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4D" w:rsidRPr="0039298F" w:rsidRDefault="0000474D"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hAnsi="Times New Roman" w:cs="Times New Roman"/>
          <w:color w:val="000000" w:themeColor="text1"/>
          <w:sz w:val="24"/>
          <w:szCs w:val="24"/>
        </w:rPr>
      </w:pPr>
    </w:p>
    <w:p w:rsidR="0000474D" w:rsidRPr="0039298F" w:rsidRDefault="00E40364" w:rsidP="0039298F">
      <w:pPr>
        <w:spacing w:line="480" w:lineRule="auto"/>
        <w:jc w:val="center"/>
        <w:rPr>
          <w:rFonts w:ascii="Times New Roman" w:hAnsi="Times New Roman" w:cs="Times New Roman"/>
          <w:sz w:val="24"/>
          <w:szCs w:val="24"/>
        </w:rPr>
      </w:pPr>
      <w:r w:rsidRPr="0039298F">
        <w:rPr>
          <w:rFonts w:ascii="Times New Roman" w:hAnsi="Times New Roman" w:cs="Times New Roman"/>
          <w:sz w:val="24"/>
          <w:szCs w:val="24"/>
        </w:rPr>
        <w:t>Purpose: FOCUS 2 is a web-based self-assessment</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Name</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Institution</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Course</w:t>
      </w:r>
    </w:p>
    <w:p w:rsidR="00B313F8"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Date</w:t>
      </w:r>
    </w:p>
    <w:p w:rsidR="00B313F8" w:rsidRPr="0039298F" w:rsidRDefault="00B313F8"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bookmarkStart w:id="0" w:name="_GoBack"/>
      <w:bookmarkEnd w:id="0"/>
    </w:p>
    <w:p w:rsidR="0039298F" w:rsidRPr="0039298F" w:rsidRDefault="0039298F" w:rsidP="0039298F">
      <w:pPr>
        <w:spacing w:line="480" w:lineRule="auto"/>
        <w:jc w:val="center"/>
        <w:rPr>
          <w:rFonts w:ascii="Times New Roman" w:eastAsia="Times New Roman" w:hAnsi="Times New Roman" w:cs="Times New Roman"/>
          <w:color w:val="000000" w:themeColor="text1"/>
          <w:sz w:val="24"/>
          <w:szCs w:val="24"/>
        </w:rPr>
      </w:pPr>
    </w:p>
    <w:p w:rsidR="00AE2D59" w:rsidRPr="0039298F" w:rsidRDefault="009D2F07" w:rsidP="0039298F">
      <w:pPr>
        <w:spacing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lastRenderedPageBreak/>
        <w:t xml:space="preserve">I have high strategic planning skills required for strategic planning. I am a strategic creative and innovative individual. My commitment and convictions drive me to my cause of action.I am persistent, accomplishment-oriented, and dependable. </w:t>
      </w:r>
      <w:r w:rsidR="00AE2D59" w:rsidRPr="0039298F">
        <w:rPr>
          <w:rFonts w:ascii="Times New Roman" w:eastAsia="Calibri" w:hAnsi="Times New Roman" w:cs="Times New Roman"/>
          <w:color w:val="000000" w:themeColor="text1"/>
          <w:sz w:val="24"/>
          <w:szCs w:val="24"/>
        </w:rPr>
        <w:t xml:space="preserve">I will be </w:t>
      </w:r>
      <w:r w:rsidR="00C603FF" w:rsidRPr="0039298F">
        <w:rPr>
          <w:rFonts w:ascii="Times New Roman" w:eastAsia="Calibri" w:hAnsi="Times New Roman" w:cs="Times New Roman"/>
          <w:color w:val="000000" w:themeColor="text1"/>
          <w:sz w:val="24"/>
          <w:szCs w:val="24"/>
        </w:rPr>
        <w:t xml:space="preserve">a </w:t>
      </w:r>
      <w:r w:rsidR="00AE2D59" w:rsidRPr="0039298F">
        <w:rPr>
          <w:rFonts w:ascii="Times New Roman" w:eastAsia="Calibri" w:hAnsi="Times New Roman" w:cs="Times New Roman"/>
          <w:color w:val="000000" w:themeColor="text1"/>
          <w:sz w:val="24"/>
          <w:szCs w:val="24"/>
        </w:rPr>
        <w:t>thoughtful, well-organized, and forward-thinking individual</w:t>
      </w:r>
      <w:r w:rsidR="00B773CE" w:rsidRPr="0039298F">
        <w:rPr>
          <w:rFonts w:ascii="Times New Roman" w:hAnsi="Times New Roman" w:cs="Times New Roman"/>
          <w:color w:val="000000" w:themeColor="text1"/>
          <w:sz w:val="24"/>
          <w:szCs w:val="24"/>
        </w:rPr>
        <w:t xml:space="preserve"> (</w:t>
      </w:r>
      <w:r w:rsidR="00B773CE" w:rsidRPr="0039298F">
        <w:rPr>
          <w:rFonts w:ascii="Times New Roman" w:eastAsia="Calibri" w:hAnsi="Times New Roman" w:cs="Times New Roman"/>
          <w:color w:val="000000" w:themeColor="text1"/>
          <w:sz w:val="24"/>
          <w:szCs w:val="24"/>
        </w:rPr>
        <w:t>Boud, 2013)</w:t>
      </w:r>
      <w:r w:rsidR="00AE2D59" w:rsidRPr="0039298F">
        <w:rPr>
          <w:rFonts w:ascii="Times New Roman" w:eastAsia="Calibri" w:hAnsi="Times New Roman" w:cs="Times New Roman"/>
          <w:color w:val="000000" w:themeColor="text1"/>
          <w:sz w:val="24"/>
          <w:szCs w:val="24"/>
        </w:rPr>
        <w:t xml:space="preserve">. I have strong emotional stability and can make tough decisions. I may be high in extroversion. I tend to assertive, sociable, talkative, and outgoing. This implies I consider other external factors before making ultimate decisions. I also have high Agreeableness and openness to experience. I appear to be soft-hearted, cooperative, good-natured and trusting. I happen to be unworried, relaxed, and secure. I am broadminded, curious, and imaginative. I am also an intellectual. </w:t>
      </w:r>
    </w:p>
    <w:p w:rsidR="00E40364" w:rsidRPr="0039298F" w:rsidRDefault="009D2F07" w:rsidP="009C64A2">
      <w:pPr>
        <w:spacing w:after="0"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t xml:space="preserve">I will consider this information as a manager because strategic thinking and innovation is the way to go in the current business environment. I would find time to reflect and raise questions as reflections would help me learn my mistakes and give me time figuring out the values of my aspirations, and whether I can raise them higher. My goal in reflection </w:t>
      </w:r>
      <w:r w:rsidR="00C603FF" w:rsidRPr="0039298F">
        <w:rPr>
          <w:rFonts w:ascii="Times New Roman" w:eastAsia="Times New Roman" w:hAnsi="Times New Roman" w:cs="Times New Roman"/>
          <w:color w:val="000000" w:themeColor="text1"/>
          <w:sz w:val="24"/>
          <w:szCs w:val="24"/>
        </w:rPr>
        <w:t>has</w:t>
      </w:r>
      <w:r w:rsidRPr="0039298F">
        <w:rPr>
          <w:rFonts w:ascii="Times New Roman" w:eastAsia="Times New Roman" w:hAnsi="Times New Roman" w:cs="Times New Roman"/>
          <w:color w:val="000000" w:themeColor="text1"/>
          <w:sz w:val="24"/>
          <w:szCs w:val="24"/>
        </w:rPr>
        <w:t xml:space="preserve"> raise</w:t>
      </w:r>
      <w:r w:rsidR="00C603FF" w:rsidRPr="0039298F">
        <w:rPr>
          <w:rFonts w:ascii="Times New Roman" w:eastAsia="Times New Roman" w:hAnsi="Times New Roman" w:cs="Times New Roman"/>
          <w:color w:val="000000" w:themeColor="text1"/>
          <w:sz w:val="24"/>
          <w:szCs w:val="24"/>
        </w:rPr>
        <w:t>d</w:t>
      </w:r>
      <w:r w:rsidRPr="0039298F">
        <w:rPr>
          <w:rFonts w:ascii="Times New Roman" w:eastAsia="Times New Roman" w:hAnsi="Times New Roman" w:cs="Times New Roman"/>
          <w:color w:val="000000" w:themeColor="text1"/>
          <w:sz w:val="24"/>
          <w:szCs w:val="24"/>
        </w:rPr>
        <w:t xml:space="preserve"> my game learning of double-loop. Single-loop learning involves in-depth thinking about situations and challenges inherent in such scenarios</w:t>
      </w:r>
      <w:r w:rsidR="00B37499" w:rsidRPr="0039298F">
        <w:rPr>
          <w:rFonts w:ascii="Times New Roman" w:eastAsia="Times New Roman" w:hAnsi="Times New Roman" w:cs="Times New Roman"/>
          <w:color w:val="000000" w:themeColor="text1"/>
          <w:sz w:val="24"/>
          <w:szCs w:val="24"/>
        </w:rPr>
        <w:t xml:space="preserve"> (Boud, 2013)</w:t>
      </w:r>
      <w:r w:rsidRPr="0039298F">
        <w:rPr>
          <w:rFonts w:ascii="Times New Roman" w:eastAsia="Times New Roman" w:hAnsi="Times New Roman" w:cs="Times New Roman"/>
          <w:color w:val="000000" w:themeColor="text1"/>
          <w:sz w:val="24"/>
          <w:szCs w:val="24"/>
        </w:rPr>
        <w:t xml:space="preserve">. Double-learning involves conducting studies about personal thinking about scenario, the assumptions and the biases one has, as well as the undebatable which too difficult to raise. Reflections allow me as </w:t>
      </w:r>
      <w:r w:rsidR="00C603FF" w:rsidRPr="0039298F">
        <w:rPr>
          <w:rFonts w:ascii="Times New Roman" w:eastAsia="Times New Roman" w:hAnsi="Times New Roman" w:cs="Times New Roman"/>
          <w:color w:val="000000" w:themeColor="text1"/>
          <w:sz w:val="24"/>
          <w:szCs w:val="24"/>
        </w:rPr>
        <w:t xml:space="preserve">a </w:t>
      </w:r>
      <w:r w:rsidRPr="0039298F">
        <w:rPr>
          <w:rFonts w:ascii="Times New Roman" w:eastAsia="Times New Roman" w:hAnsi="Times New Roman" w:cs="Times New Roman"/>
          <w:color w:val="000000" w:themeColor="text1"/>
          <w:sz w:val="24"/>
          <w:szCs w:val="24"/>
        </w:rPr>
        <w:t xml:space="preserve">manager the chance of spotting great ideas by </w:t>
      </w:r>
      <w:r w:rsidR="00C603FF" w:rsidRPr="0039298F">
        <w:rPr>
          <w:rFonts w:ascii="Times New Roman" w:eastAsia="Times New Roman" w:hAnsi="Times New Roman" w:cs="Times New Roman"/>
          <w:color w:val="000000" w:themeColor="text1"/>
          <w:sz w:val="24"/>
          <w:szCs w:val="24"/>
        </w:rPr>
        <w:t xml:space="preserve">the </w:t>
      </w:r>
      <w:r w:rsidRPr="0039298F">
        <w:rPr>
          <w:rFonts w:ascii="Times New Roman" w:eastAsia="Times New Roman" w:hAnsi="Times New Roman" w:cs="Times New Roman"/>
          <w:color w:val="000000" w:themeColor="text1"/>
          <w:sz w:val="24"/>
          <w:szCs w:val="24"/>
        </w:rPr>
        <w:t xml:space="preserve">use of what I am already performing or things </w:t>
      </w:r>
      <w:r w:rsidR="00C603FF" w:rsidRPr="0039298F">
        <w:rPr>
          <w:rFonts w:ascii="Times New Roman" w:eastAsia="Times New Roman" w:hAnsi="Times New Roman" w:cs="Times New Roman"/>
          <w:color w:val="000000" w:themeColor="text1"/>
          <w:sz w:val="24"/>
          <w:szCs w:val="24"/>
        </w:rPr>
        <w:t>that</w:t>
      </w:r>
      <w:r w:rsidRPr="0039298F">
        <w:rPr>
          <w:rFonts w:ascii="Times New Roman" w:eastAsia="Times New Roman" w:hAnsi="Times New Roman" w:cs="Times New Roman"/>
          <w:color w:val="000000" w:themeColor="text1"/>
          <w:sz w:val="24"/>
          <w:szCs w:val="24"/>
        </w:rPr>
        <w:t xml:space="preserve"> are going on in my life.Conscientiousness is the personality attribute which I believe will assist as a manager to operate as a contingency leader.</w:t>
      </w:r>
    </w:p>
    <w:p w:rsidR="00E40364" w:rsidRPr="0039298F" w:rsidRDefault="00057A5B" w:rsidP="0039298F">
      <w:pPr>
        <w:spacing w:after="0"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t>I am one of the great orators of my time. I inspire my followers. I am a charismatic leader. My commitment and convictions drive me to my cause of action. I am a skilled communicator both with a great appeal on the emotional level and verbally eloquent</w:t>
      </w:r>
      <w:r w:rsidR="00B37499" w:rsidRPr="0039298F">
        <w:rPr>
          <w:rFonts w:ascii="Times New Roman" w:eastAsia="Times New Roman" w:hAnsi="Times New Roman" w:cs="Times New Roman"/>
          <w:color w:val="000000" w:themeColor="text1"/>
          <w:sz w:val="24"/>
          <w:szCs w:val="24"/>
        </w:rPr>
        <w:t xml:space="preserve"> (Boud, </w:t>
      </w:r>
      <w:r w:rsidR="00B37499" w:rsidRPr="0039298F">
        <w:rPr>
          <w:rFonts w:ascii="Times New Roman" w:eastAsia="Times New Roman" w:hAnsi="Times New Roman" w:cs="Times New Roman"/>
          <w:color w:val="000000" w:themeColor="text1"/>
          <w:sz w:val="24"/>
          <w:szCs w:val="24"/>
        </w:rPr>
        <w:lastRenderedPageBreak/>
        <w:t>2013)</w:t>
      </w:r>
      <w:r w:rsidRPr="0039298F">
        <w:rPr>
          <w:rFonts w:ascii="Times New Roman" w:eastAsia="Times New Roman" w:hAnsi="Times New Roman" w:cs="Times New Roman"/>
          <w:color w:val="000000" w:themeColor="text1"/>
          <w:sz w:val="24"/>
          <w:szCs w:val="24"/>
        </w:rPr>
        <w:t>. I appeal to the emotions of the audience to work towards the greater good. I attract other people to my cause with the individual and unique approach</w:t>
      </w:r>
      <w:r w:rsidR="00C603FF" w:rsidRPr="0039298F">
        <w:rPr>
          <w:rFonts w:ascii="Times New Roman" w:eastAsia="Times New Roman" w:hAnsi="Times New Roman" w:cs="Times New Roman"/>
          <w:color w:val="000000" w:themeColor="text1"/>
          <w:sz w:val="24"/>
          <w:szCs w:val="24"/>
        </w:rPr>
        <w:t>,</w:t>
      </w:r>
      <w:r w:rsidRPr="0039298F">
        <w:rPr>
          <w:rFonts w:ascii="Times New Roman" w:eastAsia="Times New Roman" w:hAnsi="Times New Roman" w:cs="Times New Roman"/>
          <w:color w:val="000000" w:themeColor="text1"/>
          <w:sz w:val="24"/>
          <w:szCs w:val="24"/>
        </w:rPr>
        <w:t xml:space="preserve"> as well as my energy and enthusiasm.</w:t>
      </w:r>
    </w:p>
    <w:p w:rsidR="0039298F" w:rsidRPr="0039298F" w:rsidRDefault="00AE2D59" w:rsidP="009C64A2">
      <w:pPr>
        <w:spacing w:after="0" w:line="480" w:lineRule="auto"/>
        <w:ind w:firstLine="720"/>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t>It</w:t>
      </w:r>
      <w:r w:rsidR="00C603FF" w:rsidRPr="0039298F">
        <w:rPr>
          <w:rFonts w:ascii="Times New Roman" w:hAnsi="Times New Roman" w:cs="Times New Roman"/>
          <w:color w:val="000000" w:themeColor="text1"/>
          <w:sz w:val="24"/>
          <w:szCs w:val="24"/>
        </w:rPr>
        <w:t>, of course,</w:t>
      </w:r>
      <w:r w:rsidRPr="0039298F">
        <w:rPr>
          <w:rFonts w:ascii="Times New Roman" w:hAnsi="Times New Roman" w:cs="Times New Roman"/>
          <w:color w:val="000000" w:themeColor="text1"/>
          <w:sz w:val="24"/>
          <w:szCs w:val="24"/>
        </w:rPr>
        <w:t xml:space="preserve"> interests me. Moving from employee to manager requires a change in my mindset</w:t>
      </w:r>
      <w:r w:rsidR="00FC344A" w:rsidRPr="0039298F">
        <w:rPr>
          <w:rFonts w:ascii="Times New Roman" w:hAnsi="Times New Roman" w:cs="Times New Roman"/>
          <w:color w:val="000000" w:themeColor="text1"/>
          <w:sz w:val="24"/>
          <w:szCs w:val="24"/>
        </w:rPr>
        <w:t xml:space="preserve"> (Boud, 2013)</w:t>
      </w:r>
      <w:r w:rsidRPr="0039298F">
        <w:rPr>
          <w:rFonts w:ascii="Times New Roman" w:hAnsi="Times New Roman" w:cs="Times New Roman"/>
          <w:color w:val="000000" w:themeColor="text1"/>
          <w:sz w:val="24"/>
          <w:szCs w:val="24"/>
        </w:rPr>
        <w:t>. One has to train himself to see the “Big Picture” of the company he manages and learn to think of it from a strategic point of view.Years ago, I had to make this shift myself and realized that managers see things from a different perspective as compared to other employees and so managers’ priorities are different. As an employee</w:t>
      </w:r>
      <w:r w:rsidR="00C603FF" w:rsidRPr="0039298F">
        <w:rPr>
          <w:rFonts w:ascii="Times New Roman" w:hAnsi="Times New Roman" w:cs="Times New Roman"/>
          <w:color w:val="000000" w:themeColor="text1"/>
          <w:sz w:val="24"/>
          <w:szCs w:val="24"/>
        </w:rPr>
        <w:t>,</w:t>
      </w:r>
      <w:r w:rsidRPr="0039298F">
        <w:rPr>
          <w:rFonts w:ascii="Times New Roman" w:hAnsi="Times New Roman" w:cs="Times New Roman"/>
          <w:color w:val="000000" w:themeColor="text1"/>
          <w:sz w:val="24"/>
          <w:szCs w:val="24"/>
        </w:rPr>
        <w:t xml:space="preserve"> one can be excellent at their job</w:t>
      </w:r>
      <w:r w:rsidR="00C603FF" w:rsidRPr="0039298F">
        <w:rPr>
          <w:rFonts w:ascii="Times New Roman" w:hAnsi="Times New Roman" w:cs="Times New Roman"/>
          <w:color w:val="000000" w:themeColor="text1"/>
          <w:sz w:val="24"/>
          <w:szCs w:val="24"/>
        </w:rPr>
        <w:t>,</w:t>
      </w:r>
      <w:r w:rsidRPr="0039298F">
        <w:rPr>
          <w:rFonts w:ascii="Times New Roman" w:hAnsi="Times New Roman" w:cs="Times New Roman"/>
          <w:color w:val="000000" w:themeColor="text1"/>
          <w:sz w:val="24"/>
          <w:szCs w:val="24"/>
        </w:rPr>
        <w:t xml:space="preserve"> but their understanding of the company is limited because they are so deep into their immediate tasks. An individual has to learn to rise above just what their job is and think of a company as a whole and what goals the company is trying to achieve. To make this shift in a mindset one either needs a good mentor, or an MBA degree could be helpful too. No one is born with the attributes of a perfect manager; these are skills that are learned over time. One can become a good manager with good training. Since there are managers in every sector, everyone’s able to train to be a manager.Managers need to go to higher education boards to be trained. The training enables them to relate well with other workers in firms. Also, they </w:t>
      </w:r>
      <w:r w:rsidR="00C603FF" w:rsidRPr="0039298F">
        <w:rPr>
          <w:rFonts w:ascii="Times New Roman" w:hAnsi="Times New Roman" w:cs="Times New Roman"/>
          <w:color w:val="000000" w:themeColor="text1"/>
          <w:sz w:val="24"/>
          <w:szCs w:val="24"/>
        </w:rPr>
        <w:t>can</w:t>
      </w:r>
      <w:r w:rsidRPr="0039298F">
        <w:rPr>
          <w:rFonts w:ascii="Times New Roman" w:hAnsi="Times New Roman" w:cs="Times New Roman"/>
          <w:color w:val="000000" w:themeColor="text1"/>
          <w:sz w:val="24"/>
          <w:szCs w:val="24"/>
        </w:rPr>
        <w:t xml:space="preserve"> get leadership skills required by managers. </w:t>
      </w:r>
      <w:r w:rsidR="00C603FF" w:rsidRPr="0039298F">
        <w:rPr>
          <w:rFonts w:ascii="Times New Roman" w:hAnsi="Times New Roman" w:cs="Times New Roman"/>
          <w:color w:val="000000" w:themeColor="text1"/>
          <w:sz w:val="24"/>
          <w:szCs w:val="24"/>
        </w:rPr>
        <w:t>Also</w:t>
      </w:r>
      <w:r w:rsidRPr="0039298F">
        <w:rPr>
          <w:rFonts w:ascii="Times New Roman" w:hAnsi="Times New Roman" w:cs="Times New Roman"/>
          <w:color w:val="000000" w:themeColor="text1"/>
          <w:sz w:val="24"/>
          <w:szCs w:val="24"/>
        </w:rPr>
        <w:t>, managers get knowledge of managing people and firms through training. I can fully say that managers are born.It is true to say that managers are born. People are born with traits. The same way artists and leaders are born with the talent, the similar way the managers are born. Good managers do not need to go to school to learn how to manage people instead are born with characteristics/skills</w:t>
      </w:r>
      <w:r w:rsidR="00FC344A" w:rsidRPr="0039298F">
        <w:rPr>
          <w:rFonts w:ascii="Times New Roman" w:hAnsi="Times New Roman" w:cs="Times New Roman"/>
          <w:color w:val="000000" w:themeColor="text1"/>
          <w:sz w:val="24"/>
          <w:szCs w:val="24"/>
        </w:rPr>
        <w:t xml:space="preserve"> (Boud, 2013)</w:t>
      </w:r>
      <w:r w:rsidRPr="0039298F">
        <w:rPr>
          <w:rFonts w:ascii="Times New Roman" w:hAnsi="Times New Roman" w:cs="Times New Roman"/>
          <w:color w:val="000000" w:themeColor="text1"/>
          <w:sz w:val="24"/>
          <w:szCs w:val="24"/>
        </w:rPr>
        <w:t>. Managers are gifted with the skills to manage firms and people. So it is a true statement that managers are born. But it is also true that managers can be made, for management is a skill which anyone can master.</w:t>
      </w:r>
    </w:p>
    <w:p w:rsidR="00F1029D" w:rsidRPr="0039298F" w:rsidRDefault="00F1029D" w:rsidP="0039298F">
      <w:pPr>
        <w:spacing w:after="0" w:line="480" w:lineRule="auto"/>
        <w:jc w:val="center"/>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lastRenderedPageBreak/>
        <w:t>Reference</w:t>
      </w:r>
    </w:p>
    <w:p w:rsidR="00F1029D" w:rsidRPr="0039298F" w:rsidRDefault="00B773CE" w:rsidP="0039298F">
      <w:pPr>
        <w:spacing w:after="0" w:line="480" w:lineRule="auto"/>
        <w:jc w:val="center"/>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t>Boud, D. (2013). Enhancing learning through self-assessment.Routledge.</w:t>
      </w:r>
    </w:p>
    <w:p w:rsidR="00E40364" w:rsidRPr="0039298F" w:rsidRDefault="00E40364" w:rsidP="0039298F">
      <w:pPr>
        <w:spacing w:after="0" w:line="480" w:lineRule="auto"/>
        <w:rPr>
          <w:rFonts w:ascii="Times New Roman" w:eastAsia="Times New Roman" w:hAnsi="Times New Roman" w:cs="Times New Roman"/>
          <w:color w:val="000000" w:themeColor="text1"/>
          <w:sz w:val="24"/>
          <w:szCs w:val="24"/>
        </w:rPr>
      </w:pPr>
    </w:p>
    <w:p w:rsidR="00E40364" w:rsidRPr="0039298F" w:rsidRDefault="00E40364" w:rsidP="0039298F">
      <w:pPr>
        <w:spacing w:line="480" w:lineRule="auto"/>
        <w:rPr>
          <w:rFonts w:ascii="Times New Roman" w:hAnsi="Times New Roman" w:cs="Times New Roman"/>
          <w:color w:val="000000" w:themeColor="text1"/>
          <w:sz w:val="24"/>
          <w:szCs w:val="24"/>
        </w:rPr>
      </w:pPr>
    </w:p>
    <w:sectPr w:rsidR="00E40364" w:rsidRPr="0039298F" w:rsidSect="003929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B1D" w:rsidRDefault="00891B1D" w:rsidP="008D218C">
      <w:pPr>
        <w:spacing w:after="0" w:line="240" w:lineRule="auto"/>
      </w:pPr>
      <w:r>
        <w:separator/>
      </w:r>
    </w:p>
  </w:endnote>
  <w:endnote w:type="continuationSeparator" w:id="1">
    <w:p w:rsidR="00891B1D" w:rsidRDefault="00891B1D" w:rsidP="008D2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B1D" w:rsidRDefault="00891B1D" w:rsidP="008D218C">
      <w:pPr>
        <w:spacing w:after="0" w:line="240" w:lineRule="auto"/>
      </w:pPr>
      <w:r>
        <w:separator/>
      </w:r>
    </w:p>
  </w:footnote>
  <w:footnote w:type="continuationSeparator" w:id="1">
    <w:p w:rsidR="00891B1D" w:rsidRDefault="00891B1D" w:rsidP="008D2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409496"/>
      <w:docPartObj>
        <w:docPartGallery w:val="Page Numbers (Top of Page)"/>
        <w:docPartUnique/>
      </w:docPartObj>
    </w:sdtPr>
    <w:sdtContent>
      <w:p w:rsidR="00C603FF" w:rsidRPr="0039298F" w:rsidRDefault="0039298F" w:rsidP="0039298F">
        <w:pPr>
          <w:pStyle w:val="Header"/>
          <w:tabs>
            <w:tab w:val="right" w:pos="9360"/>
          </w:tabs>
          <w:rPr>
            <w:rFonts w:ascii="Times New Roman" w:hAnsi="Times New Roman" w:cs="Times New Roman"/>
            <w:sz w:val="24"/>
            <w:szCs w:val="24"/>
          </w:rPr>
        </w:pPr>
        <w:r w:rsidRPr="0039298F">
          <w:rPr>
            <w:rFonts w:ascii="Times New Roman" w:hAnsi="Times New Roman" w:cs="Times New Roman"/>
            <w:sz w:val="24"/>
            <w:szCs w:val="24"/>
          </w:rPr>
          <w:t>WEB-BASED SELF-ASSESSMENT</w:t>
        </w:r>
        <w:r w:rsidRPr="0039298F">
          <w:rPr>
            <w:rFonts w:ascii="Times New Roman" w:hAnsi="Times New Roman" w:cs="Times New Roman"/>
            <w:sz w:val="24"/>
            <w:szCs w:val="24"/>
          </w:rPr>
          <w:tab/>
        </w:r>
        <w:r w:rsidRPr="0039298F">
          <w:rPr>
            <w:rFonts w:ascii="Times New Roman" w:hAnsi="Times New Roman" w:cs="Times New Roman"/>
            <w:sz w:val="24"/>
            <w:szCs w:val="24"/>
          </w:rPr>
          <w:tab/>
        </w:r>
        <w:r w:rsidRPr="0039298F">
          <w:rPr>
            <w:rFonts w:ascii="Times New Roman" w:hAnsi="Times New Roman" w:cs="Times New Roman"/>
            <w:sz w:val="24"/>
            <w:szCs w:val="24"/>
          </w:rPr>
          <w:tab/>
        </w:r>
        <w:r w:rsidRPr="0039298F">
          <w:rPr>
            <w:rFonts w:ascii="Times New Roman" w:hAnsi="Times New Roman" w:cs="Times New Roman"/>
            <w:sz w:val="24"/>
            <w:szCs w:val="24"/>
          </w:rPr>
          <w:fldChar w:fldCharType="begin"/>
        </w:r>
        <w:r w:rsidRPr="0039298F">
          <w:rPr>
            <w:rFonts w:ascii="Times New Roman" w:hAnsi="Times New Roman" w:cs="Times New Roman"/>
            <w:sz w:val="24"/>
            <w:szCs w:val="24"/>
          </w:rPr>
          <w:instrText xml:space="preserve"> PAGE   \* MERGEFORMAT </w:instrText>
        </w:r>
        <w:r w:rsidRPr="0039298F">
          <w:rPr>
            <w:rFonts w:ascii="Times New Roman" w:hAnsi="Times New Roman" w:cs="Times New Roman"/>
            <w:sz w:val="24"/>
            <w:szCs w:val="24"/>
          </w:rPr>
          <w:fldChar w:fldCharType="separate"/>
        </w:r>
        <w:r w:rsidR="009C64A2">
          <w:rPr>
            <w:rFonts w:ascii="Times New Roman" w:hAnsi="Times New Roman" w:cs="Times New Roman"/>
            <w:noProof/>
            <w:sz w:val="24"/>
            <w:szCs w:val="24"/>
          </w:rPr>
          <w:t>2</w:t>
        </w:r>
        <w:r w:rsidRPr="0039298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C" w:rsidRPr="0039298F" w:rsidRDefault="0039298F" w:rsidP="0039298F">
    <w:pPr>
      <w:pStyle w:val="Header"/>
      <w:jc w:val="right"/>
      <w:rPr>
        <w:rFonts w:ascii="Times New Roman" w:hAnsi="Times New Roman" w:cs="Times New Roman"/>
        <w:sz w:val="24"/>
        <w:szCs w:val="24"/>
      </w:rPr>
    </w:pPr>
    <w:r w:rsidRPr="0039298F">
      <w:rPr>
        <w:rFonts w:ascii="Times New Roman" w:hAnsi="Times New Roman" w:cs="Times New Roman"/>
        <w:sz w:val="24"/>
        <w:szCs w:val="24"/>
      </w:rPr>
      <w:t xml:space="preserve">Running head: WEB-BASED SELF-ASSESSMENT </w:t>
    </w:r>
    <w:r w:rsidRPr="0039298F">
      <w:rPr>
        <w:rFonts w:ascii="Times New Roman" w:hAnsi="Times New Roman" w:cs="Times New Roman"/>
        <w:sz w:val="24"/>
        <w:szCs w:val="24"/>
      </w:rPr>
      <w:tab/>
    </w:r>
    <w:sdt>
      <w:sdtPr>
        <w:rPr>
          <w:rFonts w:ascii="Times New Roman" w:hAnsi="Times New Roman" w:cs="Times New Roman"/>
          <w:sz w:val="24"/>
          <w:szCs w:val="24"/>
        </w:rPr>
        <w:id w:val="22409445"/>
        <w:docPartObj>
          <w:docPartGallery w:val="Page Numbers (Top of Page)"/>
          <w:docPartUnique/>
        </w:docPartObj>
      </w:sdtPr>
      <w:sdtContent>
        <w:r w:rsidRPr="0039298F">
          <w:rPr>
            <w:rFonts w:ascii="Times New Roman" w:hAnsi="Times New Roman" w:cs="Times New Roman"/>
            <w:sz w:val="24"/>
            <w:szCs w:val="24"/>
          </w:rPr>
          <w:fldChar w:fldCharType="begin"/>
        </w:r>
        <w:r w:rsidRPr="0039298F">
          <w:rPr>
            <w:rFonts w:ascii="Times New Roman" w:hAnsi="Times New Roman" w:cs="Times New Roman"/>
            <w:sz w:val="24"/>
            <w:szCs w:val="24"/>
          </w:rPr>
          <w:instrText xml:space="preserve"> PAGE   \* MERGEFORMAT </w:instrText>
        </w:r>
        <w:r w:rsidRPr="0039298F">
          <w:rPr>
            <w:rFonts w:ascii="Times New Roman" w:hAnsi="Times New Roman" w:cs="Times New Roman"/>
            <w:sz w:val="24"/>
            <w:szCs w:val="24"/>
          </w:rPr>
          <w:fldChar w:fldCharType="separate"/>
        </w:r>
        <w:r w:rsidR="009C64A2">
          <w:rPr>
            <w:rFonts w:ascii="Times New Roman" w:hAnsi="Times New Roman" w:cs="Times New Roman"/>
            <w:noProof/>
            <w:sz w:val="24"/>
            <w:szCs w:val="24"/>
          </w:rPr>
          <w:t>1</w:t>
        </w:r>
        <w:r w:rsidRPr="0039298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wN7Q0MbK0NDYyMjVX0lEKTi0uzszPAykwrAUA4HlhVCwAAAA="/>
  </w:docVars>
  <w:rsids>
    <w:rsidRoot w:val="00E40364"/>
    <w:rsid w:val="0000474D"/>
    <w:rsid w:val="00057A5B"/>
    <w:rsid w:val="00165754"/>
    <w:rsid w:val="003463C4"/>
    <w:rsid w:val="0039298F"/>
    <w:rsid w:val="00805285"/>
    <w:rsid w:val="00891B1D"/>
    <w:rsid w:val="008D218C"/>
    <w:rsid w:val="009C64A2"/>
    <w:rsid w:val="009D2F07"/>
    <w:rsid w:val="00A82692"/>
    <w:rsid w:val="00AB3580"/>
    <w:rsid w:val="00AE2D59"/>
    <w:rsid w:val="00B313F8"/>
    <w:rsid w:val="00B37499"/>
    <w:rsid w:val="00B773CE"/>
    <w:rsid w:val="00C318A9"/>
    <w:rsid w:val="00C603FF"/>
    <w:rsid w:val="00CB424E"/>
    <w:rsid w:val="00E40364"/>
    <w:rsid w:val="00E43C39"/>
    <w:rsid w:val="00F1029D"/>
    <w:rsid w:val="00FC3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8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40364"/>
  </w:style>
  <w:style w:type="paragraph" w:styleId="Header">
    <w:name w:val="header"/>
    <w:basedOn w:val="Normal"/>
    <w:link w:val="HeaderChar"/>
    <w:uiPriority w:val="99"/>
    <w:unhideWhenUsed/>
    <w:rsid w:val="008D2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8C"/>
  </w:style>
  <w:style w:type="paragraph" w:styleId="Footer">
    <w:name w:val="footer"/>
    <w:basedOn w:val="Normal"/>
    <w:link w:val="FooterChar"/>
    <w:uiPriority w:val="99"/>
    <w:unhideWhenUsed/>
    <w:rsid w:val="008D2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204876">
      <w:bodyDiv w:val="1"/>
      <w:marLeft w:val="0"/>
      <w:marRight w:val="0"/>
      <w:marTop w:val="0"/>
      <w:marBottom w:val="0"/>
      <w:divBdr>
        <w:top w:val="none" w:sz="0" w:space="0" w:color="auto"/>
        <w:left w:val="none" w:sz="0" w:space="0" w:color="auto"/>
        <w:bottom w:val="none" w:sz="0" w:space="0" w:color="auto"/>
        <w:right w:val="none" w:sz="0" w:space="0" w:color="auto"/>
      </w:divBdr>
      <w:divsChild>
        <w:div w:id="289827574">
          <w:marLeft w:val="0"/>
          <w:marRight w:val="0"/>
          <w:marTop w:val="0"/>
          <w:marBottom w:val="0"/>
          <w:divBdr>
            <w:top w:val="none" w:sz="0" w:space="0" w:color="auto"/>
            <w:left w:val="none" w:sz="0" w:space="0" w:color="auto"/>
            <w:bottom w:val="none" w:sz="0" w:space="0" w:color="auto"/>
            <w:right w:val="none" w:sz="0" w:space="0" w:color="auto"/>
          </w:divBdr>
          <w:divsChild>
            <w:div w:id="1339693512">
              <w:marLeft w:val="0"/>
              <w:marRight w:val="0"/>
              <w:marTop w:val="0"/>
              <w:marBottom w:val="0"/>
              <w:divBdr>
                <w:top w:val="none" w:sz="0" w:space="0" w:color="auto"/>
                <w:left w:val="none" w:sz="0" w:space="0" w:color="auto"/>
                <w:bottom w:val="none" w:sz="0" w:space="0" w:color="auto"/>
                <w:right w:val="none" w:sz="0" w:space="0" w:color="auto"/>
              </w:divBdr>
              <w:divsChild>
                <w:div w:id="1883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25695">
      <w:bodyDiv w:val="1"/>
      <w:marLeft w:val="0"/>
      <w:marRight w:val="0"/>
      <w:marTop w:val="0"/>
      <w:marBottom w:val="0"/>
      <w:divBdr>
        <w:top w:val="none" w:sz="0" w:space="0" w:color="auto"/>
        <w:left w:val="none" w:sz="0" w:space="0" w:color="auto"/>
        <w:bottom w:val="none" w:sz="0" w:space="0" w:color="auto"/>
        <w:right w:val="none" w:sz="0" w:space="0" w:color="auto"/>
      </w:divBdr>
      <w:divsChild>
        <w:div w:id="466968287">
          <w:marLeft w:val="0"/>
          <w:marRight w:val="0"/>
          <w:marTop w:val="0"/>
          <w:marBottom w:val="0"/>
          <w:divBdr>
            <w:top w:val="none" w:sz="0" w:space="0" w:color="auto"/>
            <w:left w:val="none" w:sz="0" w:space="0" w:color="auto"/>
            <w:bottom w:val="none" w:sz="0" w:space="0" w:color="auto"/>
            <w:right w:val="none" w:sz="0" w:space="0" w:color="auto"/>
          </w:divBdr>
          <w:divsChild>
            <w:div w:id="2983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2019-10-06T20:28:00Z</dcterms:created>
  <dcterms:modified xsi:type="dcterms:W3CDTF">2019-10-06T20:28:00Z</dcterms:modified>
</cp:coreProperties>
</file>