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D1746" w:rsidP="00B16D19" w14:paraId="192F4EDC" w14:textId="77777777">
      <w:pPr>
        <w:spacing w:line="480" w:lineRule="auto"/>
      </w:pPr>
    </w:p>
    <w:p w:rsidR="00B16D19" w:rsidP="00B16D19" w14:paraId="0205BB0F" w14:textId="77777777">
      <w:pPr>
        <w:spacing w:line="480" w:lineRule="auto"/>
        <w:rPr>
          <w:rFonts w:ascii="Times New Roman" w:hAnsi="Times New Roman" w:cs="Times New Roman"/>
          <w:sz w:val="24"/>
          <w:szCs w:val="24"/>
        </w:rPr>
      </w:pPr>
    </w:p>
    <w:p w:rsidR="00B16D19" w:rsidP="00B16D19" w14:paraId="7B5032D7" w14:textId="77777777">
      <w:pPr>
        <w:spacing w:line="480" w:lineRule="auto"/>
        <w:rPr>
          <w:rFonts w:ascii="Times New Roman" w:hAnsi="Times New Roman" w:cs="Times New Roman"/>
          <w:sz w:val="24"/>
          <w:szCs w:val="24"/>
        </w:rPr>
      </w:pPr>
    </w:p>
    <w:p w:rsidR="00B16D19" w:rsidP="00B16D19" w14:paraId="0707933E" w14:textId="77777777">
      <w:pPr>
        <w:spacing w:line="480" w:lineRule="auto"/>
        <w:rPr>
          <w:rFonts w:ascii="Times New Roman" w:hAnsi="Times New Roman" w:cs="Times New Roman"/>
          <w:sz w:val="24"/>
          <w:szCs w:val="24"/>
        </w:rPr>
      </w:pPr>
    </w:p>
    <w:p w:rsidR="00B16D19" w:rsidP="00B16D19" w14:paraId="01A186DF" w14:textId="77777777">
      <w:pPr>
        <w:spacing w:line="480" w:lineRule="auto"/>
        <w:rPr>
          <w:rFonts w:ascii="Times New Roman" w:hAnsi="Times New Roman" w:cs="Times New Roman"/>
          <w:sz w:val="24"/>
          <w:szCs w:val="24"/>
        </w:rPr>
      </w:pPr>
    </w:p>
    <w:p w:rsidR="00B16D19" w:rsidP="00B16D19" w14:paraId="54769032" w14:textId="77777777">
      <w:pPr>
        <w:spacing w:line="480" w:lineRule="auto"/>
        <w:rPr>
          <w:rFonts w:ascii="Times New Roman" w:hAnsi="Times New Roman" w:cs="Times New Roman"/>
          <w:sz w:val="24"/>
          <w:szCs w:val="24"/>
        </w:rPr>
      </w:pPr>
    </w:p>
    <w:p w:rsidR="00ED1746" w:rsidRPr="00B16D19" w:rsidP="00B16D19" w14:paraId="48807147" w14:textId="2CBFC85E">
      <w:pPr>
        <w:spacing w:line="480" w:lineRule="auto"/>
        <w:jc w:val="center"/>
        <w:rPr>
          <w:rFonts w:ascii="Times New Roman" w:hAnsi="Times New Roman" w:cs="Times New Roman"/>
          <w:sz w:val="24"/>
          <w:szCs w:val="24"/>
        </w:rPr>
      </w:pPr>
      <w:r w:rsidRPr="00B16D19">
        <w:rPr>
          <w:rFonts w:ascii="Times New Roman" w:hAnsi="Times New Roman" w:cs="Times New Roman"/>
          <w:sz w:val="24"/>
          <w:szCs w:val="24"/>
        </w:rPr>
        <w:t>Institutional Affiliation</w:t>
      </w:r>
    </w:p>
    <w:p w:rsidR="00ED1746" w:rsidRPr="00B16D19" w:rsidP="00B16D19" w14:paraId="12B7AAC1" w14:textId="4EB8C071">
      <w:pPr>
        <w:spacing w:line="480" w:lineRule="auto"/>
        <w:jc w:val="center"/>
        <w:rPr>
          <w:rFonts w:ascii="Times New Roman" w:hAnsi="Times New Roman" w:cs="Times New Roman"/>
          <w:sz w:val="24"/>
          <w:szCs w:val="24"/>
        </w:rPr>
      </w:pPr>
      <w:r w:rsidRPr="00B16D19">
        <w:rPr>
          <w:rFonts w:ascii="Times New Roman" w:hAnsi="Times New Roman" w:cs="Times New Roman"/>
          <w:sz w:val="24"/>
          <w:szCs w:val="24"/>
        </w:rPr>
        <w:t>Professor’s Name</w:t>
      </w:r>
    </w:p>
    <w:p w:rsidR="00ED1746" w:rsidRPr="00B16D19" w:rsidP="00B16D19" w14:paraId="20BB8D9D" w14:textId="0FB91F61">
      <w:pPr>
        <w:spacing w:line="480" w:lineRule="auto"/>
        <w:jc w:val="center"/>
        <w:rPr>
          <w:rFonts w:ascii="Times New Roman" w:hAnsi="Times New Roman" w:cs="Times New Roman"/>
          <w:sz w:val="24"/>
          <w:szCs w:val="24"/>
        </w:rPr>
      </w:pPr>
      <w:r w:rsidRPr="00B16D19">
        <w:rPr>
          <w:rFonts w:ascii="Times New Roman" w:hAnsi="Times New Roman" w:cs="Times New Roman"/>
          <w:sz w:val="24"/>
          <w:szCs w:val="24"/>
        </w:rPr>
        <w:t>Student’s Name</w:t>
      </w:r>
    </w:p>
    <w:p w:rsidR="00ED1746" w:rsidP="00B16D19" w14:paraId="4BF574A0" w14:textId="6386AF88">
      <w:pPr>
        <w:spacing w:line="480" w:lineRule="auto"/>
        <w:jc w:val="center"/>
        <w:rPr>
          <w:rFonts w:ascii="Times New Roman" w:hAnsi="Times New Roman" w:cs="Times New Roman"/>
          <w:sz w:val="24"/>
          <w:szCs w:val="24"/>
        </w:rPr>
      </w:pPr>
      <w:r w:rsidRPr="00B16D19">
        <w:rPr>
          <w:rFonts w:ascii="Times New Roman" w:hAnsi="Times New Roman" w:cs="Times New Roman"/>
          <w:sz w:val="24"/>
          <w:szCs w:val="24"/>
        </w:rPr>
        <w:t>Date</w:t>
      </w:r>
    </w:p>
    <w:p w:rsidR="00B16D19" w:rsidP="00B16D19" w14:paraId="4108E300" w14:textId="0CF954BD">
      <w:pPr>
        <w:spacing w:line="480" w:lineRule="auto"/>
        <w:jc w:val="center"/>
        <w:rPr>
          <w:rFonts w:ascii="Times New Roman" w:hAnsi="Times New Roman" w:cs="Times New Roman"/>
          <w:sz w:val="24"/>
          <w:szCs w:val="24"/>
        </w:rPr>
      </w:pPr>
    </w:p>
    <w:p w:rsidR="00B16D19" w:rsidP="00B16D19" w14:paraId="5434930D" w14:textId="7FFA42FE">
      <w:pPr>
        <w:spacing w:line="480" w:lineRule="auto"/>
        <w:jc w:val="center"/>
        <w:rPr>
          <w:rFonts w:ascii="Times New Roman" w:hAnsi="Times New Roman" w:cs="Times New Roman"/>
          <w:sz w:val="24"/>
          <w:szCs w:val="24"/>
        </w:rPr>
      </w:pPr>
    </w:p>
    <w:p w:rsidR="00B16D19" w:rsidP="00B16D19" w14:paraId="3EE91258" w14:textId="0E718E6B">
      <w:pPr>
        <w:spacing w:line="480" w:lineRule="auto"/>
        <w:jc w:val="center"/>
        <w:rPr>
          <w:rFonts w:ascii="Times New Roman" w:hAnsi="Times New Roman" w:cs="Times New Roman"/>
          <w:sz w:val="24"/>
          <w:szCs w:val="24"/>
        </w:rPr>
      </w:pPr>
    </w:p>
    <w:p w:rsidR="00B16D19" w:rsidP="00B16D19" w14:paraId="3571472F" w14:textId="55C4A546">
      <w:pPr>
        <w:spacing w:line="480" w:lineRule="auto"/>
        <w:jc w:val="center"/>
        <w:rPr>
          <w:rFonts w:ascii="Times New Roman" w:hAnsi="Times New Roman" w:cs="Times New Roman"/>
          <w:sz w:val="24"/>
          <w:szCs w:val="24"/>
        </w:rPr>
      </w:pPr>
    </w:p>
    <w:p w:rsidR="00B16D19" w:rsidP="00B16D19" w14:paraId="7405480B" w14:textId="09A9B121">
      <w:pPr>
        <w:spacing w:line="480" w:lineRule="auto"/>
        <w:jc w:val="center"/>
        <w:rPr>
          <w:rFonts w:ascii="Times New Roman" w:hAnsi="Times New Roman" w:cs="Times New Roman"/>
          <w:sz w:val="24"/>
          <w:szCs w:val="24"/>
        </w:rPr>
      </w:pPr>
    </w:p>
    <w:p w:rsidR="00B16D19" w:rsidP="00B16D19" w14:paraId="4DFCFE74" w14:textId="7DBA7C35">
      <w:pPr>
        <w:spacing w:line="480" w:lineRule="auto"/>
        <w:jc w:val="center"/>
        <w:rPr>
          <w:rFonts w:ascii="Times New Roman" w:hAnsi="Times New Roman" w:cs="Times New Roman"/>
          <w:sz w:val="24"/>
          <w:szCs w:val="24"/>
        </w:rPr>
      </w:pPr>
    </w:p>
    <w:p w:rsidR="00B16D19" w:rsidP="00B16D19" w14:paraId="763BF5D0" w14:textId="75521070">
      <w:pPr>
        <w:spacing w:line="480" w:lineRule="auto"/>
        <w:jc w:val="center"/>
        <w:rPr>
          <w:rFonts w:ascii="Times New Roman" w:hAnsi="Times New Roman" w:cs="Times New Roman"/>
          <w:sz w:val="24"/>
          <w:szCs w:val="24"/>
        </w:rPr>
      </w:pPr>
    </w:p>
    <w:p w:rsidR="00B16D19" w:rsidRPr="00B16D19" w:rsidP="00B16D19" w14:paraId="684D9DD5" w14:textId="77777777">
      <w:pPr>
        <w:spacing w:line="480" w:lineRule="auto"/>
        <w:jc w:val="center"/>
        <w:rPr>
          <w:rFonts w:ascii="Times New Roman" w:hAnsi="Times New Roman" w:cs="Times New Roman"/>
          <w:sz w:val="24"/>
          <w:szCs w:val="24"/>
        </w:rPr>
      </w:pPr>
    </w:p>
    <w:p w:rsidR="00ED1746" w:rsidRPr="00B16D19" w:rsidP="00B16D19" w14:paraId="14A51A43" w14:textId="6D1951C7">
      <w:pPr>
        <w:spacing w:line="480" w:lineRule="auto"/>
        <w:rPr>
          <w:rFonts w:ascii="Times New Roman" w:hAnsi="Times New Roman" w:cs="Times New Roman"/>
          <w:b/>
          <w:bCs/>
          <w:sz w:val="24"/>
          <w:szCs w:val="24"/>
        </w:rPr>
      </w:pPr>
      <w:r w:rsidRPr="00B16D19">
        <w:rPr>
          <w:rFonts w:ascii="Times New Roman" w:hAnsi="Times New Roman" w:cs="Times New Roman"/>
          <w:b/>
          <w:bCs/>
          <w:sz w:val="24"/>
          <w:szCs w:val="24"/>
        </w:rPr>
        <w:t xml:space="preserve">Q 6 </w:t>
      </w:r>
    </w:p>
    <w:p w:rsidR="005513D6" w:rsidRPr="00B16D19" w:rsidP="00B16D19" w14:paraId="17A8922C" w14:textId="36C541F7">
      <w:pPr>
        <w:spacing w:line="480" w:lineRule="auto"/>
        <w:rPr>
          <w:rFonts w:ascii="Times New Roman" w:hAnsi="Times New Roman" w:cs="Times New Roman"/>
          <w:b/>
          <w:bCs/>
          <w:sz w:val="24"/>
          <w:szCs w:val="24"/>
        </w:rPr>
      </w:pPr>
      <w:r w:rsidRPr="00B16D19">
        <w:rPr>
          <w:rFonts w:ascii="Times New Roman" w:hAnsi="Times New Roman" w:cs="Times New Roman"/>
          <w:b/>
          <w:bCs/>
          <w:sz w:val="24"/>
          <w:szCs w:val="24"/>
        </w:rPr>
        <w:t>Prepare a written short essay on your Retailer answering the following questions: pick a country that you store/brand is NOT in and decide what MODE OF ENTRY they should do. What city or cities would you recommend? Would you adapt any of your products? Explain your decision making.
</w:t>
      </w:r>
    </w:p>
    <w:p w:rsidR="00A1527E" w:rsidRPr="00B16D19" w:rsidP="00B16D19" w14:paraId="6DCAA057" w14:textId="77777777">
      <w:pPr>
        <w:spacing w:line="480" w:lineRule="auto"/>
        <w:ind w:firstLine="720"/>
        <w:rPr>
          <w:rFonts w:ascii="Times New Roman" w:hAnsi="Times New Roman" w:cs="Times New Roman"/>
          <w:sz w:val="24"/>
          <w:szCs w:val="24"/>
        </w:rPr>
      </w:pPr>
      <w:r w:rsidRPr="00B16D19">
        <w:rPr>
          <w:rFonts w:ascii="Times New Roman" w:hAnsi="Times New Roman" w:cs="Times New Roman"/>
          <w:sz w:val="24"/>
          <w:szCs w:val="24"/>
        </w:rPr>
        <w:t xml:space="preserve">Flattering global is not ever solely the outcome of outstanding design, and it is not a result of incremental, chance moves, or opportunistic. The intelligent method focuses on opportunism, which upholds opportunism and suppleness within an extensive direction set by an orderly outline.  Wal-Mart Stores Inc. is a giant retailer globally; this is the best company to evaluate its growth and enter other nations. The company started </w:t>
      </w:r>
      <w:r w:rsidRPr="00B16D19" w:rsidR="00CD672B">
        <w:rPr>
          <w:rFonts w:ascii="Times New Roman" w:hAnsi="Times New Roman" w:cs="Times New Roman"/>
          <w:sz w:val="24"/>
          <w:szCs w:val="24"/>
        </w:rPr>
        <w:t>in Mexico, and it is operating in over 50 states at the moment.  Wal-Mart has expanded aggressively and transverse other countries since its first move across the border in 1991. 
</w:t>
      </w:r>
    </w:p>
    <w:p w:rsidR="00725B5F" w:rsidRPr="00B16D19" w:rsidP="00B16D19" w14:paraId="29E9D07A" w14:textId="70026101">
      <w:pPr>
        <w:spacing w:line="480" w:lineRule="auto"/>
        <w:ind w:firstLine="720"/>
        <w:rPr>
          <w:rFonts w:ascii="Times New Roman" w:hAnsi="Times New Roman" w:cs="Times New Roman"/>
          <w:sz w:val="24"/>
          <w:szCs w:val="24"/>
        </w:rPr>
      </w:pPr>
      <w:r w:rsidRPr="00B16D19">
        <w:rPr>
          <w:rFonts w:ascii="Times New Roman" w:hAnsi="Times New Roman" w:cs="Times New Roman"/>
          <w:sz w:val="24"/>
          <w:szCs w:val="24"/>
        </w:rPr>
        <w:t xml:space="preserve">For this retail company to go global mainly to all states in America, it needs to grow to compete with other American companies. As </w:t>
      </w:r>
      <w:r w:rsidRPr="00B16D19" w:rsidR="002F092B">
        <w:rPr>
          <w:rFonts w:ascii="Times New Roman" w:hAnsi="Times New Roman" w:cs="Times New Roman"/>
          <w:sz w:val="24"/>
          <w:szCs w:val="24"/>
        </w:rPr>
        <w:t>a</w:t>
      </w:r>
      <w:r w:rsidRPr="00B16D19">
        <w:rPr>
          <w:rFonts w:ascii="Times New Roman" w:hAnsi="Times New Roman" w:cs="Times New Roman"/>
          <w:sz w:val="24"/>
          <w:szCs w:val="24"/>
        </w:rPr>
        <w:t xml:space="preserve"> way of developing the company and getting entry into other countries, it has to increase profits and sales to content capital market opportunities</w:t>
      </w:r>
      <w:r w:rsidRPr="00B16D19" w:rsidR="00856BFE">
        <w:rPr>
          <w:rFonts w:ascii="Times New Roman" w:hAnsi="Times New Roman" w:cs="Times New Roman"/>
          <w:sz w:val="24"/>
          <w:szCs w:val="24"/>
        </w:rPr>
        <w:t xml:space="preserve">. </w:t>
      </w:r>
      <w:r w:rsidRPr="00B16D19">
        <w:rPr>
          <w:rFonts w:ascii="Times New Roman" w:hAnsi="Times New Roman" w:cs="Times New Roman"/>
          <w:sz w:val="24"/>
          <w:szCs w:val="24"/>
        </w:rPr>
        <w:t xml:space="preserve">Wal-Mart couldn't manage to restrain its operations to America due to its previously saturated many internal markets. The other reason is </w:t>
      </w:r>
      <w:r w:rsidRPr="00B16D19" w:rsidR="001876DA">
        <w:rPr>
          <w:rFonts w:ascii="Times New Roman" w:hAnsi="Times New Roman" w:cs="Times New Roman"/>
          <w:sz w:val="24"/>
          <w:szCs w:val="24"/>
        </w:rPr>
        <w:t>that America</w:t>
      </w:r>
      <w:r w:rsidRPr="00B16D19">
        <w:rPr>
          <w:rFonts w:ascii="Times New Roman" w:hAnsi="Times New Roman" w:cs="Times New Roman"/>
          <w:sz w:val="24"/>
          <w:szCs w:val="24"/>
        </w:rPr>
        <w:t xml:space="preserve"> accounts for $</w:t>
      </w:r>
      <w:r w:rsidRPr="00B16D19" w:rsidR="00ED1746">
        <w:rPr>
          <w:rFonts w:ascii="Times New Roman" w:hAnsi="Times New Roman" w:cs="Times New Roman"/>
          <w:sz w:val="24"/>
          <w:szCs w:val="24"/>
        </w:rPr>
        <w:t xml:space="preserve"> 5</w:t>
      </w:r>
      <w:r w:rsidRPr="00B16D19">
        <w:rPr>
          <w:rFonts w:ascii="Times New Roman" w:hAnsi="Times New Roman" w:cs="Times New Roman"/>
          <w:sz w:val="24"/>
          <w:szCs w:val="24"/>
        </w:rPr>
        <w:t xml:space="preserve"> percent of the world population, and if the company could only concentrate in the US, it could lose other markets. </w:t>
      </w:r>
      <w:r w:rsidRPr="00B16D19" w:rsidR="001876DA">
        <w:rPr>
          <w:rFonts w:ascii="Times New Roman" w:hAnsi="Times New Roman" w:cs="Times New Roman"/>
          <w:sz w:val="24"/>
          <w:szCs w:val="24"/>
        </w:rPr>
        <w:t>Due to this, Wal-Mart has no option to chase globalization violently to encounter this competition</w:t>
      </w:r>
      <w:r w:rsidRPr="00B16D19" w:rsidR="00ED1746">
        <w:rPr>
          <w:rFonts w:ascii="Times New Roman" w:hAnsi="Times New Roman" w:cs="Times New Roman"/>
          <w:sz w:val="24"/>
          <w:szCs w:val="24"/>
        </w:rPr>
        <w:t xml:space="preserve"> (</w:t>
      </w:r>
      <w:r w:rsidRPr="00B16D19" w:rsidR="00ED1746">
        <w:rPr>
          <w:rFonts w:ascii="Times New Roman" w:hAnsi="Times New Roman" w:cs="Times New Roman"/>
          <w:sz w:val="24"/>
          <w:szCs w:val="24"/>
        </w:rPr>
        <w:t>Holmes</w:t>
      </w:r>
      <w:r w:rsidRPr="00B16D19" w:rsidR="00ED1746">
        <w:rPr>
          <w:rFonts w:ascii="Times New Roman" w:hAnsi="Times New Roman" w:cs="Times New Roman"/>
          <w:sz w:val="24"/>
          <w:szCs w:val="24"/>
        </w:rPr>
        <w:t xml:space="preserve"> </w:t>
      </w:r>
      <w:r w:rsidRPr="00B16D19" w:rsidR="00ED1746">
        <w:rPr>
          <w:rFonts w:ascii="Times New Roman" w:hAnsi="Times New Roman" w:cs="Times New Roman"/>
          <w:sz w:val="24"/>
          <w:szCs w:val="24"/>
        </w:rPr>
        <w:t>2011).</w:t>
      </w:r>
    </w:p>
    <w:p w:rsidR="00A1527E" w:rsidRPr="00B16D19" w:rsidP="00B16D19" w14:paraId="191D36F5" w14:textId="43C49A10">
      <w:pPr>
        <w:spacing w:line="480" w:lineRule="auto"/>
        <w:ind w:firstLine="720"/>
        <w:rPr>
          <w:rFonts w:ascii="Times New Roman" w:hAnsi="Times New Roman" w:cs="Times New Roman"/>
          <w:sz w:val="24"/>
          <w:szCs w:val="24"/>
        </w:rPr>
      </w:pPr>
      <w:r w:rsidRPr="00B16D19">
        <w:rPr>
          <w:rFonts w:ascii="Times New Roman" w:hAnsi="Times New Roman" w:cs="Times New Roman"/>
          <w:sz w:val="24"/>
          <w:szCs w:val="24"/>
        </w:rPr>
        <w:t xml:space="preserve">Once the company had selected the countries to enter, the main thing was to determine entry mode. Wal-Mart gets into Canada by acquisition. This was considered a logical move </w:t>
      </w:r>
      <w:r w:rsidRPr="00B16D19">
        <w:rPr>
          <w:rFonts w:ascii="Times New Roman" w:hAnsi="Times New Roman" w:cs="Times New Roman"/>
          <w:sz w:val="24"/>
          <w:szCs w:val="24"/>
        </w:rPr>
        <w:t xml:space="preserve">since Canada had established a market, and adding new stores intensified a high level of competition. Since there is </w:t>
      </w:r>
      <w:r w:rsidRPr="00B16D19" w:rsidR="00F133B9">
        <w:rPr>
          <w:rFonts w:ascii="Times New Roman" w:hAnsi="Times New Roman" w:cs="Times New Roman"/>
          <w:sz w:val="24"/>
          <w:szCs w:val="24"/>
        </w:rPr>
        <w:t xml:space="preserve">a similarity in income and culture between Canada and America markets, Wal-Mart encountered minimal new study requirements. </w:t>
      </w:r>
      <w:r w:rsidRPr="00B16D19" w:rsidR="00026D0C">
        <w:rPr>
          <w:rFonts w:ascii="Times New Roman" w:hAnsi="Times New Roman" w:cs="Times New Roman"/>
          <w:sz w:val="24"/>
          <w:szCs w:val="24"/>
        </w:rPr>
        <w:t>From Ellickson</w:t>
      </w:r>
      <w:r w:rsidRPr="00B16D19" w:rsidR="00ED1746">
        <w:rPr>
          <w:rFonts w:ascii="Times New Roman" w:hAnsi="Times New Roman" w:cs="Times New Roman"/>
          <w:sz w:val="24"/>
          <w:szCs w:val="24"/>
        </w:rPr>
        <w:t xml:space="preserve"> </w:t>
      </w:r>
      <w:r w:rsidRPr="00B16D19" w:rsidR="00026D0C">
        <w:rPr>
          <w:rFonts w:ascii="Times New Roman" w:hAnsi="Times New Roman" w:cs="Times New Roman"/>
          <w:sz w:val="24"/>
          <w:szCs w:val="24"/>
        </w:rPr>
        <w:t>and Grieco (</w:t>
      </w:r>
      <w:r w:rsidRPr="00B16D19" w:rsidR="00ED1746">
        <w:rPr>
          <w:rFonts w:ascii="Times New Roman" w:hAnsi="Times New Roman" w:cs="Times New Roman"/>
          <w:sz w:val="24"/>
          <w:szCs w:val="24"/>
        </w:rPr>
        <w:t>2013)</w:t>
      </w:r>
      <w:r w:rsidRPr="00B16D19" w:rsidR="00ED1746">
        <w:rPr>
          <w:rFonts w:ascii="Times New Roman" w:hAnsi="Times New Roman" w:cs="Times New Roman"/>
          <w:sz w:val="24"/>
          <w:szCs w:val="24"/>
        </w:rPr>
        <w:t xml:space="preserve">, </w:t>
      </w:r>
      <w:r w:rsidRPr="00B16D19" w:rsidR="00F133B9">
        <w:rPr>
          <w:rFonts w:ascii="Times New Roman" w:hAnsi="Times New Roman" w:cs="Times New Roman"/>
          <w:sz w:val="24"/>
          <w:szCs w:val="24"/>
        </w:rPr>
        <w:t>Wal-Mart is not spread in Asian countries like China, and the target is to enter the Beijing city. The acquisition is the mode of entry the company will use to enter the city.  Adapting our products is essential as it will boost our market and compete with other companies already operating in Beijing. To conclude, entering into another country or city should evaluate its activities and put suitable measures to compete with other companies. Establishing new trading procedures is essential to enable any company to enter and spread in different countries globally. 
</w:t>
      </w:r>
    </w:p>
    <w:p w:rsidR="00451242" w:rsidRPr="00B16D19" w:rsidP="00B16D19" w14:paraId="43165043" w14:textId="558B3C29">
      <w:pPr>
        <w:spacing w:line="480" w:lineRule="auto"/>
        <w:rPr>
          <w:rFonts w:ascii="Times New Roman" w:hAnsi="Times New Roman" w:cs="Times New Roman"/>
          <w:b/>
          <w:bCs/>
          <w:sz w:val="24"/>
          <w:szCs w:val="24"/>
        </w:rPr>
      </w:pPr>
      <w:r w:rsidRPr="00B16D19">
        <w:rPr>
          <w:rFonts w:ascii="Times New Roman" w:hAnsi="Times New Roman" w:cs="Times New Roman"/>
          <w:b/>
          <w:bCs/>
          <w:sz w:val="24"/>
          <w:szCs w:val="24"/>
        </w:rPr>
        <w:t>Q7</w:t>
      </w:r>
    </w:p>
    <w:p w:rsidR="00451242" w:rsidRPr="00026D0C" w:rsidP="00026D0C" w14:paraId="598FDA9E" w14:textId="3F9EE9B7">
      <w:pPr>
        <w:spacing w:line="480" w:lineRule="auto"/>
        <w:rPr>
          <w:rFonts w:ascii="Times New Roman" w:hAnsi="Times New Roman" w:cs="Times New Roman"/>
          <w:b/>
          <w:bCs/>
          <w:sz w:val="24"/>
          <w:szCs w:val="24"/>
        </w:rPr>
      </w:pPr>
      <w:r w:rsidRPr="00026D0C">
        <w:rPr>
          <w:rFonts w:ascii="Times New Roman" w:hAnsi="Times New Roman" w:cs="Times New Roman"/>
          <w:b/>
          <w:bCs/>
          <w:sz w:val="24"/>
          <w:szCs w:val="24"/>
        </w:rPr>
        <w:t>Prepare a written short essay on your Retailer answering the following question: what international TRADE AGREEMENTS benefited Wal-Mart</w:t>
      </w:r>
      <w:r w:rsidRPr="00026D0C" w:rsidR="003210CD">
        <w:rPr>
          <w:rFonts w:ascii="Times New Roman" w:hAnsi="Times New Roman" w:cs="Times New Roman"/>
          <w:b/>
          <w:bCs/>
          <w:sz w:val="24"/>
          <w:szCs w:val="24"/>
        </w:rPr>
        <w:t xml:space="preserve"> to get entry to </w:t>
      </w:r>
      <w:r w:rsidRPr="00026D0C" w:rsidR="00D97AA1">
        <w:rPr>
          <w:rFonts w:ascii="Times New Roman" w:hAnsi="Times New Roman" w:cs="Times New Roman"/>
          <w:b/>
          <w:bCs/>
          <w:sz w:val="24"/>
          <w:szCs w:val="24"/>
        </w:rPr>
        <w:t>other countries</w:t>
      </w:r>
      <w:r w:rsidRPr="00026D0C">
        <w:rPr>
          <w:rFonts w:ascii="Times New Roman" w:hAnsi="Times New Roman" w:cs="Times New Roman"/>
          <w:b/>
          <w:bCs/>
          <w:sz w:val="24"/>
          <w:szCs w:val="24"/>
        </w:rPr>
        <w:t xml:space="preserve">?  </w:t>
      </w:r>
    </w:p>
    <w:p w:rsidR="00A1527E" w:rsidRPr="00B16D19" w:rsidP="00026D0C" w14:paraId="02727067" w14:textId="580F426A">
      <w:pPr>
        <w:spacing w:line="480" w:lineRule="auto"/>
        <w:ind w:firstLine="720"/>
        <w:rPr>
          <w:rFonts w:ascii="Times New Roman" w:hAnsi="Times New Roman" w:cs="Times New Roman"/>
          <w:sz w:val="24"/>
          <w:szCs w:val="24"/>
        </w:rPr>
      </w:pPr>
      <w:r w:rsidRPr="00B16D19">
        <w:rPr>
          <w:rFonts w:ascii="Times New Roman" w:hAnsi="Times New Roman" w:cs="Times New Roman"/>
          <w:sz w:val="24"/>
          <w:szCs w:val="24"/>
        </w:rPr>
        <w:t xml:space="preserve">For Wal-Mart to penetrate other countries first, it had to determine which mode of entry to use. </w:t>
      </w:r>
      <w:r w:rsidRPr="00B16D19" w:rsidR="00E83AF6">
        <w:rPr>
          <w:rFonts w:ascii="Times New Roman" w:hAnsi="Times New Roman" w:cs="Times New Roman"/>
          <w:sz w:val="24"/>
          <w:szCs w:val="24"/>
        </w:rPr>
        <w:t xml:space="preserve">For a company to come in another state, it should realize the home-grown market's distinctiveness and resolve which features of its commercial model require slight change, that needs resident amendment, and which need to be solely reinvented. </w:t>
      </w:r>
      <w:r w:rsidRPr="00B16D19">
        <w:rPr>
          <w:rFonts w:ascii="Times New Roman" w:hAnsi="Times New Roman" w:cs="Times New Roman"/>
          <w:sz w:val="24"/>
          <w:szCs w:val="24"/>
        </w:rPr>
        <w:t xml:space="preserve"> </w:t>
      </w:r>
      <w:r w:rsidRPr="00B16D19" w:rsidR="000F76E9">
        <w:rPr>
          <w:rFonts w:ascii="Times New Roman" w:hAnsi="Times New Roman" w:cs="Times New Roman"/>
          <w:sz w:val="24"/>
          <w:szCs w:val="24"/>
        </w:rPr>
        <w:t xml:space="preserve">For example, Wal-Mart entering into China, gave them visions into this procedure. The Wal-Mart company noticed an increase in sales upon entering China since it's </w:t>
      </w:r>
      <w:r w:rsidRPr="00B16D19" w:rsidR="00E93044">
        <w:rPr>
          <w:rFonts w:ascii="Times New Roman" w:hAnsi="Times New Roman" w:cs="Times New Roman"/>
          <w:sz w:val="24"/>
          <w:szCs w:val="24"/>
        </w:rPr>
        <w:t>among</w:t>
      </w:r>
      <w:r w:rsidRPr="00B16D19" w:rsidR="000F76E9">
        <w:rPr>
          <w:rFonts w:ascii="Times New Roman" w:hAnsi="Times New Roman" w:cs="Times New Roman"/>
          <w:sz w:val="24"/>
          <w:szCs w:val="24"/>
        </w:rPr>
        <w:t xml:space="preserve"> the world's populous countries. </w:t>
      </w:r>
      <w:r w:rsidRPr="00B16D19" w:rsidR="00E93044">
        <w:rPr>
          <w:rFonts w:ascii="Times New Roman" w:hAnsi="Times New Roman" w:cs="Times New Roman"/>
          <w:sz w:val="24"/>
          <w:szCs w:val="24"/>
        </w:rPr>
        <w:t>Wal-Mart conducted various experiments. It entered into an experiment with different store formats to determine if that could have more extensive customer appeal</w:t>
      </w:r>
      <w:r w:rsidRPr="00B16D19" w:rsidR="00ED1746">
        <w:rPr>
          <w:rFonts w:ascii="Times New Roman" w:hAnsi="Times New Roman" w:cs="Times New Roman"/>
          <w:sz w:val="24"/>
          <w:szCs w:val="24"/>
        </w:rPr>
        <w:t xml:space="preserve"> (</w:t>
      </w:r>
      <w:r w:rsidRPr="00B16D19" w:rsidR="00ED1746">
        <w:rPr>
          <w:rFonts w:ascii="Times New Roman" w:hAnsi="Times New Roman" w:cs="Times New Roman"/>
          <w:sz w:val="24"/>
          <w:szCs w:val="24"/>
        </w:rPr>
        <w:t>Egger</w:t>
      </w:r>
      <w:r w:rsidRPr="00B16D19" w:rsidR="00ED1746">
        <w:rPr>
          <w:rFonts w:ascii="Times New Roman" w:hAnsi="Times New Roman" w:cs="Times New Roman"/>
          <w:sz w:val="24"/>
          <w:szCs w:val="24"/>
        </w:rPr>
        <w:t xml:space="preserve"> et al. </w:t>
      </w:r>
      <w:r w:rsidRPr="00B16D19" w:rsidR="00ED1746">
        <w:rPr>
          <w:rFonts w:ascii="Times New Roman" w:hAnsi="Times New Roman" w:cs="Times New Roman"/>
          <w:sz w:val="24"/>
          <w:szCs w:val="24"/>
        </w:rPr>
        <w:t>2011).</w:t>
      </w:r>
    </w:p>
    <w:p w:rsidR="003C4BCD" w:rsidP="00B16D19" w14:paraId="0B7F0688" w14:textId="04ACEC0B">
      <w:pPr>
        <w:spacing w:line="480" w:lineRule="auto"/>
        <w:ind w:firstLine="720"/>
        <w:rPr>
          <w:rFonts w:ascii="Times New Roman" w:hAnsi="Times New Roman" w:cs="Times New Roman"/>
          <w:sz w:val="24"/>
          <w:szCs w:val="24"/>
        </w:rPr>
      </w:pPr>
      <w:r w:rsidRPr="00B16D19">
        <w:rPr>
          <w:rFonts w:ascii="Times New Roman" w:hAnsi="Times New Roman" w:cs="Times New Roman"/>
          <w:sz w:val="24"/>
          <w:szCs w:val="24"/>
        </w:rPr>
        <w:t>Batting with home-grown competitors is another trade agreement used by new companies to get into new cities and countries.</w:t>
      </w:r>
      <w:r w:rsidRPr="00B16D19" w:rsidR="00ED1746">
        <w:rPr>
          <w:rFonts w:ascii="Times New Roman" w:hAnsi="Times New Roman" w:cs="Times New Roman"/>
          <w:sz w:val="24"/>
          <w:szCs w:val="24"/>
        </w:rPr>
        <w:t xml:space="preserve"> According to </w:t>
      </w:r>
      <w:r w:rsidRPr="00B16D19" w:rsidR="00ED1746">
        <w:rPr>
          <w:rFonts w:ascii="Times New Roman" w:hAnsi="Times New Roman" w:cs="Times New Roman"/>
          <w:sz w:val="24"/>
          <w:szCs w:val="24"/>
        </w:rPr>
        <w:t>Rodrik</w:t>
      </w:r>
      <w:r w:rsidRPr="00B16D19" w:rsidR="00ED1746">
        <w:rPr>
          <w:rFonts w:ascii="Times New Roman" w:hAnsi="Times New Roman" w:cs="Times New Roman"/>
          <w:sz w:val="24"/>
          <w:szCs w:val="24"/>
        </w:rPr>
        <w:t xml:space="preserve"> </w:t>
      </w:r>
      <w:r w:rsidRPr="00B16D19" w:rsidR="00ED1746">
        <w:rPr>
          <w:rFonts w:ascii="Times New Roman" w:hAnsi="Times New Roman" w:cs="Times New Roman"/>
          <w:sz w:val="24"/>
          <w:szCs w:val="24"/>
        </w:rPr>
        <w:t>(2018)</w:t>
      </w:r>
      <w:r w:rsidRPr="00B16D19" w:rsidR="00ED1746">
        <w:rPr>
          <w:rFonts w:ascii="Times New Roman" w:hAnsi="Times New Roman" w:cs="Times New Roman"/>
          <w:sz w:val="24"/>
          <w:szCs w:val="24"/>
        </w:rPr>
        <w:t xml:space="preserve">, </w:t>
      </w:r>
      <w:r w:rsidRPr="00B16D19">
        <w:rPr>
          <w:rFonts w:ascii="Times New Roman" w:hAnsi="Times New Roman" w:cs="Times New Roman"/>
          <w:sz w:val="24"/>
          <w:szCs w:val="24"/>
        </w:rPr>
        <w:t xml:space="preserve">Wal-Mart applied various </w:t>
      </w:r>
      <w:r w:rsidRPr="00B16D19">
        <w:rPr>
          <w:rFonts w:ascii="Times New Roman" w:hAnsi="Times New Roman" w:cs="Times New Roman"/>
          <w:sz w:val="24"/>
          <w:szCs w:val="24"/>
        </w:rPr>
        <w:t xml:space="preserve">methods to neutralize local competitors in multiple markets. </w:t>
      </w:r>
      <w:r w:rsidRPr="00B16D19" w:rsidR="00CE3A5E">
        <w:rPr>
          <w:rFonts w:ascii="Times New Roman" w:hAnsi="Times New Roman" w:cs="Times New Roman"/>
          <w:sz w:val="24"/>
          <w:szCs w:val="24"/>
        </w:rPr>
        <w:t xml:space="preserve">The company used the approach of acquiring dominance, which is the method it used to enter Germany. The firm builds hypermarkets of 21 stores in Germany, one of the country's profitable hypermarket chains. </w:t>
      </w:r>
      <w:r w:rsidRPr="00B16D19" w:rsidR="006E67EF">
        <w:rPr>
          <w:rFonts w:ascii="Times New Roman" w:hAnsi="Times New Roman" w:cs="Times New Roman"/>
          <w:sz w:val="24"/>
          <w:szCs w:val="24"/>
        </w:rPr>
        <w:t xml:space="preserve">Wal-Mart manages to prosper in America by vending branded goods at a lower cost. </w:t>
      </w:r>
      <w:r w:rsidRPr="00B16D19" w:rsidR="007465B7">
        <w:rPr>
          <w:rFonts w:ascii="Times New Roman" w:hAnsi="Times New Roman" w:cs="Times New Roman"/>
          <w:sz w:val="24"/>
          <w:szCs w:val="24"/>
        </w:rPr>
        <w:t>Its</w:t>
      </w:r>
      <w:r w:rsidRPr="00B16D19" w:rsidR="006E67EF">
        <w:rPr>
          <w:rFonts w:ascii="Times New Roman" w:hAnsi="Times New Roman" w:cs="Times New Roman"/>
          <w:sz w:val="24"/>
          <w:szCs w:val="24"/>
        </w:rPr>
        <w:t xml:space="preserve"> </w:t>
      </w:r>
      <w:r w:rsidRPr="00B16D19" w:rsidR="007465B7">
        <w:rPr>
          <w:rFonts w:ascii="Times New Roman" w:hAnsi="Times New Roman" w:cs="Times New Roman"/>
          <w:sz w:val="24"/>
          <w:szCs w:val="24"/>
        </w:rPr>
        <w:t>relished</w:t>
      </w:r>
      <w:r w:rsidRPr="00B16D19" w:rsidR="006E67EF">
        <w:rPr>
          <w:rFonts w:ascii="Times New Roman" w:hAnsi="Times New Roman" w:cs="Times New Roman"/>
          <w:sz w:val="24"/>
          <w:szCs w:val="24"/>
        </w:rPr>
        <w:t xml:space="preserve"> scale economies in </w:t>
      </w:r>
      <w:r w:rsidRPr="00B16D19" w:rsidR="007465B7">
        <w:rPr>
          <w:rFonts w:ascii="Times New Roman" w:hAnsi="Times New Roman" w:cs="Times New Roman"/>
          <w:sz w:val="24"/>
          <w:szCs w:val="24"/>
        </w:rPr>
        <w:t>buying</w:t>
      </w:r>
      <w:r w:rsidRPr="00B16D19" w:rsidR="006E67EF">
        <w:rPr>
          <w:rFonts w:ascii="Times New Roman" w:hAnsi="Times New Roman" w:cs="Times New Roman"/>
          <w:sz w:val="24"/>
          <w:szCs w:val="24"/>
        </w:rPr>
        <w:t xml:space="preserve"> </w:t>
      </w:r>
      <w:r w:rsidRPr="00B16D19" w:rsidR="007465B7">
        <w:rPr>
          <w:rFonts w:ascii="Times New Roman" w:hAnsi="Times New Roman" w:cs="Times New Roman"/>
          <w:sz w:val="24"/>
          <w:szCs w:val="24"/>
        </w:rPr>
        <w:t xml:space="preserve">due to its more than 50 percent market share location in a discount transaction. Product </w:t>
      </w:r>
      <w:r w:rsidRPr="00B16D19" w:rsidR="008B2D2E">
        <w:rPr>
          <w:rFonts w:ascii="Times New Roman" w:hAnsi="Times New Roman" w:cs="Times New Roman"/>
          <w:sz w:val="24"/>
          <w:szCs w:val="24"/>
        </w:rPr>
        <w:t>sourcing is another term that requires adaptation.  To get maximum benefit in other countries, it is wise for a company to adapt to that company's terms and regulations.
</w:t>
      </w:r>
    </w:p>
    <w:p w:rsidR="00B16D19" w:rsidP="00B16D19" w14:paraId="78E8188A" w14:textId="7B026F53">
      <w:pPr>
        <w:spacing w:line="480" w:lineRule="auto"/>
        <w:ind w:firstLine="720"/>
        <w:rPr>
          <w:rFonts w:ascii="Times New Roman" w:hAnsi="Times New Roman" w:cs="Times New Roman"/>
          <w:sz w:val="24"/>
          <w:szCs w:val="24"/>
        </w:rPr>
      </w:pPr>
    </w:p>
    <w:p w:rsidR="00B16D19" w:rsidP="00B16D19" w14:paraId="2775B379" w14:textId="6972E738">
      <w:pPr>
        <w:spacing w:line="480" w:lineRule="auto"/>
        <w:ind w:firstLine="720"/>
        <w:rPr>
          <w:rFonts w:ascii="Times New Roman" w:hAnsi="Times New Roman" w:cs="Times New Roman"/>
          <w:sz w:val="24"/>
          <w:szCs w:val="24"/>
        </w:rPr>
      </w:pPr>
    </w:p>
    <w:p w:rsidR="00B16D19" w:rsidP="00B16D19" w14:paraId="781D4D5F" w14:textId="172E2349">
      <w:pPr>
        <w:spacing w:line="480" w:lineRule="auto"/>
        <w:ind w:firstLine="720"/>
        <w:rPr>
          <w:rFonts w:ascii="Times New Roman" w:hAnsi="Times New Roman" w:cs="Times New Roman"/>
          <w:sz w:val="24"/>
          <w:szCs w:val="24"/>
        </w:rPr>
      </w:pPr>
    </w:p>
    <w:p w:rsidR="00B16D19" w:rsidP="00B16D19" w14:paraId="600C5F0A" w14:textId="55A6F353">
      <w:pPr>
        <w:spacing w:line="480" w:lineRule="auto"/>
        <w:ind w:firstLine="720"/>
        <w:rPr>
          <w:rFonts w:ascii="Times New Roman" w:hAnsi="Times New Roman" w:cs="Times New Roman"/>
          <w:sz w:val="24"/>
          <w:szCs w:val="24"/>
        </w:rPr>
      </w:pPr>
    </w:p>
    <w:p w:rsidR="00B16D19" w:rsidP="00B16D19" w14:paraId="00D19830" w14:textId="03C82589">
      <w:pPr>
        <w:spacing w:line="480" w:lineRule="auto"/>
        <w:ind w:firstLine="720"/>
        <w:rPr>
          <w:rFonts w:ascii="Times New Roman" w:hAnsi="Times New Roman" w:cs="Times New Roman"/>
          <w:sz w:val="24"/>
          <w:szCs w:val="24"/>
        </w:rPr>
      </w:pPr>
    </w:p>
    <w:p w:rsidR="00B16D19" w:rsidP="00B16D19" w14:paraId="30549FCF" w14:textId="39839F86">
      <w:pPr>
        <w:spacing w:line="480" w:lineRule="auto"/>
        <w:ind w:firstLine="720"/>
        <w:rPr>
          <w:rFonts w:ascii="Times New Roman" w:hAnsi="Times New Roman" w:cs="Times New Roman"/>
          <w:sz w:val="24"/>
          <w:szCs w:val="24"/>
        </w:rPr>
      </w:pPr>
    </w:p>
    <w:p w:rsidR="00B16D19" w:rsidP="00B16D19" w14:paraId="098BB1A2" w14:textId="4F2A5CD5">
      <w:pPr>
        <w:spacing w:line="480" w:lineRule="auto"/>
        <w:ind w:firstLine="720"/>
        <w:rPr>
          <w:rFonts w:ascii="Times New Roman" w:hAnsi="Times New Roman" w:cs="Times New Roman"/>
          <w:sz w:val="24"/>
          <w:szCs w:val="24"/>
        </w:rPr>
      </w:pPr>
    </w:p>
    <w:p w:rsidR="00B16D19" w:rsidP="00B16D19" w14:paraId="27382E13" w14:textId="314C4873">
      <w:pPr>
        <w:spacing w:line="480" w:lineRule="auto"/>
        <w:ind w:firstLine="720"/>
        <w:rPr>
          <w:rFonts w:ascii="Times New Roman" w:hAnsi="Times New Roman" w:cs="Times New Roman"/>
          <w:sz w:val="24"/>
          <w:szCs w:val="24"/>
        </w:rPr>
      </w:pPr>
    </w:p>
    <w:p w:rsidR="00B16D19" w:rsidP="00B16D19" w14:paraId="56842A6F" w14:textId="275CC92E">
      <w:pPr>
        <w:spacing w:line="480" w:lineRule="auto"/>
        <w:ind w:firstLine="720"/>
        <w:rPr>
          <w:rFonts w:ascii="Times New Roman" w:hAnsi="Times New Roman" w:cs="Times New Roman"/>
          <w:sz w:val="24"/>
          <w:szCs w:val="24"/>
        </w:rPr>
      </w:pPr>
    </w:p>
    <w:p w:rsidR="00B16D19" w:rsidP="00B16D19" w14:paraId="2D9EAFEC" w14:textId="3BCFABC7">
      <w:pPr>
        <w:spacing w:line="480" w:lineRule="auto"/>
        <w:ind w:firstLine="720"/>
        <w:rPr>
          <w:rFonts w:ascii="Times New Roman" w:hAnsi="Times New Roman" w:cs="Times New Roman"/>
          <w:sz w:val="24"/>
          <w:szCs w:val="24"/>
        </w:rPr>
      </w:pPr>
    </w:p>
    <w:p w:rsidR="00B16D19" w:rsidP="00B16D19" w14:paraId="28FDD03B" w14:textId="77777777">
      <w:pPr>
        <w:spacing w:line="480" w:lineRule="auto"/>
        <w:ind w:firstLine="720"/>
        <w:rPr>
          <w:rFonts w:ascii="Times New Roman" w:hAnsi="Times New Roman" w:cs="Times New Roman"/>
          <w:sz w:val="24"/>
          <w:szCs w:val="24"/>
        </w:rPr>
      </w:pPr>
    </w:p>
    <w:p w:rsidR="00B16D19" w:rsidRPr="00B16D19" w:rsidP="00B16D19" w14:paraId="27FA912C" w14:textId="77777777">
      <w:pPr>
        <w:rPr>
          <w:rFonts w:ascii="Times New Roman" w:hAnsi="Times New Roman" w:cs="Times New Roman"/>
          <w:sz w:val="24"/>
          <w:szCs w:val="24"/>
        </w:rPr>
      </w:pPr>
    </w:p>
    <w:p w:rsidR="008B2D2E" w:rsidRPr="00B16D19" w:rsidP="00B16D19" w14:paraId="6BDDCC3F" w14:textId="06A6AE7A">
      <w:pPr>
        <w:jc w:val="center"/>
        <w:rPr>
          <w:rFonts w:ascii="Times New Roman" w:hAnsi="Times New Roman" w:cs="Times New Roman"/>
          <w:b/>
          <w:bCs/>
          <w:sz w:val="24"/>
          <w:szCs w:val="24"/>
        </w:rPr>
      </w:pPr>
      <w:r w:rsidRPr="00B16D19">
        <w:rPr>
          <w:rFonts w:ascii="Times New Roman" w:hAnsi="Times New Roman" w:cs="Times New Roman"/>
          <w:b/>
          <w:bCs/>
          <w:sz w:val="24"/>
          <w:szCs w:val="24"/>
        </w:rPr>
        <w:t>References</w:t>
      </w:r>
    </w:p>
    <w:p w:rsidR="00B16D19" w:rsidRPr="00B16D19" w:rsidP="00B16D19" w14:paraId="74CB38EC" w14:textId="77777777">
      <w:pPr>
        <w:spacing w:line="480" w:lineRule="auto"/>
        <w:ind w:left="720" w:hanging="720"/>
        <w:rPr>
          <w:rFonts w:ascii="Times New Roman" w:hAnsi="Times New Roman" w:cs="Times New Roman"/>
          <w:sz w:val="24"/>
          <w:szCs w:val="24"/>
        </w:rPr>
      </w:pPr>
      <w:r w:rsidRPr="00B16D19">
        <w:rPr>
          <w:rFonts w:ascii="Times New Roman" w:hAnsi="Times New Roman" w:cs="Times New Roman"/>
          <w:sz w:val="24"/>
          <w:szCs w:val="24"/>
        </w:rPr>
        <w:t>Egger, P., Larch, M., Staub, K. E., &amp; Winkelmann, R. (2011). The trade effects of endogenous preferential trade agreements. American Economic Journal: Economic Policy, 3(3), 113-43.</w:t>
      </w:r>
    </w:p>
    <w:p w:rsidR="00B16D19" w:rsidRPr="00B16D19" w:rsidP="00B16D19" w14:paraId="3353B7F6" w14:textId="77777777">
      <w:pPr>
        <w:spacing w:line="480" w:lineRule="auto"/>
        <w:ind w:left="720" w:hanging="720"/>
        <w:rPr>
          <w:rFonts w:ascii="Times New Roman" w:hAnsi="Times New Roman" w:cs="Times New Roman"/>
          <w:sz w:val="24"/>
          <w:szCs w:val="24"/>
        </w:rPr>
      </w:pPr>
      <w:bookmarkStart w:id="0" w:name="_Hlk54007236"/>
      <w:r w:rsidRPr="00B16D19">
        <w:rPr>
          <w:rFonts w:ascii="Times New Roman" w:hAnsi="Times New Roman" w:cs="Times New Roman"/>
          <w:sz w:val="24"/>
          <w:szCs w:val="24"/>
        </w:rPr>
        <w:t xml:space="preserve">Ellickson, P. B., &amp; Grieco, P. L. (2013). </w:t>
      </w:r>
      <w:bookmarkEnd w:id="0"/>
      <w:r w:rsidRPr="00B16D19">
        <w:rPr>
          <w:rFonts w:ascii="Times New Roman" w:hAnsi="Times New Roman" w:cs="Times New Roman"/>
          <w:sz w:val="24"/>
          <w:szCs w:val="24"/>
        </w:rPr>
        <w:t>Wal-Mart and the geography of grocery retailing. Journal of Urban Economics, 75, 1-14.</w:t>
      </w:r>
    </w:p>
    <w:p w:rsidR="00B16D19" w:rsidRPr="00B16D19" w:rsidP="00B16D19" w14:paraId="2DC52685" w14:textId="77777777">
      <w:pPr>
        <w:spacing w:line="480" w:lineRule="auto"/>
        <w:ind w:left="720" w:hanging="720"/>
        <w:rPr>
          <w:rFonts w:ascii="Times New Roman" w:hAnsi="Times New Roman" w:cs="Times New Roman"/>
          <w:sz w:val="24"/>
          <w:szCs w:val="24"/>
        </w:rPr>
      </w:pPr>
      <w:bookmarkStart w:id="1" w:name="_Hlk54007170"/>
      <w:r w:rsidRPr="00B16D19">
        <w:rPr>
          <w:rFonts w:ascii="Times New Roman" w:hAnsi="Times New Roman" w:cs="Times New Roman"/>
          <w:sz w:val="24"/>
          <w:szCs w:val="24"/>
        </w:rPr>
        <w:t xml:space="preserve">Holmes, T. J. (2011). </w:t>
      </w:r>
      <w:bookmarkEnd w:id="1"/>
      <w:r w:rsidRPr="00B16D19">
        <w:rPr>
          <w:rFonts w:ascii="Times New Roman" w:hAnsi="Times New Roman" w:cs="Times New Roman"/>
          <w:sz w:val="24"/>
          <w:szCs w:val="24"/>
        </w:rPr>
        <w:t>The diffusion of Wal‐Mart and Economies of density. Econometrica, 79(1), 253-302.
</w:t>
      </w:r>
    </w:p>
    <w:p w:rsidR="00B16D19" w:rsidRPr="00B16D19" w:rsidP="00B16D19" w14:paraId="7F638119" w14:textId="77777777">
      <w:pPr>
        <w:spacing w:line="480" w:lineRule="auto"/>
        <w:ind w:left="720" w:hanging="720"/>
        <w:rPr>
          <w:rFonts w:ascii="Times New Roman" w:hAnsi="Times New Roman" w:cs="Times New Roman"/>
          <w:sz w:val="24"/>
          <w:szCs w:val="24"/>
        </w:rPr>
      </w:pPr>
      <w:bookmarkStart w:id="2" w:name="_Hlk54007099"/>
      <w:r w:rsidRPr="00B16D19">
        <w:rPr>
          <w:rFonts w:ascii="Times New Roman" w:hAnsi="Times New Roman" w:cs="Times New Roman"/>
          <w:sz w:val="24"/>
          <w:szCs w:val="24"/>
        </w:rPr>
        <w:t xml:space="preserve">Rodrik, D. (2018). </w:t>
      </w:r>
      <w:bookmarkEnd w:id="2"/>
      <w:r w:rsidRPr="00B16D19">
        <w:rPr>
          <w:rFonts w:ascii="Times New Roman" w:hAnsi="Times New Roman" w:cs="Times New Roman"/>
          <w:sz w:val="24"/>
          <w:szCs w:val="24"/>
        </w:rPr>
        <w:t xml:space="preserve">What do trade agreements </w:t>
      </w:r>
      <w:r w:rsidRPr="00B16D19">
        <w:rPr>
          <w:rFonts w:ascii="Times New Roman" w:hAnsi="Times New Roman" w:cs="Times New Roman"/>
          <w:sz w:val="24"/>
          <w:szCs w:val="24"/>
        </w:rPr>
        <w:t>do?</w:t>
      </w:r>
      <w:r w:rsidRPr="00B16D19">
        <w:rPr>
          <w:rFonts w:ascii="Times New Roman" w:hAnsi="Times New Roman" w:cs="Times New Roman"/>
          <w:sz w:val="24"/>
          <w:szCs w:val="24"/>
        </w:rPr>
        <w:t xml:space="preserve"> Journal of economic perspectives, 32(2), 73-90.</w:t>
      </w:r>
    </w:p>
    <w:sectPr w:rsidSect="00ED174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746" w14:paraId="015F9F7E" w14:textId="3E5630B7">
    <w:pPr>
      <w:pStyle w:val="Header"/>
      <w:jc w:val="right"/>
    </w:pPr>
    <w:r w:rsidRPr="00ED1746">
      <w:rPr>
        <w:rFonts w:ascii="Times New Roman" w:hAnsi="Times New Roman" w:cs="Times New Roman"/>
        <w:sz w:val="24"/>
        <w:szCs w:val="24"/>
      </w:rPr>
      <w:t xml:space="preserve"> DISCUSSION</w:t>
    </w:r>
    <w:r>
      <w:t xml:space="preserve">                                                                                                                                                            </w:t>
    </w:r>
    <w:sdt>
      <w:sdtPr>
        <w:id w:val="8903014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D1746" w14:paraId="26E62CF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746" w:rsidRPr="00ED1746" w14:paraId="1C07084A" w14:textId="2C540266">
    <w:pPr>
      <w:pStyle w:val="Header"/>
      <w:rPr>
        <w:rFonts w:ascii="Times New Roman" w:hAnsi="Times New Roman" w:cs="Times New Roman"/>
        <w:sz w:val="24"/>
        <w:szCs w:val="24"/>
      </w:rPr>
    </w:pPr>
    <w:r w:rsidRPr="00ED1746">
      <w:rPr>
        <w:rFonts w:ascii="Times New Roman" w:hAnsi="Times New Roman" w:cs="Times New Roman"/>
        <w:sz w:val="24"/>
        <w:szCs w:val="24"/>
      </w:rPr>
      <w:t xml:space="preserve">Running Head: </w:t>
    </w:r>
    <w:r w:rsidRPr="00ED1746">
      <w:rPr>
        <w:rFonts w:ascii="Times New Roman" w:hAnsi="Times New Roman" w:cs="Times New Roman"/>
        <w:sz w:val="24"/>
        <w:szCs w:val="24"/>
      </w:rPr>
      <w:t xml:space="preserve">DISCUSSION      </w:t>
    </w:r>
    <w:r>
      <w:rPr>
        <w:rFonts w:ascii="Times New Roman" w:hAnsi="Times New Roman" w:cs="Times New Roman"/>
        <w:sz w:val="24"/>
        <w:szCs w:val="24"/>
      </w:rPr>
      <w:t xml:space="preserve">                                                                                                </w:t>
    </w:r>
    <w:r w:rsidRPr="00ED1746">
      <w:rPr>
        <w:rFonts w:ascii="Times New Roman" w:hAnsi="Times New Roman" w:cs="Times New Roman"/>
        <w:sz w:val="24"/>
        <w:szCs w:val="24"/>
      </w:rPr>
      <w:t xml:space="preserve">   </w:t>
    </w:r>
    <w:r>
      <w:rPr>
        <w:rFonts w:ascii="Times New Roman" w:hAnsi="Times New Roman" w:cs="Times New Roman"/>
        <w:sz w:val="24"/>
        <w:szCs w:val="24"/>
      </w:rPr>
      <w:t>1</w:t>
    </w:r>
    <w:r w:rsidRPr="00ED1746">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3D6"/>
    <w:rsid w:val="00026D0C"/>
    <w:rsid w:val="000F76E9"/>
    <w:rsid w:val="001876DA"/>
    <w:rsid w:val="002767AB"/>
    <w:rsid w:val="002F092B"/>
    <w:rsid w:val="003210CD"/>
    <w:rsid w:val="003C4BCD"/>
    <w:rsid w:val="00451242"/>
    <w:rsid w:val="005513D6"/>
    <w:rsid w:val="005B51DF"/>
    <w:rsid w:val="006E67EF"/>
    <w:rsid w:val="00725B5F"/>
    <w:rsid w:val="007465B7"/>
    <w:rsid w:val="00856BFE"/>
    <w:rsid w:val="008B2D2E"/>
    <w:rsid w:val="00A1527E"/>
    <w:rsid w:val="00B16D19"/>
    <w:rsid w:val="00B34F88"/>
    <w:rsid w:val="00CD672B"/>
    <w:rsid w:val="00CE3A5E"/>
    <w:rsid w:val="00D97AA1"/>
    <w:rsid w:val="00DD6033"/>
    <w:rsid w:val="00E83AF6"/>
    <w:rsid w:val="00E93044"/>
    <w:rsid w:val="00ED1746"/>
    <w:rsid w:val="00F133B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4D72569-B43B-4733-9D1C-849B9B81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746"/>
  </w:style>
  <w:style w:type="paragraph" w:styleId="Footer">
    <w:name w:val="footer"/>
    <w:basedOn w:val="Normal"/>
    <w:link w:val="FooterChar"/>
    <w:uiPriority w:val="99"/>
    <w:unhideWhenUsed/>
    <w:rsid w:val="00ED1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5</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59</cp:revision>
  <dcterms:created xsi:type="dcterms:W3CDTF">2020-10-19T03:51:00Z</dcterms:created>
  <dcterms:modified xsi:type="dcterms:W3CDTF">2020-10-19T10:53:00Z</dcterms:modified>
</cp:coreProperties>
</file>