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C4457" w:rsidRDefault="00EC4457" w:rsidP="00EC4457">
      <w:pPr>
        <w:spacing w:line="480" w:lineRule="auto"/>
        <w:ind w:firstLine="720"/>
        <w:jc w:val="center"/>
        <w:rPr>
          <w:rFonts w:ascii="Times New Roman" w:hAnsi="Times New Roman" w:cs="Times New Roman"/>
          <w:b/>
          <w:bCs/>
          <w:sz w:val="24"/>
          <w:szCs w:val="24"/>
        </w:rPr>
      </w:pPr>
    </w:p>
    <w:p w:rsidR="00EC4457" w:rsidRDefault="00EC4457" w:rsidP="00EC4457">
      <w:pPr>
        <w:spacing w:line="480" w:lineRule="auto"/>
        <w:ind w:firstLine="720"/>
        <w:jc w:val="center"/>
        <w:rPr>
          <w:rFonts w:ascii="Times New Roman" w:hAnsi="Times New Roman" w:cs="Times New Roman"/>
          <w:b/>
          <w:bCs/>
          <w:sz w:val="24"/>
          <w:szCs w:val="24"/>
        </w:rPr>
      </w:pPr>
    </w:p>
    <w:p w:rsidR="00EC4457" w:rsidRDefault="00EC4457" w:rsidP="00EC4457">
      <w:pPr>
        <w:spacing w:line="480" w:lineRule="auto"/>
        <w:ind w:firstLine="720"/>
        <w:jc w:val="center"/>
        <w:rPr>
          <w:rFonts w:ascii="Times New Roman" w:hAnsi="Times New Roman" w:cs="Times New Roman"/>
          <w:b/>
          <w:bCs/>
          <w:sz w:val="24"/>
          <w:szCs w:val="24"/>
        </w:rPr>
      </w:pPr>
    </w:p>
    <w:p w:rsidR="00EC4457" w:rsidRDefault="00EC4457" w:rsidP="00EC4457">
      <w:pPr>
        <w:spacing w:line="480" w:lineRule="auto"/>
        <w:ind w:firstLine="720"/>
        <w:jc w:val="center"/>
        <w:rPr>
          <w:rFonts w:ascii="Times New Roman" w:hAnsi="Times New Roman" w:cs="Times New Roman"/>
          <w:b/>
          <w:bCs/>
          <w:sz w:val="24"/>
          <w:szCs w:val="24"/>
        </w:rPr>
      </w:pPr>
    </w:p>
    <w:p w:rsidR="00EC4457" w:rsidRDefault="00EC4457" w:rsidP="00EC4457">
      <w:pPr>
        <w:spacing w:line="480" w:lineRule="auto"/>
        <w:ind w:firstLine="720"/>
        <w:jc w:val="center"/>
        <w:rPr>
          <w:rFonts w:ascii="Times New Roman" w:hAnsi="Times New Roman" w:cs="Times New Roman"/>
          <w:b/>
          <w:bCs/>
          <w:sz w:val="24"/>
          <w:szCs w:val="24"/>
        </w:rPr>
      </w:pPr>
    </w:p>
    <w:p w:rsidR="00EC4457" w:rsidRDefault="00EC4457" w:rsidP="00EC4457">
      <w:pPr>
        <w:spacing w:line="480" w:lineRule="auto"/>
        <w:ind w:firstLine="720"/>
        <w:jc w:val="center"/>
        <w:rPr>
          <w:rFonts w:ascii="Times New Roman" w:hAnsi="Times New Roman" w:cs="Times New Roman"/>
          <w:b/>
          <w:bCs/>
          <w:sz w:val="24"/>
          <w:szCs w:val="24"/>
        </w:rPr>
      </w:pPr>
    </w:p>
    <w:p w:rsidR="00EC4457" w:rsidRDefault="00EC4457" w:rsidP="00EC4457">
      <w:pPr>
        <w:spacing w:line="480" w:lineRule="auto"/>
        <w:ind w:firstLine="720"/>
        <w:jc w:val="center"/>
        <w:rPr>
          <w:rFonts w:ascii="Times New Roman" w:hAnsi="Times New Roman" w:cs="Times New Roman"/>
          <w:b/>
          <w:bCs/>
          <w:sz w:val="24"/>
          <w:szCs w:val="24"/>
        </w:rPr>
      </w:pPr>
    </w:p>
    <w:p w:rsidR="00EC4457" w:rsidRDefault="00EC4457" w:rsidP="00EC4457">
      <w:pPr>
        <w:spacing w:line="480" w:lineRule="auto"/>
        <w:ind w:firstLine="720"/>
        <w:jc w:val="center"/>
        <w:rPr>
          <w:rFonts w:ascii="Times New Roman" w:hAnsi="Times New Roman" w:cs="Times New Roman"/>
          <w:b/>
          <w:bCs/>
          <w:sz w:val="24"/>
          <w:szCs w:val="24"/>
        </w:rPr>
      </w:pPr>
    </w:p>
    <w:p w:rsidR="00EC4457" w:rsidRPr="00EC4457" w:rsidRDefault="00EC4457" w:rsidP="00EC4457">
      <w:pPr>
        <w:spacing w:line="480" w:lineRule="auto"/>
        <w:ind w:firstLine="720"/>
        <w:jc w:val="center"/>
        <w:rPr>
          <w:rFonts w:ascii="Times New Roman" w:hAnsi="Times New Roman" w:cs="Times New Roman"/>
          <w:b/>
          <w:bCs/>
          <w:sz w:val="24"/>
          <w:szCs w:val="24"/>
        </w:rPr>
      </w:pPr>
      <w:r w:rsidRPr="00EC4457">
        <w:rPr>
          <w:rFonts w:ascii="Times New Roman" w:hAnsi="Times New Roman" w:cs="Times New Roman"/>
          <w:b/>
          <w:bCs/>
          <w:sz w:val="24"/>
          <w:szCs w:val="24"/>
        </w:rPr>
        <w:t>Quality Improvement</w:t>
      </w:r>
    </w:p>
    <w:p w:rsidR="00EC4457" w:rsidRDefault="00EC4457" w:rsidP="00EC4457">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Name</w:t>
      </w:r>
    </w:p>
    <w:p w:rsidR="00EC4457" w:rsidRDefault="00EC4457" w:rsidP="00EC4457">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w:t>
      </w:r>
    </w:p>
    <w:p w:rsidR="00EC4457" w:rsidRDefault="00EC4457" w:rsidP="00EC4457">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Date</w:t>
      </w:r>
    </w:p>
    <w:p w:rsidR="00EC4457" w:rsidRDefault="00EC4457" w:rsidP="00AF36B8">
      <w:pPr>
        <w:spacing w:line="480" w:lineRule="auto"/>
        <w:ind w:firstLine="720"/>
        <w:rPr>
          <w:rFonts w:ascii="Times New Roman" w:hAnsi="Times New Roman" w:cs="Times New Roman"/>
          <w:sz w:val="24"/>
          <w:szCs w:val="24"/>
        </w:rPr>
      </w:pPr>
    </w:p>
    <w:p w:rsidR="00EC4457" w:rsidRDefault="00EC4457" w:rsidP="00AF36B8">
      <w:pPr>
        <w:spacing w:line="480" w:lineRule="auto"/>
        <w:ind w:firstLine="720"/>
        <w:rPr>
          <w:rFonts w:ascii="Times New Roman" w:hAnsi="Times New Roman" w:cs="Times New Roman"/>
          <w:sz w:val="24"/>
          <w:szCs w:val="24"/>
        </w:rPr>
      </w:pPr>
    </w:p>
    <w:p w:rsidR="00EC4457" w:rsidRDefault="00EC4457" w:rsidP="00AF36B8">
      <w:pPr>
        <w:spacing w:line="480" w:lineRule="auto"/>
        <w:ind w:firstLine="720"/>
        <w:rPr>
          <w:rFonts w:ascii="Times New Roman" w:hAnsi="Times New Roman" w:cs="Times New Roman"/>
          <w:sz w:val="24"/>
          <w:szCs w:val="24"/>
        </w:rPr>
      </w:pPr>
    </w:p>
    <w:p w:rsidR="00EC4457" w:rsidRDefault="00EC4457" w:rsidP="00AF36B8">
      <w:pPr>
        <w:spacing w:line="480" w:lineRule="auto"/>
        <w:ind w:firstLine="720"/>
        <w:rPr>
          <w:rFonts w:ascii="Times New Roman" w:hAnsi="Times New Roman" w:cs="Times New Roman"/>
          <w:sz w:val="24"/>
          <w:szCs w:val="24"/>
        </w:rPr>
      </w:pPr>
    </w:p>
    <w:p w:rsidR="00EC4457" w:rsidRDefault="00EC4457" w:rsidP="00AF36B8">
      <w:pPr>
        <w:spacing w:line="480" w:lineRule="auto"/>
        <w:ind w:firstLine="720"/>
        <w:rPr>
          <w:rFonts w:ascii="Times New Roman" w:hAnsi="Times New Roman" w:cs="Times New Roman"/>
          <w:sz w:val="24"/>
          <w:szCs w:val="24"/>
        </w:rPr>
      </w:pPr>
    </w:p>
    <w:p w:rsidR="00EC4457" w:rsidRDefault="00EC4457" w:rsidP="00AF36B8">
      <w:pPr>
        <w:spacing w:line="480" w:lineRule="auto"/>
        <w:ind w:firstLine="720"/>
        <w:rPr>
          <w:rFonts w:ascii="Times New Roman" w:hAnsi="Times New Roman" w:cs="Times New Roman"/>
          <w:sz w:val="24"/>
          <w:szCs w:val="24"/>
        </w:rPr>
      </w:pPr>
    </w:p>
    <w:p w:rsidR="003A3C22" w:rsidRDefault="003A3C22" w:rsidP="00EC4457">
      <w:pPr>
        <w:spacing w:line="480" w:lineRule="auto"/>
        <w:ind w:firstLine="720"/>
        <w:jc w:val="center"/>
        <w:rPr>
          <w:rFonts w:ascii="Times New Roman" w:hAnsi="Times New Roman" w:cs="Times New Roman"/>
          <w:b/>
          <w:bCs/>
          <w:sz w:val="24"/>
          <w:szCs w:val="24"/>
        </w:rPr>
      </w:pPr>
      <w:r>
        <w:rPr>
          <w:rFonts w:ascii="Times New Roman" w:hAnsi="Times New Roman" w:cs="Times New Roman"/>
          <w:b/>
          <w:bCs/>
          <w:sz w:val="24"/>
          <w:szCs w:val="24"/>
        </w:rPr>
        <w:lastRenderedPageBreak/>
        <w:t xml:space="preserve">Quality Improvement </w:t>
      </w:r>
    </w:p>
    <w:p w:rsidR="00B43FA1" w:rsidRPr="00EC4457" w:rsidRDefault="00B43FA1" w:rsidP="00EC4457">
      <w:pPr>
        <w:spacing w:line="480" w:lineRule="auto"/>
        <w:ind w:firstLine="720"/>
        <w:jc w:val="center"/>
        <w:rPr>
          <w:rFonts w:ascii="Times New Roman" w:hAnsi="Times New Roman" w:cs="Times New Roman"/>
          <w:b/>
          <w:bCs/>
          <w:sz w:val="24"/>
          <w:szCs w:val="24"/>
        </w:rPr>
      </w:pPr>
      <w:r w:rsidRPr="00EC4457">
        <w:rPr>
          <w:rFonts w:ascii="Times New Roman" w:hAnsi="Times New Roman" w:cs="Times New Roman"/>
          <w:b/>
          <w:bCs/>
          <w:sz w:val="24"/>
          <w:szCs w:val="24"/>
        </w:rPr>
        <w:t>Introduction</w:t>
      </w:r>
    </w:p>
    <w:p w:rsidR="00AF36B8" w:rsidRDefault="00AF36B8" w:rsidP="00AF36B8">
      <w:pPr>
        <w:spacing w:line="480" w:lineRule="auto"/>
        <w:ind w:firstLine="720"/>
        <w:rPr>
          <w:rFonts w:ascii="Times New Roman" w:hAnsi="Times New Roman" w:cs="Times New Roman"/>
          <w:sz w:val="24"/>
          <w:szCs w:val="24"/>
        </w:rPr>
      </w:pPr>
      <w:r w:rsidRPr="00891A38">
        <w:rPr>
          <w:rFonts w:ascii="Times New Roman" w:hAnsi="Times New Roman" w:cs="Times New Roman"/>
          <w:sz w:val="24"/>
          <w:szCs w:val="24"/>
        </w:rPr>
        <w:t xml:space="preserve">Quality improvement in public health can be defined as the use of defined and improved processes focused on improving populations' health. Quality improvement has been implemented to increase the health outcomes of the people in the community. The main goal of quality improvement is to enhance effectiveness, safety, and efficiency in the healthcare systems. </w:t>
      </w:r>
    </w:p>
    <w:p w:rsidR="00B43FA1" w:rsidRPr="00EC4457" w:rsidRDefault="00B43FA1" w:rsidP="00EC4457">
      <w:pPr>
        <w:spacing w:line="480" w:lineRule="auto"/>
        <w:ind w:firstLine="720"/>
        <w:jc w:val="center"/>
        <w:rPr>
          <w:rFonts w:ascii="Times New Roman" w:hAnsi="Times New Roman" w:cs="Times New Roman"/>
          <w:b/>
          <w:bCs/>
          <w:sz w:val="24"/>
          <w:szCs w:val="24"/>
        </w:rPr>
      </w:pPr>
      <w:r w:rsidRPr="00EC4457">
        <w:rPr>
          <w:rFonts w:ascii="Times New Roman" w:hAnsi="Times New Roman" w:cs="Times New Roman"/>
          <w:b/>
          <w:bCs/>
          <w:sz w:val="24"/>
          <w:szCs w:val="24"/>
        </w:rPr>
        <w:t>Major concepts in the article</w:t>
      </w:r>
    </w:p>
    <w:p w:rsidR="00AF36B8" w:rsidRPr="00891A38" w:rsidRDefault="00AF36B8" w:rsidP="00AF36B8">
      <w:pPr>
        <w:spacing w:line="480" w:lineRule="auto"/>
        <w:ind w:firstLine="720"/>
        <w:rPr>
          <w:rFonts w:ascii="Times New Roman" w:hAnsi="Times New Roman" w:cs="Times New Roman"/>
          <w:sz w:val="24"/>
          <w:szCs w:val="24"/>
        </w:rPr>
      </w:pPr>
      <w:r w:rsidRPr="00891A38">
        <w:rPr>
          <w:rFonts w:ascii="Times New Roman" w:hAnsi="Times New Roman" w:cs="Times New Roman"/>
          <w:sz w:val="24"/>
          <w:szCs w:val="24"/>
        </w:rPr>
        <w:t>According to the article, quality improvement has helped improve health outcomes and increase healthcare quality in the health sector. In public health, quality improvement involves systematically evaluating public health practices, programs, and policies and identifying areas that need improvement to increase the community's health outcomes. The article also identifies the role of public health systems and service research in implementing quality improvement strategies and programs</w:t>
      </w:r>
      <w:r w:rsidR="00AB041A">
        <w:rPr>
          <w:rFonts w:ascii="Times New Roman" w:hAnsi="Times New Roman" w:cs="Times New Roman"/>
          <w:sz w:val="24"/>
          <w:szCs w:val="24"/>
        </w:rPr>
        <w:t xml:space="preserve"> (</w:t>
      </w:r>
      <w:r w:rsidR="00AB041A" w:rsidRPr="00891A38">
        <w:rPr>
          <w:rFonts w:ascii="Times New Roman" w:hAnsi="Times New Roman" w:cs="Times New Roman"/>
          <w:sz w:val="24"/>
          <w:szCs w:val="24"/>
          <w:shd w:val="clear" w:color="auto" w:fill="FFFFFF"/>
        </w:rPr>
        <w:t>Beitsch</w:t>
      </w:r>
      <w:r w:rsidR="00AB041A">
        <w:rPr>
          <w:rFonts w:ascii="Times New Roman" w:hAnsi="Times New Roman" w:cs="Times New Roman"/>
          <w:sz w:val="24"/>
          <w:szCs w:val="24"/>
          <w:shd w:val="clear" w:color="auto" w:fill="FFFFFF"/>
        </w:rPr>
        <w:t xml:space="preserve"> et.al 2009)</w:t>
      </w:r>
      <w:r w:rsidRPr="00891A38">
        <w:rPr>
          <w:rFonts w:ascii="Times New Roman" w:hAnsi="Times New Roman" w:cs="Times New Roman"/>
          <w:sz w:val="24"/>
          <w:szCs w:val="24"/>
        </w:rPr>
        <w:t>. The article states that the increased demand for quality health care has called for an increase in healthcare processes' accountability. As stated in the article, the processes of quality improvement include accreditation, performance, measurement, and development of quality standards. Considerations aiming at implementing and managing quality improvement efforts have been made.</w:t>
      </w:r>
    </w:p>
    <w:p w:rsidR="00AF36B8" w:rsidRDefault="00AF36B8" w:rsidP="00AF36B8">
      <w:pPr>
        <w:spacing w:line="480" w:lineRule="auto"/>
        <w:ind w:firstLine="720"/>
        <w:rPr>
          <w:rFonts w:ascii="Times New Roman" w:hAnsi="Times New Roman" w:cs="Times New Roman"/>
          <w:sz w:val="24"/>
          <w:szCs w:val="24"/>
        </w:rPr>
      </w:pPr>
      <w:r w:rsidRPr="00891A38">
        <w:rPr>
          <w:rFonts w:ascii="Times New Roman" w:hAnsi="Times New Roman" w:cs="Times New Roman"/>
          <w:sz w:val="24"/>
          <w:szCs w:val="24"/>
        </w:rPr>
        <w:t>In the first case study, a collaboration was conducted on different Minnesota institutions that deal with public health. The collaboration aimed to integrate quality improvement in the public health sector. The goals included creating and improving the workforce's capacity in using the quality improvement process and tools, creating strong links between academia and practice, and testing models for using quality improvement in improving public health practices</w:t>
      </w:r>
      <w:r w:rsidR="00FF7BB7">
        <w:rPr>
          <w:rFonts w:ascii="Times New Roman" w:hAnsi="Times New Roman" w:cs="Times New Roman"/>
          <w:sz w:val="24"/>
          <w:szCs w:val="24"/>
        </w:rPr>
        <w:t xml:space="preserve"> </w:t>
      </w:r>
      <w:r w:rsidR="00FF7BB7">
        <w:rPr>
          <w:rFonts w:ascii="Times New Roman" w:hAnsi="Times New Roman" w:cs="Times New Roman"/>
          <w:sz w:val="24"/>
          <w:szCs w:val="24"/>
        </w:rPr>
        <w:lastRenderedPageBreak/>
        <w:t>(</w:t>
      </w:r>
      <w:r w:rsidR="00FF7BB7" w:rsidRPr="00891A38">
        <w:rPr>
          <w:rFonts w:ascii="Times New Roman" w:hAnsi="Times New Roman" w:cs="Times New Roman"/>
          <w:sz w:val="24"/>
          <w:szCs w:val="24"/>
          <w:shd w:val="clear" w:color="auto" w:fill="FFFFFF"/>
        </w:rPr>
        <w:t>Beitsch</w:t>
      </w:r>
      <w:r w:rsidR="00FF7BB7">
        <w:rPr>
          <w:rFonts w:ascii="Times New Roman" w:hAnsi="Times New Roman" w:cs="Times New Roman"/>
          <w:sz w:val="24"/>
          <w:szCs w:val="24"/>
          <w:shd w:val="clear" w:color="auto" w:fill="FFFFFF"/>
        </w:rPr>
        <w:t>et.al 2009)</w:t>
      </w:r>
      <w:r w:rsidRPr="00891A38">
        <w:rPr>
          <w:rFonts w:ascii="Times New Roman" w:hAnsi="Times New Roman" w:cs="Times New Roman"/>
          <w:sz w:val="24"/>
          <w:szCs w:val="24"/>
        </w:rPr>
        <w:t>. After the identification</w:t>
      </w:r>
      <w:r w:rsidR="00AA3346" w:rsidRPr="00891A38">
        <w:rPr>
          <w:rFonts w:ascii="Times New Roman" w:hAnsi="Times New Roman" w:cs="Times New Roman"/>
          <w:sz w:val="24"/>
          <w:szCs w:val="24"/>
        </w:rPr>
        <w:t xml:space="preserve"> of </w:t>
      </w:r>
      <w:r w:rsidRPr="00891A38">
        <w:rPr>
          <w:rFonts w:ascii="Times New Roman" w:hAnsi="Times New Roman" w:cs="Times New Roman"/>
          <w:sz w:val="24"/>
          <w:szCs w:val="24"/>
        </w:rPr>
        <w:t xml:space="preserve">areas that required improvement, the quality improvement programs were </w:t>
      </w:r>
      <w:r w:rsidR="009D1719" w:rsidRPr="00891A38">
        <w:rPr>
          <w:rFonts w:ascii="Times New Roman" w:hAnsi="Times New Roman" w:cs="Times New Roman"/>
          <w:sz w:val="24"/>
          <w:szCs w:val="24"/>
        </w:rPr>
        <w:t>implemented</w:t>
      </w:r>
      <w:r w:rsidRPr="00891A38">
        <w:rPr>
          <w:rFonts w:ascii="Times New Roman" w:hAnsi="Times New Roman" w:cs="Times New Roman"/>
          <w:sz w:val="24"/>
          <w:szCs w:val="24"/>
        </w:rPr>
        <w:t xml:space="preserve">, and the quality outcome was </w:t>
      </w:r>
      <w:r w:rsidR="009D1719" w:rsidRPr="00891A38">
        <w:rPr>
          <w:rFonts w:ascii="Times New Roman" w:hAnsi="Times New Roman" w:cs="Times New Roman"/>
          <w:sz w:val="24"/>
          <w:szCs w:val="24"/>
        </w:rPr>
        <w:t>produced</w:t>
      </w:r>
      <w:r w:rsidRPr="00891A38">
        <w:rPr>
          <w:rFonts w:ascii="Times New Roman" w:hAnsi="Times New Roman" w:cs="Times New Roman"/>
          <w:sz w:val="24"/>
          <w:szCs w:val="24"/>
        </w:rPr>
        <w:t>. In the second case study, whose study was conducted in South Carolina, quality improvement was conducted. The IHIs model was used. The IHIs model depends on the spread and adaptation of already existing knowledge to accomplish its aims. In both settings, the development and implementation of quality improvement resulted in positive outcomes. In both the case studies, individuals were able to implement the quality improvement programs, and the results were positive. In the first case study, the positive outcome was the successful implementation of a quality improvement culture. in the second case study, the SC DHEC and collaborate partners agreed to implement the quality improvement policy to help deal with the tobacco issue.</w:t>
      </w:r>
    </w:p>
    <w:p w:rsidR="00B43FA1" w:rsidRPr="00EC4457" w:rsidRDefault="00B43FA1" w:rsidP="00EC4457">
      <w:pPr>
        <w:spacing w:line="480" w:lineRule="auto"/>
        <w:ind w:firstLine="720"/>
        <w:jc w:val="center"/>
        <w:rPr>
          <w:rFonts w:ascii="Times New Roman" w:hAnsi="Times New Roman" w:cs="Times New Roman"/>
          <w:b/>
          <w:bCs/>
          <w:sz w:val="24"/>
          <w:szCs w:val="24"/>
        </w:rPr>
      </w:pPr>
      <w:r w:rsidRPr="00EC4457">
        <w:rPr>
          <w:rFonts w:ascii="Times New Roman" w:hAnsi="Times New Roman" w:cs="Times New Roman"/>
          <w:b/>
          <w:bCs/>
          <w:sz w:val="24"/>
          <w:szCs w:val="24"/>
        </w:rPr>
        <w:t>Quality improvement programs</w:t>
      </w:r>
    </w:p>
    <w:p w:rsidR="00AF36B8" w:rsidRPr="00891A38" w:rsidRDefault="00AF36B8" w:rsidP="00AF36B8">
      <w:pPr>
        <w:spacing w:line="480" w:lineRule="auto"/>
        <w:ind w:firstLine="720"/>
        <w:rPr>
          <w:rFonts w:ascii="Times New Roman" w:hAnsi="Times New Roman" w:cs="Times New Roman"/>
          <w:sz w:val="24"/>
          <w:szCs w:val="24"/>
        </w:rPr>
      </w:pPr>
      <w:r w:rsidRPr="00891A38">
        <w:rPr>
          <w:rFonts w:ascii="Times New Roman" w:hAnsi="Times New Roman" w:cs="Times New Roman"/>
          <w:sz w:val="24"/>
          <w:szCs w:val="24"/>
        </w:rPr>
        <w:t xml:space="preserve">Quality improvement can be used in different ways to improve the quality of healthcare of </w:t>
      </w:r>
      <w:r w:rsidR="009D1719" w:rsidRPr="00891A38">
        <w:rPr>
          <w:rFonts w:ascii="Times New Roman" w:hAnsi="Times New Roman" w:cs="Times New Roman"/>
          <w:sz w:val="24"/>
          <w:szCs w:val="24"/>
        </w:rPr>
        <w:t>the community</w:t>
      </w:r>
      <w:r w:rsidRPr="00891A38">
        <w:rPr>
          <w:rFonts w:ascii="Times New Roman" w:hAnsi="Times New Roman" w:cs="Times New Roman"/>
          <w:sz w:val="24"/>
          <w:szCs w:val="24"/>
        </w:rPr>
        <w:t xml:space="preserve">. Quality improvement involves understanding elements in the public health sector and identifying the problems that need to be solved. Therefore, quality improvement can be used as a measuring tool for the gaps available </w:t>
      </w:r>
      <w:r w:rsidR="006D55E3" w:rsidRPr="00891A38">
        <w:rPr>
          <w:rFonts w:ascii="Times New Roman" w:hAnsi="Times New Roman" w:cs="Times New Roman"/>
          <w:sz w:val="24"/>
          <w:szCs w:val="24"/>
        </w:rPr>
        <w:t xml:space="preserve">when </w:t>
      </w:r>
      <w:r w:rsidRPr="00891A38">
        <w:rPr>
          <w:rFonts w:ascii="Times New Roman" w:hAnsi="Times New Roman" w:cs="Times New Roman"/>
          <w:sz w:val="24"/>
          <w:szCs w:val="24"/>
        </w:rPr>
        <w:t>providing healthcare. By identifying the gaps, the necessary actions are taken to narrow the gaps and increase the population's health outcome</w:t>
      </w:r>
      <w:r w:rsidR="0002593A">
        <w:rPr>
          <w:rFonts w:ascii="Times New Roman" w:hAnsi="Times New Roman" w:cs="Times New Roman"/>
          <w:sz w:val="24"/>
          <w:szCs w:val="24"/>
        </w:rPr>
        <w:t xml:space="preserve"> (</w:t>
      </w:r>
      <w:r w:rsidR="0002593A" w:rsidRPr="00891A38">
        <w:rPr>
          <w:rFonts w:ascii="Times New Roman" w:hAnsi="Times New Roman" w:cs="Times New Roman"/>
          <w:color w:val="222222"/>
          <w:sz w:val="24"/>
          <w:szCs w:val="24"/>
          <w:shd w:val="clear" w:color="auto" w:fill="FFFFFF"/>
        </w:rPr>
        <w:t>Pallari</w:t>
      </w:r>
      <w:r w:rsidR="0002593A">
        <w:rPr>
          <w:rFonts w:ascii="Times New Roman" w:hAnsi="Times New Roman" w:cs="Times New Roman"/>
          <w:color w:val="222222"/>
          <w:sz w:val="24"/>
          <w:szCs w:val="24"/>
          <w:shd w:val="clear" w:color="auto" w:fill="FFFFFF"/>
        </w:rPr>
        <w:t xml:space="preserve"> et.al 2019)</w:t>
      </w:r>
      <w:r w:rsidRPr="00891A38">
        <w:rPr>
          <w:rFonts w:ascii="Times New Roman" w:hAnsi="Times New Roman" w:cs="Times New Roman"/>
          <w:sz w:val="24"/>
          <w:szCs w:val="24"/>
        </w:rPr>
        <w:t>. Quality improvement can be in the form of performance management. Performance management is a tool in identifying and understanding the reasons for the existence of performance gaps. Through performance management, gaps are identified, and necessary improvements are made.</w:t>
      </w:r>
    </w:p>
    <w:p w:rsidR="00AF36B8" w:rsidRDefault="00AF36B8" w:rsidP="00AF36B8">
      <w:pPr>
        <w:spacing w:line="480" w:lineRule="auto"/>
        <w:ind w:firstLine="720"/>
        <w:rPr>
          <w:rFonts w:ascii="Times New Roman" w:hAnsi="Times New Roman" w:cs="Times New Roman"/>
          <w:sz w:val="24"/>
          <w:szCs w:val="24"/>
        </w:rPr>
      </w:pPr>
      <w:r w:rsidRPr="00891A38">
        <w:rPr>
          <w:rFonts w:ascii="Times New Roman" w:hAnsi="Times New Roman" w:cs="Times New Roman"/>
          <w:sz w:val="24"/>
          <w:szCs w:val="24"/>
        </w:rPr>
        <w:t xml:space="preserve">When implementing quality improvement programs in public health, goals, values, and visions should be considered. The goals that should be considered when implementing quality improvement include improving the population's health outcomes and promoting the quality of </w:t>
      </w:r>
      <w:r w:rsidRPr="00891A38">
        <w:rPr>
          <w:rFonts w:ascii="Times New Roman" w:hAnsi="Times New Roman" w:cs="Times New Roman"/>
          <w:sz w:val="24"/>
          <w:szCs w:val="24"/>
        </w:rPr>
        <w:lastRenderedPageBreak/>
        <w:t>healthcare services provided. Educating and informing healthcare providers on the different ways of providing care and providing guidelines for the care providers to follow are also quality improvement goals</w:t>
      </w:r>
      <w:r w:rsidR="0049037D">
        <w:rPr>
          <w:rFonts w:ascii="Times New Roman" w:hAnsi="Times New Roman" w:cs="Times New Roman"/>
          <w:sz w:val="24"/>
          <w:szCs w:val="24"/>
        </w:rPr>
        <w:t xml:space="preserve"> (</w:t>
      </w:r>
      <w:r w:rsidR="0049037D" w:rsidRPr="00891A38">
        <w:rPr>
          <w:rFonts w:ascii="Times New Roman" w:hAnsi="Times New Roman" w:cs="Times New Roman"/>
          <w:color w:val="222222"/>
          <w:sz w:val="24"/>
          <w:szCs w:val="24"/>
          <w:shd w:val="clear" w:color="auto" w:fill="FFFFFF"/>
        </w:rPr>
        <w:t>Harvey&amp; Lynch</w:t>
      </w:r>
      <w:r w:rsidR="0049037D">
        <w:rPr>
          <w:rFonts w:ascii="Times New Roman" w:hAnsi="Times New Roman" w:cs="Times New Roman"/>
          <w:color w:val="222222"/>
          <w:sz w:val="24"/>
          <w:szCs w:val="24"/>
          <w:shd w:val="clear" w:color="auto" w:fill="FFFFFF"/>
        </w:rPr>
        <w:t xml:space="preserve"> 2017)</w:t>
      </w:r>
      <w:r w:rsidRPr="00891A38">
        <w:rPr>
          <w:rFonts w:ascii="Times New Roman" w:hAnsi="Times New Roman" w:cs="Times New Roman"/>
          <w:sz w:val="24"/>
          <w:szCs w:val="24"/>
        </w:rPr>
        <w:t>. Quality improvement should also aim an educating the beneficiaries of the care, who are the people in the community. Quality improvement</w:t>
      </w:r>
      <w:r w:rsidR="00D24BE4" w:rsidRPr="00891A38">
        <w:rPr>
          <w:rFonts w:ascii="Times New Roman" w:hAnsi="Times New Roman" w:cs="Times New Roman"/>
          <w:sz w:val="24"/>
          <w:szCs w:val="24"/>
        </w:rPr>
        <w:t xml:space="preserve"> programs</w:t>
      </w:r>
      <w:r w:rsidRPr="00891A38">
        <w:rPr>
          <w:rFonts w:ascii="Times New Roman" w:hAnsi="Times New Roman" w:cs="Times New Roman"/>
          <w:sz w:val="24"/>
          <w:szCs w:val="24"/>
        </w:rPr>
        <w:t xml:space="preserve"> can educate the public on the </w:t>
      </w:r>
      <w:r w:rsidR="00D24BE4" w:rsidRPr="00891A38">
        <w:rPr>
          <w:rFonts w:ascii="Times New Roman" w:hAnsi="Times New Roman" w:cs="Times New Roman"/>
          <w:sz w:val="24"/>
          <w:szCs w:val="24"/>
        </w:rPr>
        <w:t>different ways of</w:t>
      </w:r>
      <w:r w:rsidRPr="00891A38">
        <w:rPr>
          <w:rFonts w:ascii="Times New Roman" w:hAnsi="Times New Roman" w:cs="Times New Roman"/>
          <w:sz w:val="24"/>
          <w:szCs w:val="24"/>
        </w:rPr>
        <w:t xml:space="preserve"> tak</w:t>
      </w:r>
      <w:r w:rsidR="00D24BE4" w:rsidRPr="00891A38">
        <w:rPr>
          <w:rFonts w:ascii="Times New Roman" w:hAnsi="Times New Roman" w:cs="Times New Roman"/>
          <w:sz w:val="24"/>
          <w:szCs w:val="24"/>
        </w:rPr>
        <w:t>ing</w:t>
      </w:r>
      <w:r w:rsidRPr="00891A38">
        <w:rPr>
          <w:rFonts w:ascii="Times New Roman" w:hAnsi="Times New Roman" w:cs="Times New Roman"/>
          <w:sz w:val="24"/>
          <w:szCs w:val="24"/>
        </w:rPr>
        <w:t xml:space="preserve"> care of their health, such as adopting a healthy lifestyle. Quality improvement can aim at establishing health and safety standards to be met. Quality improvement focuses on improving the work systems and procedures to more effective procedures in providing care to the public. Quality improvement focuses on the patient's safety, engagement, the providence of evidence-based care, ensuring patient-centered communications, and implementing systems that provide support for patients' access</w:t>
      </w:r>
      <w:r w:rsidR="0049037D">
        <w:rPr>
          <w:rFonts w:ascii="Times New Roman" w:hAnsi="Times New Roman" w:cs="Times New Roman"/>
          <w:sz w:val="24"/>
          <w:szCs w:val="24"/>
        </w:rPr>
        <w:t xml:space="preserve"> (</w:t>
      </w:r>
      <w:r w:rsidR="0049037D" w:rsidRPr="00891A38">
        <w:rPr>
          <w:rFonts w:ascii="Times New Roman" w:hAnsi="Times New Roman" w:cs="Times New Roman"/>
          <w:color w:val="222222"/>
          <w:sz w:val="24"/>
          <w:szCs w:val="24"/>
          <w:shd w:val="clear" w:color="auto" w:fill="FFFFFF"/>
        </w:rPr>
        <w:t>Porterfield</w:t>
      </w:r>
      <w:r w:rsidR="0049037D">
        <w:rPr>
          <w:rFonts w:ascii="Times New Roman" w:hAnsi="Times New Roman" w:cs="Times New Roman"/>
          <w:color w:val="222222"/>
          <w:sz w:val="24"/>
          <w:szCs w:val="24"/>
          <w:shd w:val="clear" w:color="auto" w:fill="FFFFFF"/>
        </w:rPr>
        <w:t xml:space="preserve"> et.al 2017)</w:t>
      </w:r>
      <w:r w:rsidRPr="00891A38">
        <w:rPr>
          <w:rFonts w:ascii="Times New Roman" w:hAnsi="Times New Roman" w:cs="Times New Roman"/>
          <w:sz w:val="24"/>
          <w:szCs w:val="24"/>
        </w:rPr>
        <w:t xml:space="preserve">. Quality improvement should work towards the coordination of care, especially for patients with chronic conditions. </w:t>
      </w:r>
    </w:p>
    <w:p w:rsidR="00B43FA1" w:rsidRPr="00EC4457" w:rsidRDefault="00B43FA1" w:rsidP="00EC4457">
      <w:pPr>
        <w:spacing w:line="480" w:lineRule="auto"/>
        <w:ind w:firstLine="720"/>
        <w:jc w:val="center"/>
        <w:rPr>
          <w:rFonts w:ascii="Times New Roman" w:hAnsi="Times New Roman" w:cs="Times New Roman"/>
          <w:b/>
          <w:bCs/>
          <w:sz w:val="24"/>
          <w:szCs w:val="24"/>
        </w:rPr>
      </w:pPr>
      <w:r w:rsidRPr="00EC4457">
        <w:rPr>
          <w:rFonts w:ascii="Times New Roman" w:hAnsi="Times New Roman" w:cs="Times New Roman"/>
          <w:b/>
          <w:bCs/>
          <w:sz w:val="24"/>
          <w:szCs w:val="24"/>
        </w:rPr>
        <w:t>Future of quality improvement programs</w:t>
      </w:r>
    </w:p>
    <w:p w:rsidR="00AF36B8" w:rsidRPr="00891A38" w:rsidRDefault="00AF36B8" w:rsidP="00AF36B8">
      <w:pPr>
        <w:spacing w:line="480" w:lineRule="auto"/>
        <w:ind w:firstLine="720"/>
        <w:rPr>
          <w:rFonts w:ascii="Times New Roman" w:hAnsi="Times New Roman" w:cs="Times New Roman"/>
          <w:sz w:val="24"/>
          <w:szCs w:val="24"/>
        </w:rPr>
      </w:pPr>
      <w:r w:rsidRPr="00891A38">
        <w:rPr>
          <w:rFonts w:ascii="Times New Roman" w:hAnsi="Times New Roman" w:cs="Times New Roman"/>
          <w:sz w:val="24"/>
          <w:szCs w:val="24"/>
        </w:rPr>
        <w:t xml:space="preserve">After the quality improvement programs have been developed and implemented, the results that are associated with the programs are </w:t>
      </w:r>
      <w:r w:rsidR="0096568B" w:rsidRPr="00891A38">
        <w:rPr>
          <w:rFonts w:ascii="Times New Roman" w:hAnsi="Times New Roman" w:cs="Times New Roman"/>
          <w:sz w:val="24"/>
          <w:szCs w:val="24"/>
        </w:rPr>
        <w:t>identified</w:t>
      </w:r>
      <w:r w:rsidRPr="00891A38">
        <w:rPr>
          <w:rFonts w:ascii="Times New Roman" w:hAnsi="Times New Roman" w:cs="Times New Roman"/>
          <w:sz w:val="24"/>
          <w:szCs w:val="24"/>
        </w:rPr>
        <w:t xml:space="preserve"> in different ways. After the effective implementation of the quality program, the safety of the patients is improved. Quality improvement creates a culture of quality, transparency, and safety of patients. Improved processes reduce failure and therefore help in providing positive outcomes for patients. </w:t>
      </w:r>
      <w:r w:rsidR="0049037D" w:rsidRPr="00891A38">
        <w:rPr>
          <w:rFonts w:ascii="Times New Roman" w:hAnsi="Times New Roman" w:cs="Times New Roman"/>
          <w:color w:val="222222"/>
          <w:sz w:val="24"/>
          <w:szCs w:val="24"/>
          <w:shd w:val="clear" w:color="auto" w:fill="FFFFFF"/>
        </w:rPr>
        <w:t xml:space="preserve">Harvey &amp; </w:t>
      </w:r>
      <w:r w:rsidR="004B4523" w:rsidRPr="00891A38">
        <w:rPr>
          <w:rFonts w:ascii="Times New Roman" w:hAnsi="Times New Roman" w:cs="Times New Roman"/>
          <w:color w:val="222222"/>
          <w:sz w:val="24"/>
          <w:szCs w:val="24"/>
          <w:shd w:val="clear" w:color="auto" w:fill="FFFFFF"/>
        </w:rPr>
        <w:t>Lynch</w:t>
      </w:r>
      <w:r w:rsidR="004B4523">
        <w:rPr>
          <w:rFonts w:ascii="Times New Roman" w:hAnsi="Times New Roman" w:cs="Times New Roman"/>
          <w:sz w:val="24"/>
          <w:szCs w:val="24"/>
        </w:rPr>
        <w:t xml:space="preserve"> (</w:t>
      </w:r>
      <w:r w:rsidR="0049037D">
        <w:rPr>
          <w:rFonts w:ascii="Times New Roman" w:hAnsi="Times New Roman" w:cs="Times New Roman"/>
          <w:sz w:val="24"/>
          <w:szCs w:val="24"/>
        </w:rPr>
        <w:t>2017) stated that i</w:t>
      </w:r>
      <w:r w:rsidRPr="00891A38">
        <w:rPr>
          <w:rFonts w:ascii="Times New Roman" w:hAnsi="Times New Roman" w:cs="Times New Roman"/>
          <w:sz w:val="24"/>
          <w:szCs w:val="24"/>
        </w:rPr>
        <w:t xml:space="preserve">mproved clinical processes will </w:t>
      </w:r>
      <w:r w:rsidR="0049037D" w:rsidRPr="00891A38">
        <w:rPr>
          <w:rFonts w:ascii="Times New Roman" w:hAnsi="Times New Roman" w:cs="Times New Roman"/>
          <w:sz w:val="24"/>
          <w:szCs w:val="24"/>
        </w:rPr>
        <w:t>be led</w:t>
      </w:r>
      <w:r w:rsidRPr="00891A38">
        <w:rPr>
          <w:rFonts w:ascii="Times New Roman" w:hAnsi="Times New Roman" w:cs="Times New Roman"/>
          <w:sz w:val="24"/>
          <w:szCs w:val="24"/>
        </w:rPr>
        <w:t xml:space="preserve"> to the providence of patients centered care. Improved efficiency in the quality improvement processes helps to provide opportunities for clinicians to </w:t>
      </w:r>
      <w:r w:rsidR="004B4523" w:rsidRPr="00891A38">
        <w:rPr>
          <w:rFonts w:ascii="Times New Roman" w:hAnsi="Times New Roman" w:cs="Times New Roman"/>
          <w:sz w:val="24"/>
          <w:szCs w:val="24"/>
        </w:rPr>
        <w:t>provide responsible</w:t>
      </w:r>
      <w:r w:rsidRPr="00891A38">
        <w:rPr>
          <w:rFonts w:ascii="Times New Roman" w:hAnsi="Times New Roman" w:cs="Times New Roman"/>
          <w:sz w:val="24"/>
          <w:szCs w:val="24"/>
        </w:rPr>
        <w:t xml:space="preserve"> care to the patients. the implementation of the programs will create an opportunity for clinicians and managers to identify and solve issues effectively. Implementing quality improvement processes will reduce costs associated with </w:t>
      </w:r>
      <w:r w:rsidRPr="00891A38">
        <w:rPr>
          <w:rFonts w:ascii="Times New Roman" w:hAnsi="Times New Roman" w:cs="Times New Roman"/>
          <w:sz w:val="24"/>
          <w:szCs w:val="24"/>
        </w:rPr>
        <w:lastRenderedPageBreak/>
        <w:t xml:space="preserve">failure, errors, and poor outcomes when providing care to patients. When the programs are implemented, they ensure that resources allocated </w:t>
      </w:r>
      <w:r w:rsidR="00305E7E" w:rsidRPr="00891A38">
        <w:rPr>
          <w:rFonts w:ascii="Times New Roman" w:hAnsi="Times New Roman" w:cs="Times New Roman"/>
          <w:sz w:val="24"/>
          <w:szCs w:val="24"/>
        </w:rPr>
        <w:t>are</w:t>
      </w:r>
      <w:r w:rsidRPr="00891A38">
        <w:rPr>
          <w:rFonts w:ascii="Times New Roman" w:hAnsi="Times New Roman" w:cs="Times New Roman"/>
          <w:sz w:val="24"/>
          <w:szCs w:val="24"/>
        </w:rPr>
        <w:t xml:space="preserve"> used effectively to provide care.</w:t>
      </w:r>
    </w:p>
    <w:p w:rsidR="00AF36B8" w:rsidRPr="00891A38" w:rsidRDefault="00AF36B8" w:rsidP="00AF36B8">
      <w:pPr>
        <w:spacing w:line="480" w:lineRule="auto"/>
        <w:ind w:firstLine="720"/>
        <w:rPr>
          <w:rFonts w:ascii="Times New Roman" w:hAnsi="Times New Roman" w:cs="Times New Roman"/>
          <w:sz w:val="24"/>
          <w:szCs w:val="24"/>
        </w:rPr>
      </w:pPr>
      <w:r w:rsidRPr="00891A38">
        <w:rPr>
          <w:rFonts w:ascii="Times New Roman" w:hAnsi="Times New Roman" w:cs="Times New Roman"/>
          <w:sz w:val="24"/>
          <w:szCs w:val="24"/>
        </w:rPr>
        <w:t>To ensure the implementation of the findings of quality improvement in the future, strategies should be put in place. Some of the strategies include properly analyzing data and outcomes, setting clear and achievable goals, creating a well-trained team to help implement the programs, and communicating goals and progress</w:t>
      </w:r>
      <w:r w:rsidR="0049037D">
        <w:rPr>
          <w:rFonts w:ascii="Times New Roman" w:hAnsi="Times New Roman" w:cs="Times New Roman"/>
          <w:sz w:val="24"/>
          <w:szCs w:val="24"/>
        </w:rPr>
        <w:t xml:space="preserve"> (</w:t>
      </w:r>
      <w:r w:rsidR="0049037D" w:rsidRPr="00891A38">
        <w:rPr>
          <w:rFonts w:ascii="Times New Roman" w:hAnsi="Times New Roman" w:cs="Times New Roman"/>
          <w:color w:val="222222"/>
          <w:sz w:val="24"/>
          <w:szCs w:val="24"/>
          <w:shd w:val="clear" w:color="auto" w:fill="FFFFFF"/>
        </w:rPr>
        <w:t>Porterfield</w:t>
      </w:r>
      <w:r w:rsidR="0049037D">
        <w:rPr>
          <w:rFonts w:ascii="Times New Roman" w:hAnsi="Times New Roman" w:cs="Times New Roman"/>
          <w:color w:val="222222"/>
          <w:sz w:val="24"/>
          <w:szCs w:val="24"/>
          <w:shd w:val="clear" w:color="auto" w:fill="FFFFFF"/>
        </w:rPr>
        <w:t xml:space="preserve"> et.al 2017)</w:t>
      </w:r>
      <w:r w:rsidRPr="00891A38">
        <w:rPr>
          <w:rFonts w:ascii="Times New Roman" w:hAnsi="Times New Roman" w:cs="Times New Roman"/>
          <w:sz w:val="24"/>
          <w:szCs w:val="24"/>
        </w:rPr>
        <w:t xml:space="preserve">. To ensure the effective implementation of quality improvement programs, it is necessary to analyze the available data to identify the current trends and identify the area that needs to be changed or improved. Setting clear and achievable goals also helps in the effective implementation of quality improvement programs. Clear goals help the care providers put the required effort and use the necessary resources to implement the programs. </w:t>
      </w:r>
      <w:r w:rsidR="0059263C">
        <w:rPr>
          <w:rFonts w:ascii="Times New Roman" w:hAnsi="Times New Roman" w:cs="Times New Roman"/>
          <w:sz w:val="24"/>
          <w:szCs w:val="24"/>
        </w:rPr>
        <w:t xml:space="preserve">According to </w:t>
      </w:r>
      <w:r w:rsidR="0059263C" w:rsidRPr="00891A38">
        <w:rPr>
          <w:rFonts w:ascii="Times New Roman" w:hAnsi="Times New Roman" w:cs="Times New Roman"/>
          <w:sz w:val="24"/>
          <w:szCs w:val="24"/>
          <w:shd w:val="clear" w:color="auto" w:fill="FFFFFF"/>
        </w:rPr>
        <w:t>Beitsch</w:t>
      </w:r>
      <w:r w:rsidR="0059263C">
        <w:rPr>
          <w:rFonts w:ascii="Times New Roman" w:hAnsi="Times New Roman" w:cs="Times New Roman"/>
          <w:sz w:val="24"/>
          <w:szCs w:val="24"/>
        </w:rPr>
        <w:t xml:space="preserve">et.al (2009), </w:t>
      </w:r>
      <w:r w:rsidR="004B4523">
        <w:rPr>
          <w:rFonts w:ascii="Times New Roman" w:hAnsi="Times New Roman" w:cs="Times New Roman"/>
          <w:sz w:val="24"/>
          <w:szCs w:val="24"/>
        </w:rPr>
        <w:t>a</w:t>
      </w:r>
      <w:r w:rsidR="004B4523" w:rsidRPr="00891A38">
        <w:rPr>
          <w:rFonts w:ascii="Times New Roman" w:hAnsi="Times New Roman" w:cs="Times New Roman"/>
          <w:sz w:val="24"/>
          <w:szCs w:val="24"/>
        </w:rPr>
        <w:t xml:space="preserve"> well</w:t>
      </w:r>
      <w:r w:rsidR="0049037D" w:rsidRPr="00891A38">
        <w:rPr>
          <w:rFonts w:ascii="Times New Roman" w:hAnsi="Times New Roman" w:cs="Times New Roman"/>
          <w:sz w:val="24"/>
          <w:szCs w:val="24"/>
        </w:rPr>
        <w:t>-trained</w:t>
      </w:r>
      <w:r w:rsidRPr="00891A38">
        <w:rPr>
          <w:rFonts w:ascii="Times New Roman" w:hAnsi="Times New Roman" w:cs="Times New Roman"/>
          <w:sz w:val="24"/>
          <w:szCs w:val="24"/>
        </w:rPr>
        <w:t>, skilled, and focused team will make it easy to implement the program. A well-skilled team is motivated to achieve the set goals, which is to improve the public's health outcomes. The motivation will enable the team members to implement quality improvement policies to help in achieving the goals. Regular evaluation and communication of the team members' progress help ensure that the programs are effectively implemented and achieved success.</w:t>
      </w:r>
    </w:p>
    <w:p w:rsidR="005A77C2" w:rsidRPr="00891A38" w:rsidRDefault="00AF36B8" w:rsidP="00AF36B8">
      <w:pPr>
        <w:spacing w:line="480" w:lineRule="auto"/>
        <w:ind w:firstLine="720"/>
        <w:rPr>
          <w:rFonts w:ascii="Times New Roman" w:hAnsi="Times New Roman" w:cs="Times New Roman"/>
          <w:sz w:val="24"/>
          <w:szCs w:val="24"/>
        </w:rPr>
      </w:pPr>
      <w:r w:rsidRPr="00891A38">
        <w:rPr>
          <w:rFonts w:ascii="Times New Roman" w:hAnsi="Times New Roman" w:cs="Times New Roman"/>
          <w:sz w:val="24"/>
          <w:szCs w:val="24"/>
        </w:rPr>
        <w:t>Quality improvement involves the implementation of processes to help in the improvement of health outcomes. The implementation of quality improvement programs has different advantages in the providence of quality healthcare services. Therefore, health institutions and management must ensure that they identify gaps in medical institutions that need improvement. The implementation of quality improvement programs will help in the filling of the gaps.</w:t>
      </w:r>
    </w:p>
    <w:p w:rsidR="00EC4457" w:rsidRDefault="00EC4457" w:rsidP="00EC4457">
      <w:pPr>
        <w:spacing w:line="480" w:lineRule="auto"/>
        <w:ind w:firstLine="720"/>
        <w:jc w:val="center"/>
        <w:rPr>
          <w:rFonts w:ascii="Times New Roman" w:hAnsi="Times New Roman" w:cs="Times New Roman"/>
          <w:b/>
          <w:bCs/>
          <w:sz w:val="24"/>
          <w:szCs w:val="24"/>
        </w:rPr>
      </w:pPr>
    </w:p>
    <w:p w:rsidR="00BD46E7" w:rsidRPr="00EC4457" w:rsidRDefault="00BD46E7" w:rsidP="00EC4457">
      <w:pPr>
        <w:spacing w:line="480" w:lineRule="auto"/>
        <w:ind w:firstLine="720"/>
        <w:jc w:val="center"/>
        <w:rPr>
          <w:rFonts w:ascii="Times New Roman" w:hAnsi="Times New Roman" w:cs="Times New Roman"/>
          <w:b/>
          <w:bCs/>
          <w:sz w:val="24"/>
          <w:szCs w:val="24"/>
        </w:rPr>
      </w:pPr>
      <w:r w:rsidRPr="00EC4457">
        <w:rPr>
          <w:rFonts w:ascii="Times New Roman" w:hAnsi="Times New Roman" w:cs="Times New Roman"/>
          <w:b/>
          <w:bCs/>
          <w:sz w:val="24"/>
          <w:szCs w:val="24"/>
        </w:rPr>
        <w:lastRenderedPageBreak/>
        <w:t>References</w:t>
      </w:r>
    </w:p>
    <w:p w:rsidR="00EC4457" w:rsidRPr="00891A38" w:rsidRDefault="00EC4457" w:rsidP="00EC4457">
      <w:pPr>
        <w:shd w:val="clear" w:color="auto" w:fill="FFFFFF"/>
        <w:spacing w:line="480" w:lineRule="auto"/>
        <w:ind w:left="720" w:hanging="720"/>
        <w:rPr>
          <w:rFonts w:ascii="Times New Roman" w:eastAsia="Times New Roman" w:hAnsi="Times New Roman" w:cs="Times New Roman"/>
          <w:sz w:val="24"/>
          <w:szCs w:val="24"/>
        </w:rPr>
      </w:pPr>
      <w:r w:rsidRPr="00891A38">
        <w:rPr>
          <w:rFonts w:ascii="Times New Roman" w:hAnsi="Times New Roman" w:cs="Times New Roman"/>
          <w:sz w:val="24"/>
          <w:szCs w:val="24"/>
          <w:shd w:val="clear" w:color="auto" w:fill="FFFFFF"/>
        </w:rPr>
        <w:t xml:space="preserve">Beitsch, L. Kyle, J., Rile, W., &amp;Joly, B. (2009) </w:t>
      </w:r>
      <w:r w:rsidRPr="00891A38">
        <w:rPr>
          <w:rFonts w:ascii="Times New Roman" w:eastAsia="Times New Roman" w:hAnsi="Times New Roman" w:cs="Times New Roman"/>
          <w:sz w:val="24"/>
          <w:szCs w:val="24"/>
        </w:rPr>
        <w:t xml:space="preserve">Quality Improvement in Public Health: Lessons Learned </w:t>
      </w:r>
      <w:r w:rsidRPr="00C64925">
        <w:rPr>
          <w:rFonts w:ascii="Times New Roman" w:eastAsia="Times New Roman" w:hAnsi="Times New Roman" w:cs="Times New Roman"/>
          <w:sz w:val="24"/>
          <w:szCs w:val="24"/>
        </w:rPr>
        <w:t>from the Multi-State Learning Collaborative</w:t>
      </w:r>
      <w:r w:rsidRPr="00891A38">
        <w:rPr>
          <w:rFonts w:ascii="Times New Roman" w:eastAsia="Times New Roman" w:hAnsi="Times New Roman" w:cs="Times New Roman"/>
          <w:sz w:val="24"/>
          <w:szCs w:val="24"/>
        </w:rPr>
        <w:t>. Research</w:t>
      </w:r>
      <w:r w:rsidRPr="00C64925">
        <w:rPr>
          <w:rFonts w:ascii="Times New Roman" w:eastAsia="Times New Roman" w:hAnsi="Times New Roman" w:cs="Times New Roman"/>
          <w:sz w:val="24"/>
          <w:szCs w:val="24"/>
        </w:rPr>
        <w:t>Insights</w:t>
      </w:r>
      <w:r w:rsidRPr="00891A38">
        <w:rPr>
          <w:rFonts w:ascii="Times New Roman" w:eastAsia="Times New Roman" w:hAnsi="Times New Roman" w:cs="Times New Roman"/>
          <w:sz w:val="24"/>
          <w:szCs w:val="24"/>
        </w:rPr>
        <w:t xml:space="preserve">. Retrieved from </w:t>
      </w:r>
      <w:hyperlink r:id="rId7" w:history="1">
        <w:r w:rsidRPr="00891A38">
          <w:rPr>
            <w:rStyle w:val="Hyperlink"/>
            <w:rFonts w:ascii="Times New Roman" w:eastAsia="Times New Roman" w:hAnsi="Times New Roman" w:cs="Times New Roman"/>
            <w:sz w:val="24"/>
            <w:szCs w:val="24"/>
          </w:rPr>
          <w:t>https://docplayer.net/6312096-Quality-improvement-in-public-health-lessons-learned-from-the-multi-state-learning-collaborative.html</w:t>
        </w:r>
      </w:hyperlink>
    </w:p>
    <w:p w:rsidR="00EC4457" w:rsidRPr="00891A38" w:rsidRDefault="00EC4457" w:rsidP="00EC4457">
      <w:pPr>
        <w:shd w:val="clear" w:color="auto" w:fill="FFFFFF"/>
        <w:spacing w:line="480" w:lineRule="auto"/>
        <w:ind w:left="720" w:hanging="720"/>
        <w:rPr>
          <w:rFonts w:ascii="Times New Roman" w:hAnsi="Times New Roman" w:cs="Times New Roman"/>
          <w:color w:val="222222"/>
          <w:sz w:val="24"/>
          <w:szCs w:val="24"/>
          <w:shd w:val="clear" w:color="auto" w:fill="FFFFFF"/>
        </w:rPr>
      </w:pPr>
      <w:r w:rsidRPr="00891A38">
        <w:rPr>
          <w:rFonts w:ascii="Times New Roman" w:hAnsi="Times New Roman" w:cs="Times New Roman"/>
          <w:color w:val="222222"/>
          <w:sz w:val="24"/>
          <w:szCs w:val="24"/>
          <w:shd w:val="clear" w:color="auto" w:fill="FFFFFF"/>
        </w:rPr>
        <w:t>Harvey, G., &amp; Lynch, E. (2017). Enabling continuous quality improvement in practice: The role and contribution of facilitation. </w:t>
      </w:r>
      <w:r w:rsidRPr="00891A38">
        <w:rPr>
          <w:rFonts w:ascii="Times New Roman" w:hAnsi="Times New Roman" w:cs="Times New Roman"/>
          <w:i/>
          <w:iCs/>
          <w:color w:val="222222"/>
          <w:sz w:val="24"/>
          <w:szCs w:val="24"/>
          <w:shd w:val="clear" w:color="auto" w:fill="FFFFFF"/>
        </w:rPr>
        <w:t>Frontiers in public health</w:t>
      </w:r>
      <w:r w:rsidRPr="00891A38">
        <w:rPr>
          <w:rFonts w:ascii="Times New Roman" w:hAnsi="Times New Roman" w:cs="Times New Roman"/>
          <w:color w:val="222222"/>
          <w:sz w:val="24"/>
          <w:szCs w:val="24"/>
          <w:shd w:val="clear" w:color="auto" w:fill="FFFFFF"/>
        </w:rPr>
        <w:t>, </w:t>
      </w:r>
      <w:r w:rsidRPr="00891A38">
        <w:rPr>
          <w:rFonts w:ascii="Times New Roman" w:hAnsi="Times New Roman" w:cs="Times New Roman"/>
          <w:i/>
          <w:iCs/>
          <w:color w:val="222222"/>
          <w:sz w:val="24"/>
          <w:szCs w:val="24"/>
          <w:shd w:val="clear" w:color="auto" w:fill="FFFFFF"/>
        </w:rPr>
        <w:t>5</w:t>
      </w:r>
      <w:r w:rsidRPr="00891A38">
        <w:rPr>
          <w:rFonts w:ascii="Times New Roman" w:hAnsi="Times New Roman" w:cs="Times New Roman"/>
          <w:color w:val="222222"/>
          <w:sz w:val="24"/>
          <w:szCs w:val="24"/>
          <w:shd w:val="clear" w:color="auto" w:fill="FFFFFF"/>
        </w:rPr>
        <w:t>, 27.</w:t>
      </w:r>
    </w:p>
    <w:p w:rsidR="00EC4457" w:rsidRPr="00891A38" w:rsidRDefault="00EC4457" w:rsidP="00EC4457">
      <w:pPr>
        <w:spacing w:line="480" w:lineRule="auto"/>
        <w:ind w:left="720" w:hanging="720"/>
        <w:rPr>
          <w:rFonts w:ascii="Times New Roman" w:hAnsi="Times New Roman" w:cs="Times New Roman"/>
          <w:sz w:val="24"/>
          <w:szCs w:val="24"/>
        </w:rPr>
      </w:pPr>
      <w:r w:rsidRPr="00891A38">
        <w:rPr>
          <w:rFonts w:ascii="Times New Roman" w:hAnsi="Times New Roman" w:cs="Times New Roman"/>
          <w:color w:val="222222"/>
          <w:sz w:val="24"/>
          <w:szCs w:val="24"/>
          <w:shd w:val="clear" w:color="auto" w:fill="FFFFFF"/>
        </w:rPr>
        <w:t>Pallari, E., Khadjesari, Z., Green, J. S., &amp; Sevdalis, N. (2019). Development and implementation of a national quality improvement skills curriculum for urology residents in the United Kingdom: a prospective multi-method, multi-center study. </w:t>
      </w:r>
      <w:r w:rsidRPr="00891A38">
        <w:rPr>
          <w:rFonts w:ascii="Times New Roman" w:hAnsi="Times New Roman" w:cs="Times New Roman"/>
          <w:i/>
          <w:iCs/>
          <w:color w:val="222222"/>
          <w:sz w:val="24"/>
          <w:szCs w:val="24"/>
          <w:shd w:val="clear" w:color="auto" w:fill="FFFFFF"/>
        </w:rPr>
        <w:t>The American Journal of Surgery</w:t>
      </w:r>
      <w:r w:rsidRPr="00891A38">
        <w:rPr>
          <w:rFonts w:ascii="Times New Roman" w:hAnsi="Times New Roman" w:cs="Times New Roman"/>
          <w:color w:val="222222"/>
          <w:sz w:val="24"/>
          <w:szCs w:val="24"/>
          <w:shd w:val="clear" w:color="auto" w:fill="FFFFFF"/>
        </w:rPr>
        <w:t>, </w:t>
      </w:r>
      <w:r w:rsidRPr="00891A38">
        <w:rPr>
          <w:rFonts w:ascii="Times New Roman" w:hAnsi="Times New Roman" w:cs="Times New Roman"/>
          <w:i/>
          <w:iCs/>
          <w:color w:val="222222"/>
          <w:sz w:val="24"/>
          <w:szCs w:val="24"/>
          <w:shd w:val="clear" w:color="auto" w:fill="FFFFFF"/>
        </w:rPr>
        <w:t>217</w:t>
      </w:r>
      <w:r w:rsidRPr="00891A38">
        <w:rPr>
          <w:rFonts w:ascii="Times New Roman" w:hAnsi="Times New Roman" w:cs="Times New Roman"/>
          <w:color w:val="222222"/>
          <w:sz w:val="24"/>
          <w:szCs w:val="24"/>
          <w:shd w:val="clear" w:color="auto" w:fill="FFFFFF"/>
        </w:rPr>
        <w:t>(2), 233-243.</w:t>
      </w:r>
    </w:p>
    <w:p w:rsidR="00EC4457" w:rsidRPr="00C64925" w:rsidRDefault="00EC4457" w:rsidP="00EC4457">
      <w:pPr>
        <w:shd w:val="clear" w:color="auto" w:fill="FFFFFF"/>
        <w:spacing w:line="480" w:lineRule="auto"/>
        <w:ind w:left="720" w:hanging="720"/>
        <w:rPr>
          <w:rFonts w:ascii="Times New Roman" w:eastAsia="Times New Roman" w:hAnsi="Times New Roman" w:cs="Times New Roman"/>
          <w:sz w:val="24"/>
          <w:szCs w:val="24"/>
        </w:rPr>
      </w:pPr>
      <w:r w:rsidRPr="00891A38">
        <w:rPr>
          <w:rFonts w:ascii="Times New Roman" w:hAnsi="Times New Roman" w:cs="Times New Roman"/>
          <w:color w:val="222222"/>
          <w:sz w:val="24"/>
          <w:szCs w:val="24"/>
          <w:shd w:val="clear" w:color="auto" w:fill="FFFFFF"/>
        </w:rPr>
        <w:t>Porterfield, D. S., Marcial, L. H., Brown, S., Throop, C., &amp; Pina, J. (2017). Evaluation of a quality improvement resource for public health practitioners: the Public Health Quality Improvement Exchange. </w:t>
      </w:r>
      <w:r w:rsidRPr="00891A38">
        <w:rPr>
          <w:rFonts w:ascii="Times New Roman" w:hAnsi="Times New Roman" w:cs="Times New Roman"/>
          <w:i/>
          <w:iCs/>
          <w:color w:val="222222"/>
          <w:sz w:val="24"/>
          <w:szCs w:val="24"/>
          <w:shd w:val="clear" w:color="auto" w:fill="FFFFFF"/>
        </w:rPr>
        <w:t>Public Health Reports</w:t>
      </w:r>
      <w:r w:rsidRPr="00891A38">
        <w:rPr>
          <w:rFonts w:ascii="Times New Roman" w:hAnsi="Times New Roman" w:cs="Times New Roman"/>
          <w:color w:val="222222"/>
          <w:sz w:val="24"/>
          <w:szCs w:val="24"/>
          <w:shd w:val="clear" w:color="auto" w:fill="FFFFFF"/>
        </w:rPr>
        <w:t>, </w:t>
      </w:r>
      <w:r w:rsidRPr="00891A38">
        <w:rPr>
          <w:rFonts w:ascii="Times New Roman" w:hAnsi="Times New Roman" w:cs="Times New Roman"/>
          <w:i/>
          <w:iCs/>
          <w:color w:val="222222"/>
          <w:sz w:val="24"/>
          <w:szCs w:val="24"/>
          <w:shd w:val="clear" w:color="auto" w:fill="FFFFFF"/>
        </w:rPr>
        <w:t>132</w:t>
      </w:r>
      <w:r w:rsidRPr="00891A38">
        <w:rPr>
          <w:rFonts w:ascii="Times New Roman" w:hAnsi="Times New Roman" w:cs="Times New Roman"/>
          <w:color w:val="222222"/>
          <w:sz w:val="24"/>
          <w:szCs w:val="24"/>
          <w:shd w:val="clear" w:color="auto" w:fill="FFFFFF"/>
        </w:rPr>
        <w:t>(2), 140-148.</w:t>
      </w:r>
    </w:p>
    <w:p w:rsidR="00C64925" w:rsidRPr="00C64925" w:rsidRDefault="00C64925" w:rsidP="00BD46E7">
      <w:pPr>
        <w:shd w:val="clear" w:color="auto" w:fill="FFFFFF"/>
        <w:spacing w:after="0" w:line="480" w:lineRule="auto"/>
        <w:ind w:left="720" w:hanging="720"/>
        <w:rPr>
          <w:rFonts w:ascii="Times New Roman" w:eastAsia="Times New Roman" w:hAnsi="Times New Roman" w:cs="Times New Roman"/>
          <w:sz w:val="24"/>
          <w:szCs w:val="24"/>
        </w:rPr>
      </w:pPr>
    </w:p>
    <w:p w:rsidR="00C64925" w:rsidRPr="00891A38" w:rsidRDefault="00C64925" w:rsidP="00BD46E7">
      <w:pPr>
        <w:spacing w:line="480" w:lineRule="auto"/>
        <w:ind w:left="720" w:hanging="720"/>
        <w:rPr>
          <w:rFonts w:ascii="Times New Roman" w:hAnsi="Times New Roman" w:cs="Times New Roman"/>
          <w:sz w:val="24"/>
          <w:szCs w:val="24"/>
        </w:rPr>
      </w:pPr>
    </w:p>
    <w:sectPr w:rsidR="00C64925" w:rsidRPr="00891A38" w:rsidSect="007549CA">
      <w:headerReference w:type="default" r:id="rId8"/>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34DD3" w:rsidRDefault="00A34DD3" w:rsidP="00EC4457">
      <w:pPr>
        <w:spacing w:after="0" w:line="240" w:lineRule="auto"/>
      </w:pPr>
      <w:r>
        <w:separator/>
      </w:r>
    </w:p>
  </w:endnote>
  <w:endnote w:type="continuationSeparator" w:id="1">
    <w:p w:rsidR="00A34DD3" w:rsidRDefault="00A34DD3" w:rsidP="00EC445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34DD3" w:rsidRDefault="00A34DD3" w:rsidP="00EC4457">
      <w:pPr>
        <w:spacing w:after="0" w:line="240" w:lineRule="auto"/>
      </w:pPr>
      <w:r>
        <w:separator/>
      </w:r>
    </w:p>
  </w:footnote>
  <w:footnote w:type="continuationSeparator" w:id="1">
    <w:p w:rsidR="00A34DD3" w:rsidRDefault="00A34DD3" w:rsidP="00EC445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4457" w:rsidRPr="00EC4457" w:rsidRDefault="00664871">
    <w:pPr>
      <w:pStyle w:val="Header"/>
      <w:rPr>
        <w:rFonts w:ascii="Times New Roman" w:hAnsi="Times New Roman" w:cs="Times New Roman"/>
        <w:sz w:val="24"/>
        <w:szCs w:val="24"/>
      </w:rPr>
    </w:pPr>
    <w:r>
      <w:rPr>
        <w:rFonts w:ascii="Times New Roman" w:hAnsi="Times New Roman" w:cs="Times New Roman"/>
        <w:sz w:val="24"/>
        <w:szCs w:val="24"/>
      </w:rPr>
      <w:t xml:space="preserve">                                                                                                                                                 </w:t>
    </w:r>
    <w:r w:rsidR="00D85695" w:rsidRPr="00EC4457">
      <w:rPr>
        <w:rFonts w:ascii="Times New Roman" w:hAnsi="Times New Roman" w:cs="Times New Roman"/>
        <w:sz w:val="24"/>
        <w:szCs w:val="24"/>
      </w:rPr>
      <w:fldChar w:fldCharType="begin"/>
    </w:r>
    <w:r w:rsidR="00EC4457" w:rsidRPr="00EC4457">
      <w:rPr>
        <w:rFonts w:ascii="Times New Roman" w:hAnsi="Times New Roman" w:cs="Times New Roman"/>
        <w:sz w:val="24"/>
        <w:szCs w:val="24"/>
      </w:rPr>
      <w:instrText xml:space="preserve"> PAGE   \* MERGEFORMAT </w:instrText>
    </w:r>
    <w:r w:rsidR="00D85695" w:rsidRPr="00EC4457">
      <w:rPr>
        <w:rFonts w:ascii="Times New Roman" w:hAnsi="Times New Roman" w:cs="Times New Roman"/>
        <w:sz w:val="24"/>
        <w:szCs w:val="24"/>
      </w:rPr>
      <w:fldChar w:fldCharType="separate"/>
    </w:r>
    <w:r w:rsidR="004B4523">
      <w:rPr>
        <w:rFonts w:ascii="Times New Roman" w:hAnsi="Times New Roman" w:cs="Times New Roman"/>
        <w:noProof/>
        <w:sz w:val="24"/>
        <w:szCs w:val="24"/>
      </w:rPr>
      <w:t>6</w:t>
    </w:r>
    <w:r w:rsidR="00D85695" w:rsidRPr="00EC4457">
      <w:rPr>
        <w:rFonts w:ascii="Times New Roman" w:hAnsi="Times New Roman" w:cs="Times New Roman"/>
        <w:noProof/>
        <w:sz w:val="24"/>
        <w:szCs w:val="24"/>
      </w:rPr>
      <w:fldChar w:fldCharType="end"/>
    </w:r>
  </w:p>
  <w:p w:rsidR="00EC4457" w:rsidRDefault="00EC4457">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1C2B2A"/>
    <w:rsid w:val="0002593A"/>
    <w:rsid w:val="00082C7B"/>
    <w:rsid w:val="000C31EF"/>
    <w:rsid w:val="0010511E"/>
    <w:rsid w:val="00134B33"/>
    <w:rsid w:val="001C2B2A"/>
    <w:rsid w:val="002572C3"/>
    <w:rsid w:val="00267D45"/>
    <w:rsid w:val="002C6C7C"/>
    <w:rsid w:val="00300597"/>
    <w:rsid w:val="0030263E"/>
    <w:rsid w:val="00305E7E"/>
    <w:rsid w:val="00352EAB"/>
    <w:rsid w:val="003A3C22"/>
    <w:rsid w:val="003F14E6"/>
    <w:rsid w:val="0049037D"/>
    <w:rsid w:val="004B4523"/>
    <w:rsid w:val="0050443E"/>
    <w:rsid w:val="00535FA8"/>
    <w:rsid w:val="0059263C"/>
    <w:rsid w:val="005A77C2"/>
    <w:rsid w:val="005D3A17"/>
    <w:rsid w:val="00621A87"/>
    <w:rsid w:val="00664871"/>
    <w:rsid w:val="006D55E3"/>
    <w:rsid w:val="00727747"/>
    <w:rsid w:val="007549CA"/>
    <w:rsid w:val="00763BA3"/>
    <w:rsid w:val="007C5157"/>
    <w:rsid w:val="00877B34"/>
    <w:rsid w:val="00891A38"/>
    <w:rsid w:val="00895F8D"/>
    <w:rsid w:val="008A3A9E"/>
    <w:rsid w:val="008B4F3E"/>
    <w:rsid w:val="008C4BAB"/>
    <w:rsid w:val="008D7677"/>
    <w:rsid w:val="00907E40"/>
    <w:rsid w:val="00923935"/>
    <w:rsid w:val="0096568B"/>
    <w:rsid w:val="00974DC0"/>
    <w:rsid w:val="00994365"/>
    <w:rsid w:val="009D1719"/>
    <w:rsid w:val="00A0037F"/>
    <w:rsid w:val="00A00B85"/>
    <w:rsid w:val="00A34DD3"/>
    <w:rsid w:val="00AA3346"/>
    <w:rsid w:val="00AB041A"/>
    <w:rsid w:val="00AD6C0A"/>
    <w:rsid w:val="00AF36B8"/>
    <w:rsid w:val="00B43FA1"/>
    <w:rsid w:val="00B858C6"/>
    <w:rsid w:val="00B95682"/>
    <w:rsid w:val="00BD46E7"/>
    <w:rsid w:val="00C64925"/>
    <w:rsid w:val="00C7220B"/>
    <w:rsid w:val="00CA67F4"/>
    <w:rsid w:val="00D24BE4"/>
    <w:rsid w:val="00D30C55"/>
    <w:rsid w:val="00D8438A"/>
    <w:rsid w:val="00D85695"/>
    <w:rsid w:val="00E16236"/>
    <w:rsid w:val="00E67892"/>
    <w:rsid w:val="00EC4457"/>
    <w:rsid w:val="00EF5EF8"/>
    <w:rsid w:val="00F84785"/>
    <w:rsid w:val="00FF7BB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49C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77B34"/>
    <w:rPr>
      <w:color w:val="0563C1" w:themeColor="hyperlink"/>
      <w:u w:val="single"/>
    </w:rPr>
  </w:style>
  <w:style w:type="character" w:customStyle="1" w:styleId="UnresolvedMention">
    <w:name w:val="Unresolved Mention"/>
    <w:basedOn w:val="DefaultParagraphFont"/>
    <w:uiPriority w:val="99"/>
    <w:semiHidden/>
    <w:unhideWhenUsed/>
    <w:rsid w:val="00877B34"/>
    <w:rPr>
      <w:color w:val="605E5C"/>
      <w:shd w:val="clear" w:color="auto" w:fill="E1DFDD"/>
    </w:rPr>
  </w:style>
  <w:style w:type="paragraph" w:styleId="Header">
    <w:name w:val="header"/>
    <w:basedOn w:val="Normal"/>
    <w:link w:val="HeaderChar"/>
    <w:uiPriority w:val="99"/>
    <w:unhideWhenUsed/>
    <w:rsid w:val="00EC4457"/>
    <w:pPr>
      <w:tabs>
        <w:tab w:val="center" w:pos="4680"/>
        <w:tab w:val="right" w:pos="9360"/>
      </w:tabs>
      <w:spacing w:after="0" w:line="240" w:lineRule="auto"/>
    </w:pPr>
  </w:style>
  <w:style w:type="character" w:customStyle="1" w:styleId="HeaderChar">
    <w:name w:val="Header Char"/>
    <w:basedOn w:val="DefaultParagraphFont"/>
    <w:link w:val="Header"/>
    <w:uiPriority w:val="99"/>
    <w:rsid w:val="00EC4457"/>
  </w:style>
  <w:style w:type="paragraph" w:styleId="Footer">
    <w:name w:val="footer"/>
    <w:basedOn w:val="Normal"/>
    <w:link w:val="FooterChar"/>
    <w:uiPriority w:val="99"/>
    <w:unhideWhenUsed/>
    <w:rsid w:val="00EC4457"/>
    <w:pPr>
      <w:tabs>
        <w:tab w:val="center" w:pos="4680"/>
        <w:tab w:val="right" w:pos="9360"/>
      </w:tabs>
      <w:spacing w:after="0" w:line="240" w:lineRule="auto"/>
    </w:pPr>
  </w:style>
  <w:style w:type="character" w:customStyle="1" w:styleId="FooterChar">
    <w:name w:val="Footer Char"/>
    <w:basedOn w:val="DefaultParagraphFont"/>
    <w:link w:val="Footer"/>
    <w:uiPriority w:val="99"/>
    <w:rsid w:val="00EC4457"/>
  </w:style>
</w:styles>
</file>

<file path=word/webSettings.xml><?xml version="1.0" encoding="utf-8"?>
<w:webSettings xmlns:r="http://schemas.openxmlformats.org/officeDocument/2006/relationships" xmlns:w="http://schemas.openxmlformats.org/wordprocessingml/2006/main">
  <w:divs>
    <w:div w:id="172493833">
      <w:bodyDiv w:val="1"/>
      <w:marLeft w:val="0"/>
      <w:marRight w:val="0"/>
      <w:marTop w:val="0"/>
      <w:marBottom w:val="0"/>
      <w:divBdr>
        <w:top w:val="none" w:sz="0" w:space="0" w:color="auto"/>
        <w:left w:val="none" w:sz="0" w:space="0" w:color="auto"/>
        <w:bottom w:val="none" w:sz="0" w:space="0" w:color="auto"/>
        <w:right w:val="none" w:sz="0" w:space="0" w:color="auto"/>
      </w:divBdr>
      <w:divsChild>
        <w:div w:id="2146965683">
          <w:marLeft w:val="0"/>
          <w:marRight w:val="0"/>
          <w:marTop w:val="0"/>
          <w:marBottom w:val="0"/>
          <w:divBdr>
            <w:top w:val="none" w:sz="0" w:space="0" w:color="auto"/>
            <w:left w:val="none" w:sz="0" w:space="0" w:color="auto"/>
            <w:bottom w:val="none" w:sz="0" w:space="0" w:color="auto"/>
            <w:right w:val="none" w:sz="0" w:space="0" w:color="auto"/>
          </w:divBdr>
        </w:div>
        <w:div w:id="319772775">
          <w:marLeft w:val="0"/>
          <w:marRight w:val="0"/>
          <w:marTop w:val="0"/>
          <w:marBottom w:val="0"/>
          <w:divBdr>
            <w:top w:val="none" w:sz="0" w:space="0" w:color="auto"/>
            <w:left w:val="none" w:sz="0" w:space="0" w:color="auto"/>
            <w:bottom w:val="none" w:sz="0" w:space="0" w:color="auto"/>
            <w:right w:val="none" w:sz="0" w:space="0" w:color="auto"/>
          </w:divBdr>
        </w:div>
      </w:divsChild>
    </w:div>
    <w:div w:id="1748264164">
      <w:bodyDiv w:val="1"/>
      <w:marLeft w:val="0"/>
      <w:marRight w:val="0"/>
      <w:marTop w:val="0"/>
      <w:marBottom w:val="0"/>
      <w:divBdr>
        <w:top w:val="none" w:sz="0" w:space="0" w:color="auto"/>
        <w:left w:val="none" w:sz="0" w:space="0" w:color="auto"/>
        <w:bottom w:val="none" w:sz="0" w:space="0" w:color="auto"/>
        <w:right w:val="none" w:sz="0" w:space="0" w:color="auto"/>
      </w:divBdr>
      <w:divsChild>
        <w:div w:id="426536553">
          <w:marLeft w:val="0"/>
          <w:marRight w:val="0"/>
          <w:marTop w:val="0"/>
          <w:marBottom w:val="0"/>
          <w:divBdr>
            <w:top w:val="none" w:sz="0" w:space="0" w:color="auto"/>
            <w:left w:val="none" w:sz="0" w:space="0" w:color="auto"/>
            <w:bottom w:val="none" w:sz="0" w:space="0" w:color="auto"/>
            <w:right w:val="none" w:sz="0" w:space="0" w:color="auto"/>
          </w:divBdr>
        </w:div>
        <w:div w:id="165756294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docplayer.net/6312096-Quality-improvement-in-public-health-lessons-learned-from-the-multi-state-learning-collaborative.html"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41D85D-0DD0-4ADB-AF54-F064DB1A56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1330</Words>
  <Characters>7584</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felister makenga</dc:creator>
  <cp:lastModifiedBy>Kevin</cp:lastModifiedBy>
  <cp:revision>2</cp:revision>
  <dcterms:created xsi:type="dcterms:W3CDTF">2020-11-07T05:56:00Z</dcterms:created>
  <dcterms:modified xsi:type="dcterms:W3CDTF">2020-11-07T05:56:00Z</dcterms:modified>
</cp:coreProperties>
</file>