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57190E" w14:textId="77777777" w:rsidR="00816CEC" w:rsidRPr="00816CEC" w:rsidRDefault="00816CEC" w:rsidP="00816CEC">
      <w:pPr>
        <w:shd w:val="clear" w:color="auto" w:fill="FFFFFF"/>
        <w:spacing w:before="180" w:after="180" w:line="240" w:lineRule="auto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816CEC">
        <w:rPr>
          <w:rFonts w:ascii="Helvetica" w:eastAsia="Times New Roman" w:hAnsi="Helvetica" w:cs="Helvetica"/>
          <w:color w:val="2D3B45"/>
          <w:sz w:val="24"/>
          <w:szCs w:val="24"/>
        </w:rPr>
        <w:t xml:space="preserve">During your first clinical day in </w:t>
      </w:r>
      <w:proofErr w:type="gramStart"/>
      <w:r w:rsidRPr="00816CEC">
        <w:rPr>
          <w:rFonts w:ascii="Helvetica" w:eastAsia="Times New Roman" w:hAnsi="Helvetica" w:cs="Helvetica"/>
          <w:color w:val="2D3B45"/>
          <w:sz w:val="24"/>
          <w:szCs w:val="24"/>
        </w:rPr>
        <w:t>pre-conference</w:t>
      </w:r>
      <w:proofErr w:type="gramEnd"/>
      <w:r w:rsidRPr="00816CEC">
        <w:rPr>
          <w:rFonts w:ascii="Helvetica" w:eastAsia="Times New Roman" w:hAnsi="Helvetica" w:cs="Helvetica"/>
          <w:color w:val="2D3B45"/>
          <w:sz w:val="24"/>
          <w:szCs w:val="24"/>
        </w:rPr>
        <w:t xml:space="preserve"> you will be assigned a QSEN Competency:</w:t>
      </w:r>
    </w:p>
    <w:p w14:paraId="646916E9" w14:textId="77777777" w:rsidR="00816CEC" w:rsidRPr="00816CEC" w:rsidRDefault="00816CEC" w:rsidP="00816CE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95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816CEC">
        <w:rPr>
          <w:rFonts w:ascii="Helvetica" w:eastAsia="Times New Roman" w:hAnsi="Helvetica" w:cs="Helvetica"/>
          <w:color w:val="2D3B45"/>
          <w:sz w:val="24"/>
          <w:szCs w:val="24"/>
        </w:rPr>
        <w:t>Patient-centered care</w:t>
      </w:r>
    </w:p>
    <w:p w14:paraId="2EA0C6FB" w14:textId="77777777" w:rsidR="00816CEC" w:rsidRPr="00816CEC" w:rsidRDefault="00816CEC" w:rsidP="00816CE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95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816CEC">
        <w:rPr>
          <w:rFonts w:ascii="Helvetica" w:eastAsia="Times New Roman" w:hAnsi="Helvetica" w:cs="Helvetica"/>
          <w:color w:val="2D3B45"/>
          <w:sz w:val="24"/>
          <w:szCs w:val="24"/>
        </w:rPr>
        <w:t>Evidence-Based Practice</w:t>
      </w:r>
    </w:p>
    <w:p w14:paraId="68FE58F5" w14:textId="77777777" w:rsidR="00816CEC" w:rsidRPr="00816CEC" w:rsidRDefault="00816CEC" w:rsidP="00816CE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95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816CEC">
        <w:rPr>
          <w:rFonts w:ascii="Helvetica" w:eastAsia="Times New Roman" w:hAnsi="Helvetica" w:cs="Helvetica"/>
          <w:color w:val="2D3B45"/>
          <w:sz w:val="24"/>
          <w:szCs w:val="24"/>
        </w:rPr>
        <w:t>Teamwork and Collaboration</w:t>
      </w:r>
    </w:p>
    <w:p w14:paraId="00A79DAD" w14:textId="77777777" w:rsidR="00816CEC" w:rsidRPr="00816CEC" w:rsidRDefault="00816CEC" w:rsidP="00816CE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95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816CEC">
        <w:rPr>
          <w:rFonts w:ascii="Helvetica" w:eastAsia="Times New Roman" w:hAnsi="Helvetica" w:cs="Helvetica"/>
          <w:color w:val="2D3B45"/>
          <w:sz w:val="24"/>
          <w:szCs w:val="24"/>
        </w:rPr>
        <w:t>Quality Improvement</w:t>
      </w:r>
    </w:p>
    <w:p w14:paraId="3958B430" w14:textId="77777777" w:rsidR="00816CEC" w:rsidRPr="00816CEC" w:rsidRDefault="00816CEC" w:rsidP="00816CE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95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816CEC">
        <w:rPr>
          <w:rFonts w:ascii="Helvetica" w:eastAsia="Times New Roman" w:hAnsi="Helvetica" w:cs="Helvetica"/>
          <w:color w:val="2D3B45"/>
          <w:sz w:val="24"/>
          <w:szCs w:val="24"/>
        </w:rPr>
        <w:t>Safety</w:t>
      </w:r>
    </w:p>
    <w:p w14:paraId="1B057413" w14:textId="77777777" w:rsidR="00816CEC" w:rsidRPr="00816CEC" w:rsidRDefault="00816CEC" w:rsidP="00816CE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95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816CEC">
        <w:rPr>
          <w:rFonts w:ascii="Helvetica" w:eastAsia="Times New Roman" w:hAnsi="Helvetica" w:cs="Helvetica"/>
          <w:color w:val="2D3B45"/>
          <w:sz w:val="24"/>
          <w:szCs w:val="24"/>
        </w:rPr>
        <w:t>Informatics</w:t>
      </w:r>
    </w:p>
    <w:p w14:paraId="3B42CBA7" w14:textId="77777777" w:rsidR="00816CEC" w:rsidRPr="00816CEC" w:rsidRDefault="00816CEC" w:rsidP="00816CEC">
      <w:pPr>
        <w:shd w:val="clear" w:color="auto" w:fill="FFFFFF"/>
        <w:spacing w:before="180" w:after="180" w:line="240" w:lineRule="auto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816CEC">
        <w:rPr>
          <w:rFonts w:ascii="Helvetica" w:eastAsia="Times New Roman" w:hAnsi="Helvetica" w:cs="Helvetica"/>
          <w:color w:val="2D3B45"/>
          <w:sz w:val="24"/>
          <w:szCs w:val="24"/>
        </w:rPr>
        <w:t>On the last clinical day, each student (or group) will provide an evidence-based resource relative to their assigned competency and the clinical experience for the current course. Each student (or group) will share their experiences and evidence-based resources, and then present the information to the class in post-conference answering the following:</w:t>
      </w:r>
    </w:p>
    <w:p w14:paraId="0C8B9BD7" w14:textId="77777777" w:rsidR="00816CEC" w:rsidRPr="00816CEC" w:rsidRDefault="00816CEC" w:rsidP="00816CE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095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816CEC">
        <w:rPr>
          <w:rFonts w:ascii="Helvetica" w:eastAsia="Times New Roman" w:hAnsi="Helvetica" w:cs="Helvetica"/>
          <w:color w:val="2D3B45"/>
          <w:sz w:val="24"/>
          <w:szCs w:val="24"/>
        </w:rPr>
        <w:t>Define your QSEN Competency.</w:t>
      </w:r>
    </w:p>
    <w:p w14:paraId="62E6363C" w14:textId="77777777" w:rsidR="00816CEC" w:rsidRPr="00816CEC" w:rsidRDefault="00816CEC" w:rsidP="00816CE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095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816CEC">
        <w:rPr>
          <w:rFonts w:ascii="Helvetica" w:eastAsia="Times New Roman" w:hAnsi="Helvetica" w:cs="Helvetica"/>
          <w:color w:val="2D3B45"/>
          <w:sz w:val="24"/>
          <w:szCs w:val="24"/>
        </w:rPr>
        <w:t>Discuss the similarities and differences in experiences on the nursing units related to your concept.</w:t>
      </w:r>
    </w:p>
    <w:p w14:paraId="34BB7F4D" w14:textId="77777777" w:rsidR="00816CEC" w:rsidRPr="00816CEC" w:rsidRDefault="00816CEC" w:rsidP="00816CE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095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816CEC">
        <w:rPr>
          <w:rFonts w:ascii="Helvetica" w:eastAsia="Times New Roman" w:hAnsi="Helvetica" w:cs="Helvetica"/>
          <w:color w:val="2D3B45"/>
          <w:sz w:val="24"/>
          <w:szCs w:val="24"/>
        </w:rPr>
        <w:t>Discuss the nursing literature, research, and evidence-based practice related to your concept.</w:t>
      </w:r>
    </w:p>
    <w:p w14:paraId="180F8F35" w14:textId="77777777" w:rsidR="00816CEC" w:rsidRPr="00816CEC" w:rsidRDefault="00816CEC" w:rsidP="00816CE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095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816CEC">
        <w:rPr>
          <w:rFonts w:ascii="Helvetica" w:eastAsia="Times New Roman" w:hAnsi="Helvetica" w:cs="Helvetica"/>
          <w:color w:val="2D3B45"/>
          <w:sz w:val="24"/>
          <w:szCs w:val="24"/>
        </w:rPr>
        <w:t xml:space="preserve">Promote the importance of your concept to successful patient </w:t>
      </w:r>
      <w:proofErr w:type="gramStart"/>
      <w:r w:rsidRPr="00816CEC">
        <w:rPr>
          <w:rFonts w:ascii="Helvetica" w:eastAsia="Times New Roman" w:hAnsi="Helvetica" w:cs="Helvetica"/>
          <w:color w:val="2D3B45"/>
          <w:sz w:val="24"/>
          <w:szCs w:val="24"/>
        </w:rPr>
        <w:t>outcomes</w:t>
      </w:r>
      <w:proofErr w:type="gramEnd"/>
    </w:p>
    <w:p w14:paraId="5600059F" w14:textId="4B0970F9" w:rsidR="00816CEC" w:rsidRPr="00816CEC" w:rsidRDefault="00816CEC">
      <w:pPr>
        <w:rPr>
          <w:color w:val="FF0000"/>
        </w:rPr>
      </w:pPr>
      <w:r w:rsidRPr="00816CEC">
        <w:rPr>
          <w:rFonts w:ascii="Helvetica" w:eastAsia="Times New Roman" w:hAnsi="Helvetica" w:cs="Helvetica"/>
          <w:color w:val="FF0000"/>
          <w:sz w:val="24"/>
          <w:szCs w:val="24"/>
        </w:rPr>
        <w:t xml:space="preserve">APA format </w:t>
      </w:r>
    </w:p>
    <w:sectPr w:rsidR="00816CEC" w:rsidRPr="00816C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EC41F9"/>
    <w:multiLevelType w:val="multilevel"/>
    <w:tmpl w:val="696EF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1702E05"/>
    <w:multiLevelType w:val="multilevel"/>
    <w:tmpl w:val="65BC6D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CEC"/>
    <w:rsid w:val="00816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4126F6"/>
  <w15:chartTrackingRefBased/>
  <w15:docId w15:val="{7FADD71F-C12C-401F-B526-0624D29A7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00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734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Islande Lorfils</dc:creator>
  <cp:keywords/>
  <dc:description/>
  <cp:lastModifiedBy>Islande Lorfils</cp:lastModifiedBy>
  <cp:revision>1</cp:revision>
  <dcterms:created xsi:type="dcterms:W3CDTF">2021-04-13T22:32:00Z</dcterms:created>
  <dcterms:modified xsi:type="dcterms:W3CDTF">2021-04-13T22:33:00Z</dcterms:modified>
</cp:coreProperties>
</file>