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Case Study: Starting a Modelling Agency</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Name</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Instructor</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Course</w:t>
      </w:r>
    </w:p>
    <w:p w:rsidR="007D7BF4" w:rsidRPr="005C1D19" w:rsidRDefault="007D7BF4" w:rsidP="005C1D19">
      <w:pPr>
        <w:spacing w:line="480" w:lineRule="auto"/>
        <w:jc w:val="center"/>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t>Date</w:t>
      </w:r>
    </w:p>
    <w:p w:rsidR="007D7BF4" w:rsidRPr="005C1D19" w:rsidRDefault="007D7BF4" w:rsidP="005C1D19">
      <w:pPr>
        <w:spacing w:line="480" w:lineRule="auto"/>
        <w:rPr>
          <w:rFonts w:ascii="Times New Roman" w:eastAsia="Times New Roman" w:hAnsi="Times New Roman" w:cs="Times New Roman"/>
          <w:color w:val="0D0D0D" w:themeColor="text1" w:themeTint="F2"/>
          <w:sz w:val="24"/>
          <w:szCs w:val="24"/>
        </w:rPr>
      </w:pPr>
      <w:r w:rsidRPr="005C1D19">
        <w:rPr>
          <w:rFonts w:ascii="Times New Roman" w:eastAsia="Times New Roman" w:hAnsi="Times New Roman" w:cs="Times New Roman"/>
          <w:color w:val="0D0D0D" w:themeColor="text1" w:themeTint="F2"/>
          <w:sz w:val="24"/>
          <w:szCs w:val="24"/>
        </w:rPr>
        <w:br w:type="page"/>
      </w:r>
    </w:p>
    <w:p w:rsidR="000F7A99" w:rsidRPr="005C1D19" w:rsidRDefault="004A7E8F" w:rsidP="005C1D19">
      <w:pPr>
        <w:spacing w:line="480" w:lineRule="auto"/>
        <w:rPr>
          <w:rFonts w:ascii="Times New Roman" w:eastAsia="Times New Roman" w:hAnsi="Times New Roman" w:cs="Times New Roman"/>
          <w:b/>
          <w:color w:val="0D0D0D" w:themeColor="text1" w:themeTint="F2"/>
          <w:sz w:val="24"/>
          <w:szCs w:val="24"/>
        </w:rPr>
      </w:pPr>
      <w:r w:rsidRPr="005C1D19">
        <w:rPr>
          <w:rFonts w:ascii="Times New Roman" w:eastAsia="Times New Roman" w:hAnsi="Times New Roman" w:cs="Times New Roman"/>
          <w:b/>
          <w:color w:val="0D0D0D" w:themeColor="text1" w:themeTint="F2"/>
          <w:sz w:val="24"/>
          <w:szCs w:val="24"/>
        </w:rPr>
        <w:lastRenderedPageBreak/>
        <w:t>Case Study: Starting a Modelling Agency</w:t>
      </w:r>
    </w:p>
    <w:p w:rsidR="00F457DC" w:rsidRPr="005C1D19" w:rsidRDefault="00F457DC" w:rsidP="005C1D19">
      <w:pPr>
        <w:pStyle w:val="ListParagraph"/>
        <w:numPr>
          <w:ilvl w:val="0"/>
          <w:numId w:val="1"/>
        </w:numPr>
        <w:spacing w:line="480" w:lineRule="auto"/>
        <w:rPr>
          <w:rFonts w:ascii="Times New Roman" w:hAnsi="Times New Roman" w:cs="Times New Roman"/>
          <w:b/>
          <w:color w:val="0D0D0D" w:themeColor="text1" w:themeTint="F2"/>
          <w:sz w:val="24"/>
          <w:szCs w:val="24"/>
        </w:rPr>
      </w:pPr>
      <w:r w:rsidRPr="005C1D19">
        <w:rPr>
          <w:rFonts w:ascii="Times New Roman" w:hAnsi="Times New Roman" w:cs="Times New Roman"/>
          <w:b/>
          <w:color w:val="0D0D0D" w:themeColor="text1" w:themeTint="F2"/>
          <w:sz w:val="24"/>
          <w:szCs w:val="24"/>
        </w:rPr>
        <w:t>Evaluate the research process that KD Research used. Was this a good research approach? Why or why not? 200 words</w:t>
      </w:r>
    </w:p>
    <w:p w:rsidR="00B07C60" w:rsidRDefault="00BC690D" w:rsidP="005C1D19">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ab/>
      </w:r>
      <w:r w:rsidRPr="00BC690D">
        <w:rPr>
          <w:rFonts w:ascii="Times New Roman" w:eastAsia="Times New Roman" w:hAnsi="Times New Roman" w:cs="Times New Roman"/>
          <w:color w:val="0D0D0D" w:themeColor="text1" w:themeTint="F2"/>
          <w:sz w:val="24"/>
          <w:szCs w:val="24"/>
        </w:rPr>
        <w:t>The research process the KD implemented for the research is known as the questionnaire method. In regard to this, further research evaluation clearly implies that the case type is categorized under the qualitative research study. Unfortunately, qualitative research emerges to be a little bit complicated as it demands a lot as well as being time-consuming. Upon the research instrument implementation in a qualitative research study</w:t>
      </w:r>
      <w:r w:rsidR="00B07C60" w:rsidRPr="00BC690D">
        <w:rPr>
          <w:rFonts w:ascii="Times New Roman" w:eastAsia="Times New Roman" w:hAnsi="Times New Roman" w:cs="Times New Roman"/>
          <w:color w:val="0D0D0D" w:themeColor="text1" w:themeTint="F2"/>
          <w:sz w:val="24"/>
          <w:szCs w:val="24"/>
        </w:rPr>
        <w:t>, it</w:t>
      </w:r>
      <w:r w:rsidRPr="00BC690D">
        <w:rPr>
          <w:rFonts w:ascii="Times New Roman" w:eastAsia="Times New Roman" w:hAnsi="Times New Roman" w:cs="Times New Roman"/>
          <w:color w:val="0D0D0D" w:themeColor="text1" w:themeTint="F2"/>
          <w:sz w:val="24"/>
          <w:szCs w:val="24"/>
        </w:rPr>
        <w:t xml:space="preserve"> is objectively focused for a more demanding study that would particularly need observational study. According to the incident in this case (KD's Research), the research was based on questionnaires administration and therefore revealing that extensive details related to the study topic are basically resolute. In reference to the selection of the used qualitative research design, in this case, its application is easy in regard to the research topics that the study needs to profoundly intensify the details. Usage of specified direct questions that are precise and clear to the participants eased the research process. Like any other scientific research, qualitative research involves ideas and observations comparison. Unfortunately, this case study did not effectively implement the aspect of comparison. Eventually, results validation may be affected hence production of low-quality research outcomes. The criteria that are directed towards evaluation of the qualitative research </w:t>
      </w:r>
      <w:r w:rsidR="0094437E" w:rsidRPr="00BC690D">
        <w:rPr>
          <w:rFonts w:ascii="Times New Roman" w:eastAsia="Times New Roman" w:hAnsi="Times New Roman" w:cs="Times New Roman"/>
          <w:color w:val="0D0D0D" w:themeColor="text1" w:themeTint="F2"/>
          <w:sz w:val="24"/>
          <w:szCs w:val="24"/>
        </w:rPr>
        <w:t>are</w:t>
      </w:r>
      <w:r w:rsidRPr="00BC690D">
        <w:rPr>
          <w:rFonts w:ascii="Times New Roman" w:eastAsia="Times New Roman" w:hAnsi="Times New Roman" w:cs="Times New Roman"/>
          <w:color w:val="0D0D0D" w:themeColor="text1" w:themeTint="F2"/>
          <w:sz w:val="24"/>
          <w:szCs w:val="24"/>
        </w:rPr>
        <w:t xml:space="preserve"> basically based on both the process and the product. </w:t>
      </w:r>
      <w:r w:rsidR="003E1EAC" w:rsidRPr="0094437E">
        <w:rPr>
          <w:rFonts w:ascii="Times New Roman" w:eastAsia="Times New Roman" w:hAnsi="Times New Roman" w:cs="Times New Roman"/>
          <w:color w:val="0D0D0D" w:themeColor="text1" w:themeTint="F2"/>
          <w:sz w:val="24"/>
          <w:szCs w:val="24"/>
        </w:rPr>
        <w:t xml:space="preserve">This </w:t>
      </w:r>
      <w:r w:rsidR="008223D8" w:rsidRPr="0094437E">
        <w:rPr>
          <w:rFonts w:ascii="Times New Roman" w:eastAsia="Times New Roman" w:hAnsi="Times New Roman" w:cs="Times New Roman"/>
          <w:color w:val="0D0D0D" w:themeColor="text1" w:themeTint="F2"/>
          <w:sz w:val="24"/>
          <w:szCs w:val="24"/>
        </w:rPr>
        <w:t xml:space="preserve">is a good </w:t>
      </w:r>
      <w:r w:rsidR="00E5107C" w:rsidRPr="0094437E">
        <w:rPr>
          <w:rFonts w:ascii="Times New Roman" w:eastAsia="Times New Roman" w:hAnsi="Times New Roman" w:cs="Times New Roman"/>
          <w:color w:val="0D0D0D" w:themeColor="text1" w:themeTint="F2"/>
          <w:sz w:val="24"/>
          <w:szCs w:val="24"/>
        </w:rPr>
        <w:t xml:space="preserve">research </w:t>
      </w:r>
      <w:r w:rsidR="008223D8" w:rsidRPr="0094437E">
        <w:rPr>
          <w:rFonts w:ascii="Times New Roman" w:eastAsia="Times New Roman" w:hAnsi="Times New Roman" w:cs="Times New Roman"/>
          <w:color w:val="0D0D0D" w:themeColor="text1" w:themeTint="F2"/>
          <w:sz w:val="24"/>
          <w:szCs w:val="24"/>
        </w:rPr>
        <w:t xml:space="preserve">approach simply for </w:t>
      </w:r>
      <w:r w:rsidR="003C4DE7" w:rsidRPr="0094437E">
        <w:rPr>
          <w:rFonts w:ascii="Times New Roman" w:eastAsia="Times New Roman" w:hAnsi="Times New Roman" w:cs="Times New Roman"/>
          <w:color w:val="0D0D0D" w:themeColor="text1" w:themeTint="F2"/>
          <w:sz w:val="24"/>
          <w:szCs w:val="24"/>
        </w:rPr>
        <w:t xml:space="preserve">the </w:t>
      </w:r>
      <w:r w:rsidR="00670547">
        <w:rPr>
          <w:rFonts w:ascii="Times New Roman" w:eastAsia="Times New Roman" w:hAnsi="Times New Roman" w:cs="Times New Roman"/>
          <w:color w:val="0D0D0D" w:themeColor="text1" w:themeTint="F2"/>
          <w:sz w:val="24"/>
          <w:szCs w:val="24"/>
        </w:rPr>
        <w:t>start of the mode</w:t>
      </w:r>
      <w:r w:rsidR="008223D8" w:rsidRPr="0094437E">
        <w:rPr>
          <w:rFonts w:ascii="Times New Roman" w:eastAsia="Times New Roman" w:hAnsi="Times New Roman" w:cs="Times New Roman"/>
          <w:color w:val="0D0D0D" w:themeColor="text1" w:themeTint="F2"/>
          <w:sz w:val="24"/>
          <w:szCs w:val="24"/>
        </w:rPr>
        <w:t>ling agency</w:t>
      </w:r>
      <w:r w:rsidR="003C4DE7" w:rsidRPr="0094437E">
        <w:rPr>
          <w:rFonts w:ascii="Times New Roman" w:eastAsia="Times New Roman" w:hAnsi="Times New Roman" w:cs="Times New Roman"/>
          <w:color w:val="0D0D0D" w:themeColor="text1" w:themeTint="F2"/>
          <w:sz w:val="24"/>
          <w:szCs w:val="24"/>
        </w:rPr>
        <w:t xml:space="preserve">. </w:t>
      </w:r>
      <w:r w:rsidR="00E5107C" w:rsidRPr="0094437E">
        <w:rPr>
          <w:rFonts w:ascii="Times New Roman" w:eastAsia="Times New Roman" w:hAnsi="Times New Roman" w:cs="Times New Roman"/>
          <w:color w:val="0D0D0D" w:themeColor="text1" w:themeTint="F2"/>
          <w:sz w:val="24"/>
          <w:szCs w:val="24"/>
        </w:rPr>
        <w:t xml:space="preserve">However, Karen would have implemented the research technique </w:t>
      </w:r>
      <w:r w:rsidR="00653667" w:rsidRPr="0094437E">
        <w:rPr>
          <w:rFonts w:ascii="Times New Roman" w:eastAsia="Times New Roman" w:hAnsi="Times New Roman" w:cs="Times New Roman"/>
          <w:color w:val="0D0D0D" w:themeColor="text1" w:themeTint="F2"/>
          <w:sz w:val="24"/>
          <w:szCs w:val="24"/>
        </w:rPr>
        <w:t>in a more compelling manner focusing valid and quality research outcomes.</w:t>
      </w:r>
      <w:r w:rsidR="00653667">
        <w:rPr>
          <w:rFonts w:ascii="Times New Roman" w:eastAsia="Times New Roman" w:hAnsi="Times New Roman" w:cs="Times New Roman"/>
          <w:color w:val="0D0D0D" w:themeColor="text1" w:themeTint="F2"/>
          <w:sz w:val="24"/>
          <w:szCs w:val="24"/>
        </w:rPr>
        <w:t xml:space="preserve"> </w:t>
      </w:r>
    </w:p>
    <w:p w:rsidR="00B07C60" w:rsidRDefault="00B07C60" w:rsidP="005C1D19">
      <w:pPr>
        <w:spacing w:line="480" w:lineRule="auto"/>
        <w:rPr>
          <w:rFonts w:ascii="Times New Roman" w:eastAsia="Times New Roman" w:hAnsi="Times New Roman" w:cs="Times New Roman"/>
          <w:color w:val="0D0D0D" w:themeColor="text1" w:themeTint="F2"/>
          <w:sz w:val="24"/>
          <w:szCs w:val="24"/>
        </w:rPr>
      </w:pPr>
    </w:p>
    <w:p w:rsidR="00B07C60" w:rsidRPr="005C1D19" w:rsidRDefault="00B07C60" w:rsidP="005C1D19">
      <w:pPr>
        <w:spacing w:line="480" w:lineRule="auto"/>
        <w:rPr>
          <w:rFonts w:ascii="Times New Roman" w:eastAsia="Times New Roman" w:hAnsi="Times New Roman" w:cs="Times New Roman"/>
          <w:color w:val="0D0D0D" w:themeColor="text1" w:themeTint="F2"/>
          <w:sz w:val="24"/>
          <w:szCs w:val="24"/>
        </w:rPr>
      </w:pPr>
    </w:p>
    <w:p w:rsidR="00F457DC" w:rsidRPr="005C1D19" w:rsidRDefault="00F457DC" w:rsidP="005C1D19">
      <w:pPr>
        <w:pStyle w:val="ListParagraph"/>
        <w:numPr>
          <w:ilvl w:val="0"/>
          <w:numId w:val="1"/>
        </w:numPr>
        <w:spacing w:line="480" w:lineRule="auto"/>
        <w:rPr>
          <w:rFonts w:ascii="Times New Roman" w:hAnsi="Times New Roman" w:cs="Times New Roman"/>
          <w:b/>
          <w:color w:val="0D0D0D" w:themeColor="text1" w:themeTint="F2"/>
          <w:sz w:val="24"/>
          <w:szCs w:val="24"/>
        </w:rPr>
      </w:pPr>
      <w:r w:rsidRPr="005C1D19">
        <w:rPr>
          <w:rFonts w:ascii="Times New Roman" w:hAnsi="Times New Roman" w:cs="Times New Roman"/>
          <w:b/>
          <w:color w:val="0D0D0D" w:themeColor="text1" w:themeTint="F2"/>
          <w:sz w:val="24"/>
          <w:szCs w:val="24"/>
        </w:rPr>
        <w:lastRenderedPageBreak/>
        <w:t>Advise Karen on the prevailing ‘look’ that she should create for her models? 200 words</w:t>
      </w:r>
    </w:p>
    <w:p w:rsidR="003A2F84" w:rsidRDefault="003F61FA" w:rsidP="005C1D19">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ab/>
      </w:r>
      <w:r w:rsidRPr="003F61FA">
        <w:rPr>
          <w:rFonts w:ascii="Times New Roman" w:eastAsia="Times New Roman" w:hAnsi="Times New Roman" w:cs="Times New Roman"/>
          <w:color w:val="0D0D0D" w:themeColor="text1" w:themeTint="F2"/>
          <w:sz w:val="24"/>
          <w:szCs w:val="24"/>
        </w:rPr>
        <w:t xml:space="preserve">After questionnaires administration, the emerging </w:t>
      </w:r>
      <w:r w:rsidR="0094437E" w:rsidRPr="003F61FA">
        <w:rPr>
          <w:rFonts w:ascii="Times New Roman" w:eastAsia="Times New Roman" w:hAnsi="Times New Roman" w:cs="Times New Roman"/>
          <w:color w:val="0D0D0D" w:themeColor="text1" w:themeTint="F2"/>
          <w:sz w:val="24"/>
          <w:szCs w:val="24"/>
        </w:rPr>
        <w:t>result</w:t>
      </w:r>
      <w:r w:rsidR="00670547">
        <w:rPr>
          <w:rFonts w:ascii="Times New Roman" w:eastAsia="Times New Roman" w:hAnsi="Times New Roman" w:cs="Times New Roman"/>
          <w:color w:val="0D0D0D" w:themeColor="text1" w:themeTint="F2"/>
          <w:sz w:val="24"/>
          <w:szCs w:val="24"/>
        </w:rPr>
        <w:t>,</w:t>
      </w:r>
      <w:r w:rsidR="0094437E" w:rsidRPr="003F61FA">
        <w:rPr>
          <w:rFonts w:ascii="Times New Roman" w:eastAsia="Times New Roman" w:hAnsi="Times New Roman" w:cs="Times New Roman"/>
          <w:color w:val="0D0D0D" w:themeColor="text1" w:themeTint="F2"/>
          <w:sz w:val="24"/>
          <w:szCs w:val="24"/>
        </w:rPr>
        <w:t xml:space="preserve"> in this case</w:t>
      </w:r>
      <w:r w:rsidR="00670547">
        <w:rPr>
          <w:rFonts w:ascii="Times New Roman" w:eastAsia="Times New Roman" w:hAnsi="Times New Roman" w:cs="Times New Roman"/>
          <w:color w:val="0D0D0D" w:themeColor="text1" w:themeTint="F2"/>
          <w:sz w:val="24"/>
          <w:szCs w:val="24"/>
        </w:rPr>
        <w:t>,</w:t>
      </w:r>
      <w:r w:rsidR="0094437E" w:rsidRPr="003F61FA">
        <w:rPr>
          <w:rFonts w:ascii="Times New Roman" w:eastAsia="Times New Roman" w:hAnsi="Times New Roman" w:cs="Times New Roman"/>
          <w:color w:val="0D0D0D" w:themeColor="text1" w:themeTint="F2"/>
          <w:sz w:val="24"/>
          <w:szCs w:val="24"/>
        </w:rPr>
        <w:t xml:space="preserve"> presents</w:t>
      </w:r>
      <w:r w:rsidRPr="003F61FA">
        <w:rPr>
          <w:rFonts w:ascii="Times New Roman" w:eastAsia="Times New Roman" w:hAnsi="Times New Roman" w:cs="Times New Roman"/>
          <w:color w:val="0D0D0D" w:themeColor="text1" w:themeTint="F2"/>
          <w:sz w:val="24"/>
          <w:szCs w:val="24"/>
        </w:rPr>
        <w:t xml:space="preserve"> </w:t>
      </w:r>
      <w:r w:rsidR="001929EE">
        <w:rPr>
          <w:rFonts w:ascii="Times New Roman" w:eastAsia="Times New Roman" w:hAnsi="Times New Roman" w:cs="Times New Roman"/>
          <w:color w:val="0D0D0D" w:themeColor="text1" w:themeTint="F2"/>
          <w:sz w:val="24"/>
          <w:szCs w:val="24"/>
        </w:rPr>
        <w:t xml:space="preserve">the </w:t>
      </w:r>
      <w:r w:rsidRPr="003F61FA">
        <w:rPr>
          <w:rFonts w:ascii="Times New Roman" w:eastAsia="Times New Roman" w:hAnsi="Times New Roman" w:cs="Times New Roman"/>
          <w:color w:val="0D0D0D" w:themeColor="text1" w:themeTint="F2"/>
          <w:sz w:val="24"/>
          <w:szCs w:val="24"/>
        </w:rPr>
        <w:t>used res</w:t>
      </w:r>
      <w:r w:rsidR="001929EE">
        <w:rPr>
          <w:rFonts w:ascii="Times New Roman" w:eastAsia="Times New Roman" w:hAnsi="Times New Roman" w:cs="Times New Roman"/>
          <w:color w:val="0D0D0D" w:themeColor="text1" w:themeTint="F2"/>
          <w:sz w:val="24"/>
          <w:szCs w:val="24"/>
        </w:rPr>
        <w:t>earch method results as well as</w:t>
      </w:r>
      <w:r w:rsidRPr="0094437E">
        <w:rPr>
          <w:rFonts w:ascii="Times New Roman" w:eastAsia="Times New Roman" w:hAnsi="Times New Roman" w:cs="Times New Roman"/>
          <w:color w:val="0D0D0D" w:themeColor="text1" w:themeTint="F2"/>
          <w:sz w:val="24"/>
          <w:szCs w:val="24"/>
        </w:rPr>
        <w:t xml:space="preserve"> any</w:t>
      </w:r>
      <w:r w:rsidRPr="003F61FA">
        <w:rPr>
          <w:rFonts w:ascii="Times New Roman" w:eastAsia="Times New Roman" w:hAnsi="Times New Roman" w:cs="Times New Roman"/>
          <w:color w:val="0D0D0D" w:themeColor="text1" w:themeTint="F2"/>
          <w:sz w:val="24"/>
          <w:szCs w:val="24"/>
        </w:rPr>
        <w:t xml:space="preserve"> altered ideas interpretation. </w:t>
      </w:r>
      <w:r w:rsidR="0094437E" w:rsidRPr="0094437E">
        <w:rPr>
          <w:rFonts w:ascii="Times New Roman" w:eastAsia="Times New Roman" w:hAnsi="Times New Roman" w:cs="Times New Roman"/>
          <w:color w:val="0D0D0D" w:themeColor="text1" w:themeTint="F2"/>
          <w:sz w:val="24"/>
          <w:szCs w:val="24"/>
        </w:rPr>
        <w:t>Good and quality research outcomes are</w:t>
      </w:r>
      <w:r w:rsidR="00AD4EF5" w:rsidRPr="0094437E">
        <w:rPr>
          <w:rFonts w:ascii="Times New Roman" w:eastAsia="Times New Roman" w:hAnsi="Times New Roman" w:cs="Times New Roman"/>
          <w:color w:val="0D0D0D" w:themeColor="text1" w:themeTint="F2"/>
          <w:sz w:val="24"/>
          <w:szCs w:val="24"/>
        </w:rPr>
        <w:t xml:space="preserve"> elaborative</w:t>
      </w:r>
      <w:r w:rsidRPr="0094437E">
        <w:rPr>
          <w:rFonts w:ascii="Times New Roman" w:eastAsia="Times New Roman" w:hAnsi="Times New Roman" w:cs="Times New Roman"/>
          <w:color w:val="0D0D0D" w:themeColor="text1" w:themeTint="F2"/>
          <w:sz w:val="24"/>
          <w:szCs w:val="24"/>
        </w:rPr>
        <w:t>, qualified, and weakened or strengthened idea</w:t>
      </w:r>
      <w:r w:rsidR="00B07C60" w:rsidRPr="0094437E">
        <w:rPr>
          <w:rFonts w:ascii="Times New Roman" w:eastAsia="Times New Roman" w:hAnsi="Times New Roman" w:cs="Times New Roman"/>
          <w:color w:val="0D0D0D" w:themeColor="text1" w:themeTint="F2"/>
          <w:sz w:val="24"/>
          <w:szCs w:val="24"/>
        </w:rPr>
        <w:t xml:space="preserve"> </w:t>
      </w:r>
      <w:r w:rsidR="00AD4EF5" w:rsidRPr="0094437E">
        <w:rPr>
          <w:rFonts w:ascii="Times New Roman" w:eastAsia="Times New Roman" w:hAnsi="Times New Roman" w:cs="Times New Roman"/>
          <w:color w:val="0D0D0D" w:themeColor="text1" w:themeTint="F2"/>
          <w:sz w:val="24"/>
          <w:szCs w:val="24"/>
        </w:rPr>
        <w:t xml:space="preserve">based on </w:t>
      </w:r>
      <w:r w:rsidRPr="0094437E">
        <w:rPr>
          <w:rFonts w:ascii="Times New Roman" w:eastAsia="Times New Roman" w:hAnsi="Times New Roman" w:cs="Times New Roman"/>
          <w:color w:val="0D0D0D" w:themeColor="text1" w:themeTint="F2"/>
          <w:sz w:val="24"/>
          <w:szCs w:val="24"/>
        </w:rPr>
        <w:t>the case topic being researched.</w:t>
      </w:r>
      <w:r w:rsidRPr="003F61FA">
        <w:rPr>
          <w:rFonts w:ascii="Times New Roman" w:eastAsia="Times New Roman" w:hAnsi="Times New Roman" w:cs="Times New Roman"/>
          <w:color w:val="0D0D0D" w:themeColor="text1" w:themeTint="F2"/>
          <w:sz w:val="24"/>
          <w:szCs w:val="24"/>
        </w:rPr>
        <w:t xml:space="preserve"> The prevailing look of the model should then be more impressive and clear such that the required attributes could be met. Reasonably, a large number of the investigators usually diverge with the reality of the viewing possibility from outside of an individual's reference sketch. It is essential for Karen to obtain a statistically valid size. In this matter, Karen's prevailing image needs to be clear and enlarged through which will positively contribute to clear observation resulting in a confidently attained research outcomes. More importantly than the sample size, Karen should </w:t>
      </w:r>
      <w:r w:rsidR="00C17897" w:rsidRPr="0094437E">
        <w:rPr>
          <w:rFonts w:ascii="Times New Roman" w:eastAsia="Times New Roman" w:hAnsi="Times New Roman" w:cs="Times New Roman"/>
          <w:color w:val="0D0D0D" w:themeColor="text1" w:themeTint="F2"/>
          <w:sz w:val="24"/>
          <w:szCs w:val="24"/>
        </w:rPr>
        <w:t>know</w:t>
      </w:r>
      <w:r w:rsidRPr="003F61FA">
        <w:rPr>
          <w:rFonts w:ascii="Times New Roman" w:eastAsia="Times New Roman" w:hAnsi="Times New Roman" w:cs="Times New Roman"/>
          <w:color w:val="0D0D0D" w:themeColor="text1" w:themeTint="F2"/>
          <w:sz w:val="24"/>
          <w:szCs w:val="24"/>
        </w:rPr>
        <w:t xml:space="preserve"> that the sample source or originality emerges a vital aspect to be keenly considered. Therefore, the prevailing look needs to be the model's original work not to hinder the validity of the research results. The sample size and the sample source greatly </w:t>
      </w:r>
      <w:r w:rsidRPr="0094437E">
        <w:rPr>
          <w:rFonts w:ascii="Times New Roman" w:eastAsia="Times New Roman" w:hAnsi="Times New Roman" w:cs="Times New Roman"/>
          <w:color w:val="0D0D0D" w:themeColor="text1" w:themeTint="F2"/>
          <w:sz w:val="24"/>
          <w:szCs w:val="24"/>
        </w:rPr>
        <w:t>determine</w:t>
      </w:r>
      <w:r w:rsidRPr="003F61FA">
        <w:rPr>
          <w:rFonts w:ascii="Times New Roman" w:eastAsia="Times New Roman" w:hAnsi="Times New Roman" w:cs="Times New Roman"/>
          <w:color w:val="0D0D0D" w:themeColor="text1" w:themeTint="F2"/>
          <w:sz w:val="24"/>
          <w:szCs w:val="24"/>
        </w:rPr>
        <w:t xml:space="preserve"> the results reliability. Upon sample selection, Karen consistently requires to implement appropriate control like logic disqualification following the elimination of external respondents unintended in the targeted sample population. This means Karen should administer the research questionnaires to particularly volunteered participants.</w:t>
      </w:r>
    </w:p>
    <w:p w:rsidR="00F457DC" w:rsidRDefault="00F457DC" w:rsidP="005C1D19">
      <w:pPr>
        <w:pStyle w:val="ListParagraph"/>
        <w:numPr>
          <w:ilvl w:val="0"/>
          <w:numId w:val="1"/>
        </w:numPr>
        <w:spacing w:line="480" w:lineRule="auto"/>
        <w:rPr>
          <w:rFonts w:ascii="Times New Roman" w:hAnsi="Times New Roman" w:cs="Times New Roman"/>
          <w:b/>
          <w:color w:val="0D0D0D" w:themeColor="text1" w:themeTint="F2"/>
          <w:sz w:val="24"/>
          <w:szCs w:val="24"/>
        </w:rPr>
      </w:pPr>
      <w:r w:rsidRPr="005C1D19">
        <w:rPr>
          <w:rFonts w:ascii="Times New Roman" w:hAnsi="Times New Roman" w:cs="Times New Roman"/>
          <w:b/>
          <w:color w:val="0D0D0D" w:themeColor="text1" w:themeTint="F2"/>
          <w:sz w:val="24"/>
          <w:szCs w:val="24"/>
        </w:rPr>
        <w:t>In determining what individuals Karen should target for her modelling agency, she again wants to hire KD Research. Which research methodology should KD Research use? Why? 200 words</w:t>
      </w:r>
    </w:p>
    <w:p w:rsidR="00B07C60" w:rsidRPr="00B07C60" w:rsidRDefault="00B07C60" w:rsidP="00B07C60">
      <w:pPr>
        <w:spacing w:line="480" w:lineRule="auto"/>
        <w:rPr>
          <w:rFonts w:ascii="Times New Roman" w:hAnsi="Times New Roman" w:cs="Times New Roman"/>
          <w:b/>
          <w:color w:val="0D0D0D" w:themeColor="text1" w:themeTint="F2"/>
          <w:sz w:val="24"/>
          <w:szCs w:val="24"/>
        </w:rPr>
      </w:pPr>
    </w:p>
    <w:p w:rsidR="00F76F6F" w:rsidRDefault="000E229C" w:rsidP="005C1D19">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lastRenderedPageBreak/>
        <w:tab/>
      </w:r>
      <w:r w:rsidRPr="000E229C">
        <w:rPr>
          <w:rFonts w:ascii="Times New Roman" w:eastAsia="Times New Roman" w:hAnsi="Times New Roman" w:cs="Times New Roman"/>
          <w:color w:val="0D0D0D" w:themeColor="text1" w:themeTint="F2"/>
          <w:sz w:val="24"/>
          <w:szCs w:val="24"/>
        </w:rPr>
        <w:t>As an alternative, good practice that associates with Karen's targeted individual involves an assured means that is quickly and easily understood by all individuals basically enabled through observation. The selected methodology should exclude the investigator's impermeability reframe of bias or favoritism.</w:t>
      </w:r>
      <w:r w:rsidRPr="006D5E38">
        <w:rPr>
          <w:rFonts w:ascii="Times New Roman" w:eastAsia="Times New Roman" w:hAnsi="Times New Roman" w:cs="Times New Roman"/>
          <w:color w:val="0D0D0D" w:themeColor="text1" w:themeTint="F2"/>
          <w:sz w:val="24"/>
          <w:szCs w:val="24"/>
        </w:rPr>
        <w:t xml:space="preserve"> </w:t>
      </w:r>
      <w:r w:rsidRPr="0094437E">
        <w:rPr>
          <w:rFonts w:ascii="Times New Roman" w:eastAsia="Times New Roman" w:hAnsi="Times New Roman" w:cs="Times New Roman"/>
          <w:color w:val="0D0D0D" w:themeColor="text1" w:themeTint="F2"/>
          <w:sz w:val="24"/>
          <w:szCs w:val="24"/>
        </w:rPr>
        <w:t xml:space="preserve">Therefore, </w:t>
      </w:r>
      <w:r w:rsidR="00BC36F3" w:rsidRPr="0094437E">
        <w:rPr>
          <w:rFonts w:ascii="Times New Roman" w:eastAsia="Times New Roman" w:hAnsi="Times New Roman" w:cs="Times New Roman"/>
          <w:color w:val="0D0D0D" w:themeColor="text1" w:themeTint="F2"/>
          <w:sz w:val="24"/>
          <w:szCs w:val="24"/>
        </w:rPr>
        <w:t xml:space="preserve">empirical observation does </w:t>
      </w:r>
      <w:r w:rsidRPr="0094437E">
        <w:rPr>
          <w:rFonts w:ascii="Times New Roman" w:eastAsia="Times New Roman" w:hAnsi="Times New Roman" w:cs="Times New Roman"/>
          <w:color w:val="0D0D0D" w:themeColor="text1" w:themeTint="F2"/>
          <w:sz w:val="24"/>
          <w:szCs w:val="24"/>
        </w:rPr>
        <w:t>no</w:t>
      </w:r>
      <w:r w:rsidR="00BC36F3" w:rsidRPr="0094437E">
        <w:rPr>
          <w:rFonts w:ascii="Times New Roman" w:eastAsia="Times New Roman" w:hAnsi="Times New Roman" w:cs="Times New Roman"/>
          <w:color w:val="0D0D0D" w:themeColor="text1" w:themeTint="F2"/>
          <w:sz w:val="24"/>
          <w:szCs w:val="24"/>
        </w:rPr>
        <w:t>t</w:t>
      </w:r>
      <w:r w:rsidRPr="0094437E">
        <w:rPr>
          <w:rFonts w:ascii="Times New Roman" w:eastAsia="Times New Roman" w:hAnsi="Times New Roman" w:cs="Times New Roman"/>
          <w:color w:val="0D0D0D" w:themeColor="text1" w:themeTint="F2"/>
          <w:sz w:val="24"/>
          <w:szCs w:val="24"/>
        </w:rPr>
        <w:t xml:space="preserve"> </w:t>
      </w:r>
      <w:r w:rsidR="00BC36F3" w:rsidRPr="0094437E">
        <w:rPr>
          <w:rFonts w:ascii="Times New Roman" w:eastAsia="Times New Roman" w:hAnsi="Times New Roman" w:cs="Times New Roman"/>
          <w:color w:val="0D0D0D" w:themeColor="text1" w:themeTint="F2"/>
          <w:sz w:val="24"/>
          <w:szCs w:val="24"/>
        </w:rPr>
        <w:t xml:space="preserve">present </w:t>
      </w:r>
      <w:r w:rsidRPr="0094437E">
        <w:rPr>
          <w:rFonts w:ascii="Times New Roman" w:eastAsia="Times New Roman" w:hAnsi="Times New Roman" w:cs="Times New Roman"/>
          <w:color w:val="0D0D0D" w:themeColor="text1" w:themeTint="F2"/>
          <w:sz w:val="24"/>
          <w:szCs w:val="24"/>
        </w:rPr>
        <w:t xml:space="preserve">interpretations </w:t>
      </w:r>
      <w:r w:rsidR="00BC36F3" w:rsidRPr="0094437E">
        <w:rPr>
          <w:rFonts w:ascii="Times New Roman" w:eastAsia="Times New Roman" w:hAnsi="Times New Roman" w:cs="Times New Roman"/>
          <w:color w:val="0D0D0D" w:themeColor="text1" w:themeTint="F2"/>
          <w:sz w:val="24"/>
          <w:szCs w:val="24"/>
        </w:rPr>
        <w:t>of the research</w:t>
      </w:r>
      <w:r w:rsidRPr="0094437E">
        <w:rPr>
          <w:rFonts w:ascii="Times New Roman" w:eastAsia="Times New Roman" w:hAnsi="Times New Roman" w:cs="Times New Roman"/>
          <w:color w:val="0D0D0D" w:themeColor="text1" w:themeTint="F2"/>
          <w:sz w:val="24"/>
          <w:szCs w:val="24"/>
        </w:rPr>
        <w:t>.</w:t>
      </w:r>
      <w:r w:rsidRPr="000E229C">
        <w:rPr>
          <w:rFonts w:ascii="Times New Roman" w:eastAsia="Times New Roman" w:hAnsi="Times New Roman" w:cs="Times New Roman"/>
          <w:color w:val="0D0D0D" w:themeColor="text1" w:themeTint="F2"/>
          <w:sz w:val="24"/>
          <w:szCs w:val="24"/>
        </w:rPr>
        <w:t xml:space="preserve"> Ultimately, KD Research should implement quantitative questionnaire in order to affirm occurrences and hypotheses confirmations. The quantitative questionnaire research technique is the best method as the findings eventually present numeral data gatherings. Any changed understanding of the facts associating a credible quantitative research to the targeted individuals is the descriptively revealed and assured. Typically, the research results should be in words presentation rather than the essence of numerical data presentation. For example, qualitative research can be presented as a narrative like a case study. This not only involves different regular features but specifically the portrayal of a well-heeled preparation of terms description. The research method to be implemented should essentially consider the large targeted population. This means that the unequal randomized opportunity of the sample population members may result in an inaccurate reflection of the entire population response. In addition, there is</w:t>
      </w:r>
      <w:r w:rsidR="007543A0">
        <w:rPr>
          <w:rFonts w:ascii="Times New Roman" w:eastAsia="Times New Roman" w:hAnsi="Times New Roman" w:cs="Times New Roman"/>
          <w:color w:val="0D0D0D" w:themeColor="text1" w:themeTint="F2"/>
          <w:sz w:val="24"/>
          <w:szCs w:val="24"/>
        </w:rPr>
        <w:t xml:space="preserve"> bias creation based on the way</w:t>
      </w:r>
      <w:r w:rsidRPr="00670547">
        <w:rPr>
          <w:rFonts w:ascii="Times New Roman" w:eastAsia="Times New Roman" w:hAnsi="Times New Roman" w:cs="Times New Roman"/>
          <w:color w:val="0D0D0D" w:themeColor="text1" w:themeTint="F2"/>
          <w:sz w:val="24"/>
          <w:szCs w:val="24"/>
        </w:rPr>
        <w:t xml:space="preserve"> </w:t>
      </w:r>
      <w:r w:rsidRPr="0094437E">
        <w:rPr>
          <w:rFonts w:ascii="Times New Roman" w:eastAsia="Times New Roman" w:hAnsi="Times New Roman" w:cs="Times New Roman"/>
          <w:color w:val="0D0D0D" w:themeColor="text1" w:themeTint="F2"/>
          <w:sz w:val="24"/>
          <w:szCs w:val="24"/>
        </w:rPr>
        <w:t xml:space="preserve">questions </w:t>
      </w:r>
      <w:r w:rsidR="007543A0" w:rsidRPr="0094437E">
        <w:rPr>
          <w:rFonts w:ascii="Times New Roman" w:eastAsia="Times New Roman" w:hAnsi="Times New Roman" w:cs="Times New Roman"/>
          <w:color w:val="0D0D0D" w:themeColor="text1" w:themeTint="F2"/>
          <w:sz w:val="24"/>
          <w:szCs w:val="24"/>
        </w:rPr>
        <w:t>are set</w:t>
      </w:r>
      <w:r w:rsidRPr="000E229C">
        <w:rPr>
          <w:rFonts w:ascii="Times New Roman" w:eastAsia="Times New Roman" w:hAnsi="Times New Roman" w:cs="Times New Roman"/>
          <w:color w:val="0D0D0D" w:themeColor="text1" w:themeTint="F2"/>
          <w:sz w:val="24"/>
          <w:szCs w:val="24"/>
        </w:rPr>
        <w:t xml:space="preserve"> and the answer options which should be carefully considered. Finally, effective and valid research outcomes will be achieved</w:t>
      </w:r>
      <w:r w:rsidR="005D44A0">
        <w:rPr>
          <w:rFonts w:ascii="Times New Roman" w:eastAsia="Times New Roman" w:hAnsi="Times New Roman" w:cs="Times New Roman"/>
          <w:color w:val="0D0D0D" w:themeColor="text1" w:themeTint="F2"/>
          <w:sz w:val="24"/>
          <w:szCs w:val="24"/>
        </w:rPr>
        <w:t xml:space="preserve"> </w:t>
      </w:r>
      <w:r w:rsidR="00670547">
        <w:rPr>
          <w:rFonts w:ascii="Times New Roman" w:eastAsia="Times New Roman" w:hAnsi="Times New Roman" w:cs="Times New Roman"/>
          <w:color w:val="0D0D0D" w:themeColor="text1" w:themeTint="F2"/>
          <w:sz w:val="24"/>
          <w:szCs w:val="24"/>
        </w:rPr>
        <w:t>through strict adherence to</w:t>
      </w:r>
      <w:r w:rsidR="00DC2D84">
        <w:rPr>
          <w:rFonts w:ascii="Times New Roman" w:eastAsia="Times New Roman" w:hAnsi="Times New Roman" w:cs="Times New Roman"/>
          <w:color w:val="0D0D0D" w:themeColor="text1" w:themeTint="F2"/>
          <w:sz w:val="24"/>
          <w:szCs w:val="24"/>
        </w:rPr>
        <w:t xml:space="preserve"> the relevant research </w:t>
      </w:r>
      <w:r w:rsidR="009C2474">
        <w:rPr>
          <w:rFonts w:ascii="Times New Roman" w:eastAsia="Times New Roman" w:hAnsi="Times New Roman" w:cs="Times New Roman"/>
          <w:color w:val="0D0D0D" w:themeColor="text1" w:themeTint="F2"/>
          <w:sz w:val="24"/>
          <w:szCs w:val="24"/>
        </w:rPr>
        <w:t>guidelines</w:t>
      </w:r>
      <w:r w:rsidRPr="000E229C">
        <w:rPr>
          <w:rFonts w:ascii="Times New Roman" w:eastAsia="Times New Roman" w:hAnsi="Times New Roman" w:cs="Times New Roman"/>
          <w:color w:val="0D0D0D" w:themeColor="text1" w:themeTint="F2"/>
          <w:sz w:val="24"/>
          <w:szCs w:val="24"/>
        </w:rPr>
        <w:t>.</w:t>
      </w:r>
    </w:p>
    <w:sectPr w:rsidR="00F76F6F" w:rsidSect="007D7B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595" w:rsidRDefault="00C57595" w:rsidP="007D7BF4">
      <w:pPr>
        <w:spacing w:after="0" w:line="240" w:lineRule="auto"/>
      </w:pPr>
      <w:r>
        <w:separator/>
      </w:r>
    </w:p>
  </w:endnote>
  <w:endnote w:type="continuationSeparator" w:id="1">
    <w:p w:rsidR="00C57595" w:rsidRDefault="00C57595" w:rsidP="007D7B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595" w:rsidRDefault="00C57595" w:rsidP="007D7BF4">
      <w:pPr>
        <w:spacing w:after="0" w:line="240" w:lineRule="auto"/>
      </w:pPr>
      <w:r>
        <w:separator/>
      </w:r>
    </w:p>
  </w:footnote>
  <w:footnote w:type="continuationSeparator" w:id="1">
    <w:p w:rsidR="00C57595" w:rsidRDefault="00C57595" w:rsidP="007D7B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670547" w:rsidP="007D7BF4">
    <w:pPr>
      <w:pStyle w:val="Header"/>
      <w:spacing w:line="480" w:lineRule="auto"/>
      <w:jc w:val="right"/>
      <w:rPr>
        <w:rFonts w:ascii="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CASE STUDY</w:t>
    </w:r>
    <w:r>
      <w:rPr>
        <w:rFonts w:ascii="Times New Roman" w:eastAsia="Times New Roman" w:hAnsi="Times New Roman" w:cs="Times New Roman"/>
        <w:color w:val="0D0D0D" w:themeColor="text1" w:themeTint="F2"/>
        <w:sz w:val="24"/>
        <w:szCs w:val="24"/>
      </w:rPr>
      <w:tab/>
    </w:r>
    <w:r w:rsidR="007D7BF4"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90"/>
        <w:docPartObj>
          <w:docPartGallery w:val="Page Numbers (Top of Page)"/>
          <w:docPartUnique/>
        </w:docPartObj>
      </w:sdtPr>
      <w:sdtContent>
        <w:r w:rsidR="00B25151" w:rsidRPr="007D7BF4">
          <w:rPr>
            <w:rFonts w:ascii="Times New Roman" w:hAnsi="Times New Roman" w:cs="Times New Roman"/>
            <w:color w:val="0D0D0D" w:themeColor="text1" w:themeTint="F2"/>
            <w:sz w:val="24"/>
            <w:szCs w:val="24"/>
          </w:rPr>
          <w:fldChar w:fldCharType="begin"/>
        </w:r>
        <w:r w:rsidR="007D7BF4" w:rsidRPr="007D7BF4">
          <w:rPr>
            <w:rFonts w:ascii="Times New Roman" w:hAnsi="Times New Roman" w:cs="Times New Roman"/>
            <w:color w:val="0D0D0D" w:themeColor="text1" w:themeTint="F2"/>
            <w:sz w:val="24"/>
            <w:szCs w:val="24"/>
          </w:rPr>
          <w:instrText xml:space="preserve"> PAGE   \* MERGEFORMAT </w:instrText>
        </w:r>
        <w:r w:rsidR="00B25151" w:rsidRPr="007D7BF4">
          <w:rPr>
            <w:rFonts w:ascii="Times New Roman" w:hAnsi="Times New Roman" w:cs="Times New Roman"/>
            <w:color w:val="0D0D0D" w:themeColor="text1" w:themeTint="F2"/>
            <w:sz w:val="24"/>
            <w:szCs w:val="24"/>
          </w:rPr>
          <w:fldChar w:fldCharType="separate"/>
        </w:r>
        <w:r>
          <w:rPr>
            <w:rFonts w:ascii="Times New Roman" w:hAnsi="Times New Roman" w:cs="Times New Roman"/>
            <w:noProof/>
            <w:color w:val="0D0D0D" w:themeColor="text1" w:themeTint="F2"/>
            <w:sz w:val="24"/>
            <w:szCs w:val="24"/>
          </w:rPr>
          <w:t>2</w:t>
        </w:r>
        <w:r w:rsidR="00B25151" w:rsidRPr="007D7BF4">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7D7BF4" w:rsidP="007D7BF4">
    <w:pPr>
      <w:spacing w:line="480" w:lineRule="auto"/>
      <w:rPr>
        <w:rFonts w:ascii="Times New Roman" w:eastAsia="Times New Roman" w:hAnsi="Times New Roman" w:cs="Times New Roman"/>
        <w:color w:val="0D0D0D" w:themeColor="text1" w:themeTint="F2"/>
        <w:sz w:val="24"/>
        <w:szCs w:val="24"/>
      </w:rPr>
    </w:pPr>
    <w:r w:rsidRPr="007D7BF4">
      <w:rPr>
        <w:rFonts w:ascii="Times New Roman" w:hAnsi="Times New Roman" w:cs="Times New Roman"/>
        <w:color w:val="0D0D0D" w:themeColor="text1" w:themeTint="F2"/>
        <w:sz w:val="24"/>
        <w:szCs w:val="24"/>
      </w:rPr>
      <w:t xml:space="preserve">Running Head: </w:t>
    </w:r>
    <w:r w:rsidRPr="007D7BF4">
      <w:rPr>
        <w:rFonts w:ascii="Times New Roman" w:eastAsia="Times New Roman" w:hAnsi="Times New Roman" w:cs="Times New Roman"/>
        <w:color w:val="0D0D0D" w:themeColor="text1" w:themeTint="F2"/>
        <w:sz w:val="24"/>
        <w:szCs w:val="24"/>
      </w:rPr>
      <w:t>CASE STUDY</w:t>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00670547">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57"/>
        <w:docPartObj>
          <w:docPartGallery w:val="Page Numbers (Top of Page)"/>
          <w:docPartUnique/>
        </w:docPartObj>
      </w:sdtPr>
      <w:sdtContent>
        <w:r w:rsidR="00B25151" w:rsidRPr="007D7BF4">
          <w:rPr>
            <w:rFonts w:ascii="Times New Roman" w:hAnsi="Times New Roman" w:cs="Times New Roman"/>
            <w:color w:val="0D0D0D" w:themeColor="text1" w:themeTint="F2"/>
            <w:sz w:val="24"/>
            <w:szCs w:val="24"/>
          </w:rPr>
          <w:fldChar w:fldCharType="begin"/>
        </w:r>
        <w:r w:rsidRPr="007D7BF4">
          <w:rPr>
            <w:rFonts w:ascii="Times New Roman" w:hAnsi="Times New Roman" w:cs="Times New Roman"/>
            <w:color w:val="0D0D0D" w:themeColor="text1" w:themeTint="F2"/>
            <w:sz w:val="24"/>
            <w:szCs w:val="24"/>
          </w:rPr>
          <w:instrText xml:space="preserve"> PAGE   \* MERGEFORMAT </w:instrText>
        </w:r>
        <w:r w:rsidR="00B25151" w:rsidRPr="007D7BF4">
          <w:rPr>
            <w:rFonts w:ascii="Times New Roman" w:hAnsi="Times New Roman" w:cs="Times New Roman"/>
            <w:color w:val="0D0D0D" w:themeColor="text1" w:themeTint="F2"/>
            <w:sz w:val="24"/>
            <w:szCs w:val="24"/>
          </w:rPr>
          <w:fldChar w:fldCharType="separate"/>
        </w:r>
        <w:r w:rsidR="00670547">
          <w:rPr>
            <w:rFonts w:ascii="Times New Roman" w:hAnsi="Times New Roman" w:cs="Times New Roman"/>
            <w:noProof/>
            <w:color w:val="0D0D0D" w:themeColor="text1" w:themeTint="F2"/>
            <w:sz w:val="24"/>
            <w:szCs w:val="24"/>
          </w:rPr>
          <w:t>1</w:t>
        </w:r>
        <w:r w:rsidR="00B25151" w:rsidRPr="007D7BF4">
          <w:rPr>
            <w:rFonts w:ascii="Times New Roman" w:hAnsi="Times New Roman" w:cs="Times New Roman"/>
            <w:color w:val="0D0D0D" w:themeColor="text1" w:themeTint="F2"/>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A4532"/>
    <w:multiLevelType w:val="hybridMultilevel"/>
    <w:tmpl w:val="E3283844"/>
    <w:lvl w:ilvl="0" w:tplc="702CDA86">
      <w:start w:val="2"/>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2C4A58"/>
    <w:multiLevelType w:val="hybridMultilevel"/>
    <w:tmpl w:val="45261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3BE4"/>
    <w:rsid w:val="000665D0"/>
    <w:rsid w:val="000C15B8"/>
    <w:rsid w:val="000C4F22"/>
    <w:rsid w:val="000C5650"/>
    <w:rsid w:val="000D3630"/>
    <w:rsid w:val="000E229C"/>
    <w:rsid w:val="000F7A99"/>
    <w:rsid w:val="001929EE"/>
    <w:rsid w:val="001A6A49"/>
    <w:rsid w:val="001F2CAE"/>
    <w:rsid w:val="0020737D"/>
    <w:rsid w:val="00227057"/>
    <w:rsid w:val="0023735E"/>
    <w:rsid w:val="0024113E"/>
    <w:rsid w:val="00246DDD"/>
    <w:rsid w:val="00253A12"/>
    <w:rsid w:val="00274082"/>
    <w:rsid w:val="00281F9E"/>
    <w:rsid w:val="002A7B49"/>
    <w:rsid w:val="002E5779"/>
    <w:rsid w:val="003149F0"/>
    <w:rsid w:val="00351A5E"/>
    <w:rsid w:val="00375FFC"/>
    <w:rsid w:val="003A2F84"/>
    <w:rsid w:val="003B3BE4"/>
    <w:rsid w:val="003C4DE7"/>
    <w:rsid w:val="003D311A"/>
    <w:rsid w:val="003E1EAC"/>
    <w:rsid w:val="003E5F16"/>
    <w:rsid w:val="003F0CA1"/>
    <w:rsid w:val="003F1D20"/>
    <w:rsid w:val="003F5012"/>
    <w:rsid w:val="003F61FA"/>
    <w:rsid w:val="00406951"/>
    <w:rsid w:val="0040797A"/>
    <w:rsid w:val="00410BAB"/>
    <w:rsid w:val="00420A71"/>
    <w:rsid w:val="00422B70"/>
    <w:rsid w:val="00432CD3"/>
    <w:rsid w:val="00472224"/>
    <w:rsid w:val="004A7E8F"/>
    <w:rsid w:val="004B0B6C"/>
    <w:rsid w:val="004B7B8D"/>
    <w:rsid w:val="004D24C4"/>
    <w:rsid w:val="00514D5A"/>
    <w:rsid w:val="00557658"/>
    <w:rsid w:val="0056300F"/>
    <w:rsid w:val="00566F01"/>
    <w:rsid w:val="005C1D19"/>
    <w:rsid w:val="005D1C17"/>
    <w:rsid w:val="005D44A0"/>
    <w:rsid w:val="00612D08"/>
    <w:rsid w:val="00653667"/>
    <w:rsid w:val="00670547"/>
    <w:rsid w:val="00675744"/>
    <w:rsid w:val="00677A09"/>
    <w:rsid w:val="006C3F28"/>
    <w:rsid w:val="006D5E38"/>
    <w:rsid w:val="006E6E5C"/>
    <w:rsid w:val="00706419"/>
    <w:rsid w:val="00712E7A"/>
    <w:rsid w:val="007332FE"/>
    <w:rsid w:val="00741B1A"/>
    <w:rsid w:val="007424B8"/>
    <w:rsid w:val="00743DA6"/>
    <w:rsid w:val="007543A0"/>
    <w:rsid w:val="0076341E"/>
    <w:rsid w:val="0078435B"/>
    <w:rsid w:val="007D00DB"/>
    <w:rsid w:val="007D7BF4"/>
    <w:rsid w:val="00801096"/>
    <w:rsid w:val="00814FA3"/>
    <w:rsid w:val="008223D8"/>
    <w:rsid w:val="00832DB6"/>
    <w:rsid w:val="0084451A"/>
    <w:rsid w:val="00847DC3"/>
    <w:rsid w:val="008544B3"/>
    <w:rsid w:val="008626A4"/>
    <w:rsid w:val="00867516"/>
    <w:rsid w:val="00894519"/>
    <w:rsid w:val="00895CBD"/>
    <w:rsid w:val="008B346F"/>
    <w:rsid w:val="008C7EA2"/>
    <w:rsid w:val="008D1EF4"/>
    <w:rsid w:val="008E0A4E"/>
    <w:rsid w:val="008F11A2"/>
    <w:rsid w:val="009144BB"/>
    <w:rsid w:val="00925249"/>
    <w:rsid w:val="00926572"/>
    <w:rsid w:val="00926C6E"/>
    <w:rsid w:val="009276E6"/>
    <w:rsid w:val="00942A2E"/>
    <w:rsid w:val="0094437E"/>
    <w:rsid w:val="009856ED"/>
    <w:rsid w:val="009A6EE0"/>
    <w:rsid w:val="009C2474"/>
    <w:rsid w:val="00A04FA5"/>
    <w:rsid w:val="00A10660"/>
    <w:rsid w:val="00A111F1"/>
    <w:rsid w:val="00A14AB5"/>
    <w:rsid w:val="00A57EBC"/>
    <w:rsid w:val="00A959DB"/>
    <w:rsid w:val="00AD2442"/>
    <w:rsid w:val="00AD4EF5"/>
    <w:rsid w:val="00AE0A29"/>
    <w:rsid w:val="00AF56D9"/>
    <w:rsid w:val="00B061AE"/>
    <w:rsid w:val="00B07C60"/>
    <w:rsid w:val="00B25151"/>
    <w:rsid w:val="00B92470"/>
    <w:rsid w:val="00BA01F3"/>
    <w:rsid w:val="00BA28BF"/>
    <w:rsid w:val="00BB5D70"/>
    <w:rsid w:val="00BC1F70"/>
    <w:rsid w:val="00BC36F3"/>
    <w:rsid w:val="00BC4D78"/>
    <w:rsid w:val="00BC690D"/>
    <w:rsid w:val="00BE3E44"/>
    <w:rsid w:val="00C17897"/>
    <w:rsid w:val="00C2091B"/>
    <w:rsid w:val="00C57595"/>
    <w:rsid w:val="00C72D12"/>
    <w:rsid w:val="00C931FE"/>
    <w:rsid w:val="00C93C4B"/>
    <w:rsid w:val="00CA022E"/>
    <w:rsid w:val="00CA1FB5"/>
    <w:rsid w:val="00CB4AA2"/>
    <w:rsid w:val="00CB686B"/>
    <w:rsid w:val="00D03403"/>
    <w:rsid w:val="00D07823"/>
    <w:rsid w:val="00D22E91"/>
    <w:rsid w:val="00D35AE7"/>
    <w:rsid w:val="00D4069A"/>
    <w:rsid w:val="00D477B6"/>
    <w:rsid w:val="00D854B5"/>
    <w:rsid w:val="00DA22CD"/>
    <w:rsid w:val="00DB0385"/>
    <w:rsid w:val="00DB4EB7"/>
    <w:rsid w:val="00DB5CC6"/>
    <w:rsid w:val="00DC2D84"/>
    <w:rsid w:val="00DE5FDA"/>
    <w:rsid w:val="00E31C08"/>
    <w:rsid w:val="00E42912"/>
    <w:rsid w:val="00E5107C"/>
    <w:rsid w:val="00EB494C"/>
    <w:rsid w:val="00ED0570"/>
    <w:rsid w:val="00EE0C64"/>
    <w:rsid w:val="00F22CC3"/>
    <w:rsid w:val="00F35EE5"/>
    <w:rsid w:val="00F37A03"/>
    <w:rsid w:val="00F417E6"/>
    <w:rsid w:val="00F457DC"/>
    <w:rsid w:val="00F76F6F"/>
    <w:rsid w:val="00FA3970"/>
    <w:rsid w:val="00FA3D17"/>
    <w:rsid w:val="00FC44D2"/>
    <w:rsid w:val="00FC7357"/>
    <w:rsid w:val="00FD01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BE4"/>
    <w:pPr>
      <w:ind w:left="720"/>
      <w:contextualSpacing/>
    </w:pPr>
  </w:style>
  <w:style w:type="paragraph" w:styleId="Header">
    <w:name w:val="header"/>
    <w:basedOn w:val="Normal"/>
    <w:link w:val="HeaderChar"/>
    <w:uiPriority w:val="99"/>
    <w:unhideWhenUsed/>
    <w:rsid w:val="007D7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BF4"/>
  </w:style>
  <w:style w:type="paragraph" w:styleId="Footer">
    <w:name w:val="footer"/>
    <w:basedOn w:val="Normal"/>
    <w:link w:val="FooterChar"/>
    <w:uiPriority w:val="99"/>
    <w:semiHidden/>
    <w:unhideWhenUsed/>
    <w:rsid w:val="007D7B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BF4"/>
  </w:style>
  <w:style w:type="paragraph" w:styleId="NormalWeb">
    <w:name w:val="Normal (Web)"/>
    <w:basedOn w:val="Normal"/>
    <w:uiPriority w:val="99"/>
    <w:semiHidden/>
    <w:unhideWhenUsed/>
    <w:rsid w:val="00612D0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4332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2018-10-22T10:52:00Z</dcterms:created>
  <dcterms:modified xsi:type="dcterms:W3CDTF">2018-10-22T10:52:00Z</dcterms:modified>
</cp:coreProperties>
</file>