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2A2" w:rsidRPr="008571AD" w:rsidRDefault="00893A3A"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rPr>
          <w:rFonts w:ascii="Times New Roman" w:hAnsi="Times New Roman" w:cs="Times New Roman"/>
          <w:sz w:val="24"/>
          <w:szCs w:val="24"/>
        </w:rPr>
      </w:pP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r w:rsidRPr="008571AD">
        <w:rPr>
          <w:rFonts w:ascii="Times New Roman" w:hAnsi="Times New Roman" w:cs="Times New Roman"/>
          <w:color w:val="1B1B1B"/>
          <w:sz w:val="24"/>
          <w:szCs w:val="24"/>
          <w:shd w:val="clear" w:color="auto" w:fill="FFFFFF"/>
        </w:rPr>
        <w:t>Modern computer systems</w:t>
      </w: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r w:rsidRPr="008571AD">
        <w:rPr>
          <w:rFonts w:ascii="Times New Roman" w:hAnsi="Times New Roman" w:cs="Times New Roman"/>
          <w:color w:val="1B1B1B"/>
          <w:sz w:val="24"/>
          <w:szCs w:val="24"/>
          <w:shd w:val="clear" w:color="auto" w:fill="FFFFFF"/>
        </w:rPr>
        <w:t>Name</w:t>
      </w: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r w:rsidRPr="008571AD">
        <w:rPr>
          <w:rFonts w:ascii="Times New Roman" w:hAnsi="Times New Roman" w:cs="Times New Roman"/>
          <w:color w:val="1B1B1B"/>
          <w:sz w:val="24"/>
          <w:szCs w:val="24"/>
          <w:shd w:val="clear" w:color="auto" w:fill="FFFFFF"/>
        </w:rPr>
        <w:t>Instructor</w:t>
      </w: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r w:rsidRPr="008571AD">
        <w:rPr>
          <w:rFonts w:ascii="Times New Roman" w:hAnsi="Times New Roman" w:cs="Times New Roman"/>
          <w:color w:val="1B1B1B"/>
          <w:sz w:val="24"/>
          <w:szCs w:val="24"/>
          <w:shd w:val="clear" w:color="auto" w:fill="FFFFFF"/>
        </w:rPr>
        <w:t>Course</w:t>
      </w: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r w:rsidRPr="008571AD">
        <w:rPr>
          <w:rFonts w:ascii="Times New Roman" w:hAnsi="Times New Roman" w:cs="Times New Roman"/>
          <w:color w:val="1B1B1B"/>
          <w:sz w:val="24"/>
          <w:szCs w:val="24"/>
          <w:shd w:val="clear" w:color="auto" w:fill="FFFFFF"/>
        </w:rPr>
        <w:t>Date</w:t>
      </w: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p>
    <w:p w:rsidR="008571AD" w:rsidRPr="008571AD" w:rsidRDefault="008571AD" w:rsidP="008571AD">
      <w:pPr>
        <w:spacing w:line="480" w:lineRule="auto"/>
        <w:jc w:val="center"/>
        <w:rPr>
          <w:rFonts w:ascii="Times New Roman" w:hAnsi="Times New Roman" w:cs="Times New Roman"/>
          <w:color w:val="1B1B1B"/>
          <w:sz w:val="24"/>
          <w:szCs w:val="24"/>
          <w:shd w:val="clear" w:color="auto" w:fill="FFFFFF"/>
        </w:rPr>
      </w:pPr>
    </w:p>
    <w:p w:rsidR="008571AD" w:rsidRPr="008571AD" w:rsidRDefault="008571AD" w:rsidP="008571AD">
      <w:pPr>
        <w:spacing w:line="480" w:lineRule="auto"/>
        <w:rPr>
          <w:rFonts w:ascii="Times New Roman" w:hAnsi="Times New Roman" w:cs="Times New Roman"/>
          <w:sz w:val="24"/>
          <w:szCs w:val="24"/>
        </w:rPr>
      </w:pPr>
    </w:p>
    <w:p w:rsidR="00EE456C" w:rsidRPr="008571AD" w:rsidRDefault="00EE456C" w:rsidP="008571AD">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8571AD">
        <w:rPr>
          <w:rFonts w:ascii="Times New Roman" w:hAnsi="Times New Roman" w:cs="Times New Roman"/>
          <w:b/>
          <w:color w:val="1B1B1B"/>
          <w:sz w:val="24"/>
          <w:szCs w:val="24"/>
          <w:shd w:val="clear" w:color="auto" w:fill="FFFFFF"/>
        </w:rPr>
        <w:lastRenderedPageBreak/>
        <w:t xml:space="preserve">Modern computer systems can execute multiple programs concurrently, and this requires the operating system to move programs in and out of memory and the central processing unit (CPU). How does the operating system ensure that a program that is moved out of memory gets it back in the correct state when it is brought back to execution mode? (400 words) </w:t>
      </w:r>
    </w:p>
    <w:p w:rsidR="008571AD" w:rsidRPr="008571AD" w:rsidRDefault="008571AD" w:rsidP="008571AD">
      <w:pPr>
        <w:spacing w:line="480" w:lineRule="auto"/>
        <w:ind w:firstLine="360"/>
        <w:rPr>
          <w:rFonts w:ascii="Times New Roman" w:eastAsia="Times New Roman" w:hAnsi="Times New Roman" w:cs="Times New Roman"/>
          <w:sz w:val="24"/>
          <w:szCs w:val="24"/>
        </w:rPr>
      </w:pPr>
      <w:r w:rsidRPr="008571AD">
        <w:rPr>
          <w:rFonts w:ascii="Times New Roman" w:eastAsia="Times New Roman" w:hAnsi="Times New Roman" w:cs="Times New Roman"/>
          <w:sz w:val="24"/>
          <w:szCs w:val="24"/>
        </w:rPr>
        <w:t>The operating system obligatorily keeps in track every individual process’s page table. However, the operating system further updates it during in and out movement of process’s pages in the memory. In addition, it works toward the application of the right page table whenever a particular process is needed from the processing system. This as well elevates the involved transparency during the in and out swapping processes in the Central Processing Unit (CPU). In other words, in order to reflect the currently running process, there must be an update for the active page table</w:t>
      </w:r>
      <w:r w:rsidR="00257E26" w:rsidRPr="00257E26">
        <w:rPr>
          <w:rFonts w:ascii="Times New Roman" w:eastAsia="Arial Unicode MS" w:hAnsi="Times New Roman" w:cs="Times New Roman"/>
          <w:color w:val="000000"/>
          <w:sz w:val="24"/>
          <w:szCs w:val="24"/>
          <w:shd w:val="clear" w:color="auto" w:fill="FFFFFF"/>
        </w:rPr>
        <w:t xml:space="preserve"> </w:t>
      </w:r>
      <w:r w:rsidR="00257E26">
        <w:rPr>
          <w:rFonts w:ascii="Times New Roman" w:eastAsia="Arial Unicode MS" w:hAnsi="Times New Roman" w:cs="Times New Roman"/>
          <w:color w:val="000000"/>
          <w:sz w:val="24"/>
          <w:szCs w:val="24"/>
          <w:shd w:val="clear" w:color="auto" w:fill="FFFFFF"/>
        </w:rPr>
        <w:t>(</w:t>
      </w:r>
      <w:r w:rsidR="00257E26" w:rsidRPr="008571AD">
        <w:rPr>
          <w:rFonts w:ascii="Times New Roman" w:eastAsia="Arial Unicode MS" w:hAnsi="Times New Roman" w:cs="Times New Roman"/>
          <w:color w:val="000000"/>
          <w:sz w:val="24"/>
          <w:szCs w:val="24"/>
          <w:shd w:val="clear" w:color="auto" w:fill="FFFFFF"/>
        </w:rPr>
        <w:t>White,</w:t>
      </w:r>
      <w:r w:rsidR="00257E26">
        <w:rPr>
          <w:rFonts w:ascii="Times New Roman" w:eastAsia="Arial Unicode MS" w:hAnsi="Times New Roman" w:cs="Times New Roman"/>
          <w:color w:val="000000"/>
          <w:sz w:val="24"/>
          <w:szCs w:val="24"/>
          <w:shd w:val="clear" w:color="auto" w:fill="FFFFFF"/>
        </w:rPr>
        <w:t xml:space="preserve"> 1998)</w:t>
      </w:r>
      <w:r w:rsidRPr="008571AD">
        <w:rPr>
          <w:rFonts w:ascii="Times New Roman" w:eastAsia="Times New Roman" w:hAnsi="Times New Roman" w:cs="Times New Roman"/>
          <w:sz w:val="24"/>
          <w:szCs w:val="24"/>
        </w:rPr>
        <w:t xml:space="preserve">. In a fair and correct manner, the operating system similarly defends devices such as disk and printer regarding the right use. Particularly, the Operating System guarantees that no processes conflict following the device used during the same time. In order for the operating system to ensure efficiency of the processes and no conflicts associated with the input or output devices, the operating system creates a file that identifies processes IDs that are possible to use the device. More relevant, the queues or files created are vital because numerous processes might be involved with the same device usage. Typically, a device may operate very slowly in relation to the Central Processing Unit speed. </w:t>
      </w:r>
    </w:p>
    <w:p w:rsidR="00846A51" w:rsidRDefault="008571AD" w:rsidP="008571AD">
      <w:pPr>
        <w:spacing w:line="480" w:lineRule="auto"/>
        <w:ind w:firstLine="720"/>
        <w:rPr>
          <w:rFonts w:ascii="Times New Roman" w:eastAsia="Times New Roman" w:hAnsi="Times New Roman" w:cs="Times New Roman"/>
          <w:sz w:val="24"/>
          <w:szCs w:val="24"/>
        </w:rPr>
      </w:pPr>
      <w:r w:rsidRPr="008571AD">
        <w:rPr>
          <w:rFonts w:ascii="Times New Roman" w:eastAsia="Times New Roman" w:hAnsi="Times New Roman" w:cs="Times New Roman"/>
          <w:sz w:val="24"/>
          <w:szCs w:val="24"/>
        </w:rPr>
        <w:t>The practice is commonly used as numerous processes apply the individual time portions as it creates usage requests for the similar device. This implies that the processes are enforced to stay for their turns regarding the usage of the device</w:t>
      </w:r>
      <w:r w:rsidR="00257E26" w:rsidRPr="00257E26">
        <w:rPr>
          <w:rFonts w:ascii="Times New Roman" w:eastAsia="Arial Unicode MS" w:hAnsi="Times New Roman" w:cs="Times New Roman"/>
          <w:color w:val="000000"/>
          <w:sz w:val="24"/>
          <w:szCs w:val="24"/>
          <w:shd w:val="clear" w:color="auto" w:fill="FFFFFF"/>
        </w:rPr>
        <w:t xml:space="preserve"> </w:t>
      </w:r>
      <w:r w:rsidR="00257E26">
        <w:rPr>
          <w:rFonts w:ascii="Times New Roman" w:eastAsia="Arial Unicode MS" w:hAnsi="Times New Roman" w:cs="Times New Roman"/>
          <w:color w:val="000000"/>
          <w:sz w:val="24"/>
          <w:szCs w:val="24"/>
          <w:shd w:val="clear" w:color="auto" w:fill="FFFFFF"/>
        </w:rPr>
        <w:t>(</w:t>
      </w:r>
      <w:proofErr w:type="spellStart"/>
      <w:r w:rsidR="00257E26" w:rsidRPr="008571AD">
        <w:rPr>
          <w:rFonts w:ascii="Times New Roman" w:eastAsia="Arial Unicode MS" w:hAnsi="Times New Roman" w:cs="Times New Roman"/>
          <w:color w:val="000000"/>
          <w:sz w:val="24"/>
          <w:szCs w:val="24"/>
          <w:shd w:val="clear" w:color="auto" w:fill="FFFFFF"/>
        </w:rPr>
        <w:t>Dhamdhere</w:t>
      </w:r>
      <w:proofErr w:type="spellEnd"/>
      <w:r w:rsidR="00257E26" w:rsidRPr="008571AD">
        <w:rPr>
          <w:rFonts w:ascii="Times New Roman" w:eastAsia="Arial Unicode MS" w:hAnsi="Times New Roman" w:cs="Times New Roman"/>
          <w:color w:val="000000"/>
          <w:sz w:val="24"/>
          <w:szCs w:val="24"/>
          <w:shd w:val="clear" w:color="auto" w:fill="FFFFFF"/>
        </w:rPr>
        <w:t>,</w:t>
      </w:r>
      <w:r w:rsidR="00257E26">
        <w:rPr>
          <w:rFonts w:ascii="Times New Roman" w:eastAsia="Arial Unicode MS" w:hAnsi="Times New Roman" w:cs="Times New Roman"/>
          <w:color w:val="000000"/>
          <w:sz w:val="24"/>
          <w:szCs w:val="24"/>
          <w:shd w:val="clear" w:color="auto" w:fill="FFFFFF"/>
        </w:rPr>
        <w:t xml:space="preserve"> 2006</w:t>
      </w:r>
      <w:bookmarkStart w:id="0" w:name="_GoBack"/>
      <w:bookmarkEnd w:id="0"/>
      <w:r w:rsidR="00257E26">
        <w:rPr>
          <w:rFonts w:ascii="Times New Roman" w:eastAsia="Arial Unicode MS" w:hAnsi="Times New Roman" w:cs="Times New Roman"/>
          <w:color w:val="000000"/>
          <w:sz w:val="24"/>
          <w:szCs w:val="24"/>
          <w:shd w:val="clear" w:color="auto" w:fill="FFFFFF"/>
        </w:rPr>
        <w:t>)</w:t>
      </w:r>
      <w:r w:rsidRPr="008571AD">
        <w:rPr>
          <w:rFonts w:ascii="Times New Roman" w:eastAsia="Times New Roman" w:hAnsi="Times New Roman" w:cs="Times New Roman"/>
          <w:sz w:val="24"/>
          <w:szCs w:val="24"/>
        </w:rPr>
        <w:t xml:space="preserve">. The operating system comprises an assisting program known as a device driver that physically reads and writes to the </w:t>
      </w:r>
      <w:r w:rsidRPr="008571AD">
        <w:rPr>
          <w:rFonts w:ascii="Times New Roman" w:eastAsia="Times New Roman" w:hAnsi="Times New Roman" w:cs="Times New Roman"/>
          <w:sz w:val="24"/>
          <w:szCs w:val="24"/>
        </w:rPr>
        <w:lastRenderedPageBreak/>
        <w:t>device. The device usage relies on a user program that must start the device driver. Therefore, it is impossible for the user to directly use the device. Technically describing the aspect, the devices emerge attached or wired in order for the executive privileged processes trigger their start. A user program has no executive privilege while the operating system is executively privileged. For instance, process execution would opt to write data to a disk. Therefore, the program employs some instructional form such as “write” (data, address, and disk). Simply, the request to the disk device driver in the operating system forms the instruction to perform the writing task</w:t>
      </w:r>
      <w:r w:rsidR="00257E26" w:rsidRPr="00257E26">
        <w:rPr>
          <w:rFonts w:ascii="Times New Roman" w:eastAsia="Arial Unicode MS" w:hAnsi="Times New Roman" w:cs="Times New Roman"/>
          <w:color w:val="000000"/>
          <w:sz w:val="24"/>
          <w:szCs w:val="24"/>
          <w:shd w:val="clear" w:color="auto" w:fill="FFFFFF"/>
        </w:rPr>
        <w:t xml:space="preserve"> </w:t>
      </w:r>
      <w:r w:rsidR="00257E26">
        <w:rPr>
          <w:rFonts w:ascii="Times New Roman" w:eastAsia="Arial Unicode MS" w:hAnsi="Times New Roman" w:cs="Times New Roman"/>
          <w:color w:val="000000"/>
          <w:sz w:val="24"/>
          <w:szCs w:val="24"/>
          <w:shd w:val="clear" w:color="auto" w:fill="FFFFFF"/>
        </w:rPr>
        <w:t>(</w:t>
      </w:r>
      <w:r w:rsidR="00257E26" w:rsidRPr="008571AD">
        <w:rPr>
          <w:rFonts w:ascii="Times New Roman" w:eastAsia="Arial Unicode MS" w:hAnsi="Times New Roman" w:cs="Times New Roman"/>
          <w:color w:val="000000"/>
          <w:sz w:val="24"/>
          <w:szCs w:val="24"/>
          <w:shd w:val="clear" w:color="auto" w:fill="FFFFFF"/>
        </w:rPr>
        <w:t xml:space="preserve">Sharma, </w:t>
      </w:r>
      <w:proofErr w:type="spellStart"/>
      <w:r w:rsidR="00257E26" w:rsidRPr="008571AD">
        <w:rPr>
          <w:rFonts w:ascii="Times New Roman" w:eastAsia="Arial Unicode MS" w:hAnsi="Times New Roman" w:cs="Times New Roman"/>
          <w:color w:val="000000"/>
          <w:sz w:val="24"/>
          <w:szCs w:val="24"/>
          <w:shd w:val="clear" w:color="auto" w:fill="FFFFFF"/>
        </w:rPr>
        <w:t>Varshney</w:t>
      </w:r>
      <w:proofErr w:type="spellEnd"/>
      <w:r w:rsidR="00257E26" w:rsidRPr="008571AD">
        <w:rPr>
          <w:rFonts w:ascii="Times New Roman" w:eastAsia="Arial Unicode MS" w:hAnsi="Times New Roman" w:cs="Times New Roman"/>
          <w:color w:val="000000"/>
          <w:sz w:val="24"/>
          <w:szCs w:val="24"/>
          <w:shd w:val="clear" w:color="auto" w:fill="FFFFFF"/>
        </w:rPr>
        <w:t>, &amp; Sharma,</w:t>
      </w:r>
      <w:r w:rsidR="00257E26">
        <w:rPr>
          <w:rFonts w:ascii="Times New Roman" w:eastAsia="Arial Unicode MS" w:hAnsi="Times New Roman" w:cs="Times New Roman"/>
          <w:color w:val="000000"/>
          <w:sz w:val="24"/>
          <w:szCs w:val="24"/>
          <w:shd w:val="clear" w:color="auto" w:fill="FFFFFF"/>
        </w:rPr>
        <w:t xml:space="preserve"> 2010)</w:t>
      </w:r>
      <w:r w:rsidRPr="008571AD">
        <w:rPr>
          <w:rFonts w:ascii="Times New Roman" w:eastAsia="Times New Roman" w:hAnsi="Times New Roman" w:cs="Times New Roman"/>
          <w:sz w:val="24"/>
          <w:szCs w:val="24"/>
        </w:rPr>
        <w:t xml:space="preserve">. If the disk is currently under use by another process, the device driver executes the task by placing the process’s ID under a queue. On the other hand, if the device driver finds no active process, then the data is copied to the destined disk address whereby the disk’s controller is signaled by the data buffers to initiate a write after which the active process is blocked. The input and output devices are generally managed by the operating system which essentially implements the start-up commands, device drivers, and queues as the basic tools.   </w:t>
      </w:r>
    </w:p>
    <w:p w:rsidR="008571AD" w:rsidRDefault="008571AD" w:rsidP="008571AD">
      <w:pPr>
        <w:spacing w:line="480" w:lineRule="auto"/>
        <w:rPr>
          <w:rFonts w:ascii="Times New Roman" w:eastAsia="Times New Roman" w:hAnsi="Times New Roman" w:cs="Times New Roman"/>
          <w:sz w:val="24"/>
          <w:szCs w:val="24"/>
        </w:rPr>
      </w:pPr>
    </w:p>
    <w:p w:rsidR="008571AD" w:rsidRDefault="008571AD" w:rsidP="008571AD">
      <w:pPr>
        <w:spacing w:line="480" w:lineRule="auto"/>
        <w:rPr>
          <w:rFonts w:ascii="Times New Roman" w:eastAsia="Times New Roman" w:hAnsi="Times New Roman" w:cs="Times New Roman"/>
          <w:sz w:val="24"/>
          <w:szCs w:val="24"/>
        </w:rPr>
      </w:pPr>
    </w:p>
    <w:p w:rsidR="008571AD" w:rsidRDefault="008571AD" w:rsidP="008571AD">
      <w:pPr>
        <w:spacing w:line="480" w:lineRule="auto"/>
        <w:rPr>
          <w:rFonts w:ascii="Times New Roman" w:eastAsia="Times New Roman" w:hAnsi="Times New Roman" w:cs="Times New Roman"/>
          <w:sz w:val="24"/>
          <w:szCs w:val="24"/>
        </w:rPr>
      </w:pPr>
    </w:p>
    <w:p w:rsidR="008571AD" w:rsidRDefault="008571AD" w:rsidP="008571AD">
      <w:pPr>
        <w:spacing w:line="480" w:lineRule="auto"/>
        <w:rPr>
          <w:rFonts w:ascii="Times New Roman" w:eastAsia="Times New Roman" w:hAnsi="Times New Roman" w:cs="Times New Roman"/>
          <w:sz w:val="24"/>
          <w:szCs w:val="24"/>
        </w:rPr>
      </w:pPr>
    </w:p>
    <w:p w:rsidR="008571AD" w:rsidRDefault="008571AD" w:rsidP="008571AD">
      <w:pPr>
        <w:spacing w:line="480" w:lineRule="auto"/>
        <w:rPr>
          <w:rFonts w:ascii="Times New Roman" w:eastAsia="Times New Roman" w:hAnsi="Times New Roman" w:cs="Times New Roman"/>
          <w:sz w:val="24"/>
          <w:szCs w:val="24"/>
        </w:rPr>
      </w:pPr>
    </w:p>
    <w:p w:rsidR="008571AD" w:rsidRDefault="008571AD" w:rsidP="008571AD">
      <w:pPr>
        <w:spacing w:line="480" w:lineRule="auto"/>
        <w:rPr>
          <w:rFonts w:ascii="Times New Roman" w:eastAsia="Times New Roman" w:hAnsi="Times New Roman" w:cs="Times New Roman"/>
          <w:sz w:val="24"/>
          <w:szCs w:val="24"/>
        </w:rPr>
      </w:pPr>
    </w:p>
    <w:p w:rsidR="008571AD" w:rsidRPr="008571AD" w:rsidRDefault="008571AD" w:rsidP="008571AD">
      <w:pPr>
        <w:spacing w:line="480" w:lineRule="auto"/>
        <w:rPr>
          <w:rFonts w:ascii="Times New Roman" w:eastAsia="Times New Roman" w:hAnsi="Times New Roman" w:cs="Times New Roman"/>
          <w:sz w:val="24"/>
          <w:szCs w:val="24"/>
        </w:rPr>
      </w:pPr>
    </w:p>
    <w:p w:rsidR="00D51AED" w:rsidRPr="008571AD" w:rsidRDefault="008571AD" w:rsidP="008571AD">
      <w:pPr>
        <w:spacing w:before="100" w:beforeAutospacing="1" w:after="100" w:afterAutospacing="1" w:line="480" w:lineRule="auto"/>
        <w:jc w:val="center"/>
        <w:rPr>
          <w:rFonts w:ascii="Times New Roman" w:eastAsia="Times New Roman" w:hAnsi="Times New Roman" w:cs="Times New Roman"/>
          <w:sz w:val="24"/>
          <w:szCs w:val="24"/>
        </w:rPr>
      </w:pPr>
      <w:r w:rsidRPr="008571AD">
        <w:rPr>
          <w:rFonts w:ascii="Times New Roman" w:eastAsia="Times New Roman" w:hAnsi="Times New Roman" w:cs="Times New Roman"/>
          <w:sz w:val="24"/>
          <w:szCs w:val="24"/>
        </w:rPr>
        <w:lastRenderedPageBreak/>
        <w:t>References</w:t>
      </w:r>
    </w:p>
    <w:p w:rsidR="008571AD" w:rsidRPr="008571AD" w:rsidRDefault="008571AD" w:rsidP="008571AD">
      <w:pPr>
        <w:spacing w:before="100" w:beforeAutospacing="1" w:after="100" w:afterAutospacing="1" w:line="480" w:lineRule="auto"/>
        <w:ind w:left="720" w:hanging="720"/>
        <w:rPr>
          <w:rFonts w:ascii="Times New Roman" w:eastAsia="Times New Roman" w:hAnsi="Times New Roman" w:cs="Times New Roman"/>
          <w:sz w:val="24"/>
          <w:szCs w:val="24"/>
        </w:rPr>
      </w:pPr>
      <w:r w:rsidRPr="008571AD">
        <w:rPr>
          <w:rFonts w:ascii="Times New Roman" w:eastAsia="Arial Unicode MS" w:hAnsi="Times New Roman" w:cs="Times New Roman"/>
          <w:color w:val="000000"/>
          <w:sz w:val="24"/>
          <w:szCs w:val="24"/>
          <w:shd w:val="clear" w:color="auto" w:fill="FFFFFF"/>
        </w:rPr>
        <w:t xml:space="preserve">Sharma, E. V., </w:t>
      </w:r>
      <w:proofErr w:type="spellStart"/>
      <w:r w:rsidRPr="008571AD">
        <w:rPr>
          <w:rFonts w:ascii="Times New Roman" w:eastAsia="Arial Unicode MS" w:hAnsi="Times New Roman" w:cs="Times New Roman"/>
          <w:color w:val="000000"/>
          <w:sz w:val="24"/>
          <w:szCs w:val="24"/>
          <w:shd w:val="clear" w:color="auto" w:fill="FFFFFF"/>
        </w:rPr>
        <w:t>Varshney</w:t>
      </w:r>
      <w:proofErr w:type="spellEnd"/>
      <w:r w:rsidRPr="008571AD">
        <w:rPr>
          <w:rFonts w:ascii="Times New Roman" w:eastAsia="Arial Unicode MS" w:hAnsi="Times New Roman" w:cs="Times New Roman"/>
          <w:color w:val="000000"/>
          <w:sz w:val="24"/>
          <w:szCs w:val="24"/>
          <w:shd w:val="clear" w:color="auto" w:fill="FFFFFF"/>
        </w:rPr>
        <w:t>, E. M., &amp; Sharma, S. (2010). </w:t>
      </w:r>
      <w:r w:rsidRPr="008571AD">
        <w:rPr>
          <w:rFonts w:ascii="Times New Roman" w:eastAsia="Arial Unicode MS" w:hAnsi="Times New Roman" w:cs="Times New Roman"/>
          <w:i/>
          <w:iCs/>
          <w:color w:val="000000"/>
          <w:sz w:val="24"/>
          <w:szCs w:val="24"/>
          <w:shd w:val="clear" w:color="auto" w:fill="FFFFFF"/>
        </w:rPr>
        <w:t>Design and implementation of operating system</w:t>
      </w:r>
      <w:r w:rsidRPr="008571AD">
        <w:rPr>
          <w:rFonts w:ascii="Times New Roman" w:eastAsia="Arial Unicode MS" w:hAnsi="Times New Roman" w:cs="Times New Roman"/>
          <w:color w:val="000000"/>
          <w:sz w:val="24"/>
          <w:szCs w:val="24"/>
          <w:shd w:val="clear" w:color="auto" w:fill="FFFFFF"/>
        </w:rPr>
        <w:t>. Bangalore: University Science Press.</w:t>
      </w:r>
    </w:p>
    <w:p w:rsidR="008571AD" w:rsidRPr="008571AD" w:rsidRDefault="008571AD" w:rsidP="008571AD">
      <w:pPr>
        <w:spacing w:before="100" w:beforeAutospacing="1" w:after="100" w:afterAutospacing="1" w:line="480" w:lineRule="auto"/>
        <w:ind w:left="720" w:hanging="720"/>
        <w:rPr>
          <w:rFonts w:ascii="Times New Roman" w:eastAsia="Arial Unicode MS" w:hAnsi="Times New Roman" w:cs="Times New Roman"/>
          <w:color w:val="000000"/>
          <w:sz w:val="24"/>
          <w:szCs w:val="24"/>
          <w:shd w:val="clear" w:color="auto" w:fill="FFFFFF"/>
        </w:rPr>
      </w:pPr>
      <w:r w:rsidRPr="008571AD">
        <w:rPr>
          <w:rFonts w:ascii="Times New Roman" w:eastAsia="Arial Unicode MS" w:hAnsi="Times New Roman" w:cs="Times New Roman"/>
          <w:color w:val="000000"/>
          <w:sz w:val="24"/>
          <w:szCs w:val="24"/>
          <w:shd w:val="clear" w:color="auto" w:fill="FFFFFF"/>
        </w:rPr>
        <w:t>White, R. (1998). </w:t>
      </w:r>
      <w:r w:rsidRPr="008571AD">
        <w:rPr>
          <w:rFonts w:ascii="Times New Roman" w:eastAsia="Arial Unicode MS" w:hAnsi="Times New Roman" w:cs="Times New Roman"/>
          <w:i/>
          <w:iCs/>
          <w:color w:val="000000"/>
          <w:sz w:val="24"/>
          <w:szCs w:val="24"/>
          <w:shd w:val="clear" w:color="auto" w:fill="FFFFFF"/>
        </w:rPr>
        <w:t>How computers work</w:t>
      </w:r>
      <w:r w:rsidRPr="008571AD">
        <w:rPr>
          <w:rFonts w:ascii="Times New Roman" w:eastAsia="Arial Unicode MS" w:hAnsi="Times New Roman" w:cs="Times New Roman"/>
          <w:color w:val="000000"/>
          <w:sz w:val="24"/>
          <w:szCs w:val="24"/>
          <w:shd w:val="clear" w:color="auto" w:fill="FFFFFF"/>
        </w:rPr>
        <w:t xml:space="preserve">. Indianapolis, </w:t>
      </w:r>
      <w:proofErr w:type="spellStart"/>
      <w:r w:rsidRPr="008571AD">
        <w:rPr>
          <w:rFonts w:ascii="Times New Roman" w:eastAsia="Arial Unicode MS" w:hAnsi="Times New Roman" w:cs="Times New Roman"/>
          <w:color w:val="000000"/>
          <w:sz w:val="24"/>
          <w:szCs w:val="24"/>
          <w:shd w:val="clear" w:color="auto" w:fill="FFFFFF"/>
        </w:rPr>
        <w:t>Ind</w:t>
      </w:r>
      <w:proofErr w:type="spellEnd"/>
      <w:r w:rsidRPr="008571AD">
        <w:rPr>
          <w:rFonts w:ascii="Times New Roman" w:eastAsia="Arial Unicode MS" w:hAnsi="Times New Roman" w:cs="Times New Roman"/>
          <w:color w:val="000000"/>
          <w:sz w:val="24"/>
          <w:szCs w:val="24"/>
          <w:shd w:val="clear" w:color="auto" w:fill="FFFFFF"/>
        </w:rPr>
        <w:t>: QUE.</w:t>
      </w:r>
    </w:p>
    <w:p w:rsidR="008571AD" w:rsidRPr="008571AD" w:rsidRDefault="008571AD" w:rsidP="008571AD">
      <w:pPr>
        <w:spacing w:before="100" w:beforeAutospacing="1" w:after="100" w:afterAutospacing="1" w:line="480" w:lineRule="auto"/>
        <w:ind w:left="720" w:hanging="720"/>
        <w:rPr>
          <w:rFonts w:ascii="Times New Roman" w:eastAsia="Times New Roman" w:hAnsi="Times New Roman" w:cs="Times New Roman"/>
          <w:sz w:val="24"/>
          <w:szCs w:val="24"/>
        </w:rPr>
      </w:pPr>
      <w:proofErr w:type="spellStart"/>
      <w:r w:rsidRPr="008571AD">
        <w:rPr>
          <w:rFonts w:ascii="Times New Roman" w:eastAsia="Arial Unicode MS" w:hAnsi="Times New Roman" w:cs="Times New Roman"/>
          <w:color w:val="000000"/>
          <w:sz w:val="24"/>
          <w:szCs w:val="24"/>
          <w:shd w:val="clear" w:color="auto" w:fill="FFFFFF"/>
        </w:rPr>
        <w:t>Dhamdhere</w:t>
      </w:r>
      <w:proofErr w:type="spellEnd"/>
      <w:r w:rsidRPr="008571AD">
        <w:rPr>
          <w:rFonts w:ascii="Times New Roman" w:eastAsia="Arial Unicode MS" w:hAnsi="Times New Roman" w:cs="Times New Roman"/>
          <w:color w:val="000000"/>
          <w:sz w:val="24"/>
          <w:szCs w:val="24"/>
          <w:shd w:val="clear" w:color="auto" w:fill="FFFFFF"/>
        </w:rPr>
        <w:t>, D. M. (2006). </w:t>
      </w:r>
      <w:r w:rsidRPr="008571AD">
        <w:rPr>
          <w:rFonts w:ascii="Times New Roman" w:eastAsia="Arial Unicode MS" w:hAnsi="Times New Roman" w:cs="Times New Roman"/>
          <w:i/>
          <w:iCs/>
          <w:color w:val="000000"/>
          <w:sz w:val="24"/>
          <w:szCs w:val="24"/>
          <w:shd w:val="clear" w:color="auto" w:fill="FFFFFF"/>
        </w:rPr>
        <w:t>Operating systems: A concept-based approach</w:t>
      </w:r>
      <w:r w:rsidRPr="008571AD">
        <w:rPr>
          <w:rFonts w:ascii="Times New Roman" w:eastAsia="Arial Unicode MS" w:hAnsi="Times New Roman" w:cs="Times New Roman"/>
          <w:color w:val="000000"/>
          <w:sz w:val="24"/>
          <w:szCs w:val="24"/>
          <w:shd w:val="clear" w:color="auto" w:fill="FFFFFF"/>
        </w:rPr>
        <w:t>. Boston: McGraw-Hill.</w:t>
      </w:r>
    </w:p>
    <w:p w:rsidR="003D2921" w:rsidRPr="008571AD" w:rsidRDefault="003D2921" w:rsidP="008571AD">
      <w:pPr>
        <w:spacing w:before="100" w:beforeAutospacing="1" w:after="100" w:afterAutospacing="1" w:line="480" w:lineRule="auto"/>
        <w:rPr>
          <w:rFonts w:ascii="Times New Roman" w:eastAsia="Times New Roman" w:hAnsi="Times New Roman" w:cs="Times New Roman"/>
          <w:sz w:val="24"/>
          <w:szCs w:val="24"/>
        </w:rPr>
      </w:pPr>
    </w:p>
    <w:p w:rsidR="005E5D93" w:rsidRPr="008571AD" w:rsidRDefault="005E5D93" w:rsidP="008571AD">
      <w:pPr>
        <w:spacing w:line="480" w:lineRule="auto"/>
        <w:rPr>
          <w:rFonts w:ascii="Times New Roman" w:hAnsi="Times New Roman" w:cs="Times New Roman"/>
          <w:sz w:val="24"/>
          <w:szCs w:val="24"/>
        </w:rPr>
      </w:pPr>
    </w:p>
    <w:sectPr w:rsidR="005E5D93" w:rsidRPr="008571AD" w:rsidSect="008571A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3A3A" w:rsidRDefault="00893A3A" w:rsidP="008571AD">
      <w:pPr>
        <w:spacing w:after="0" w:line="240" w:lineRule="auto"/>
      </w:pPr>
      <w:r>
        <w:separator/>
      </w:r>
    </w:p>
  </w:endnote>
  <w:endnote w:type="continuationSeparator" w:id="0">
    <w:p w:rsidR="00893A3A" w:rsidRDefault="00893A3A" w:rsidP="00857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3A3A" w:rsidRDefault="00893A3A" w:rsidP="008571AD">
      <w:pPr>
        <w:spacing w:after="0" w:line="240" w:lineRule="auto"/>
      </w:pPr>
      <w:r>
        <w:separator/>
      </w:r>
    </w:p>
  </w:footnote>
  <w:footnote w:type="continuationSeparator" w:id="0">
    <w:p w:rsidR="00893A3A" w:rsidRDefault="00893A3A" w:rsidP="008571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16906135"/>
      <w:docPartObj>
        <w:docPartGallery w:val="Page Numbers (Top of Page)"/>
        <w:docPartUnique/>
      </w:docPartObj>
    </w:sdtPr>
    <w:sdtEndPr>
      <w:rPr>
        <w:noProof/>
      </w:rPr>
    </w:sdtEndPr>
    <w:sdtContent>
      <w:p w:rsidR="008571AD" w:rsidRPr="008571AD" w:rsidRDefault="008571AD" w:rsidP="008571AD">
        <w:pPr>
          <w:pStyle w:val="Header"/>
          <w:tabs>
            <w:tab w:val="left" w:pos="405"/>
          </w:tabs>
          <w:rPr>
            <w:rFonts w:ascii="Times New Roman" w:hAnsi="Times New Roman" w:cs="Times New Roman"/>
            <w:sz w:val="24"/>
            <w:szCs w:val="24"/>
          </w:rPr>
        </w:pPr>
        <w:r w:rsidRPr="008571AD">
          <w:rPr>
            <w:rFonts w:ascii="Times New Roman" w:hAnsi="Times New Roman" w:cs="Times New Roman"/>
            <w:sz w:val="24"/>
            <w:szCs w:val="24"/>
          </w:rPr>
          <w:t>MODERN COMPUTER SYSTEMS</w:t>
        </w:r>
        <w:r w:rsidRPr="008571AD">
          <w:rPr>
            <w:rFonts w:ascii="Times New Roman" w:hAnsi="Times New Roman" w:cs="Times New Roman"/>
            <w:sz w:val="24"/>
            <w:szCs w:val="24"/>
          </w:rPr>
          <w:tab/>
        </w:r>
        <w:r w:rsidRPr="008571AD">
          <w:rPr>
            <w:rFonts w:ascii="Times New Roman" w:hAnsi="Times New Roman" w:cs="Times New Roman"/>
            <w:sz w:val="24"/>
            <w:szCs w:val="24"/>
          </w:rPr>
          <w:tab/>
        </w:r>
        <w:r w:rsidRPr="008571AD">
          <w:rPr>
            <w:rFonts w:ascii="Times New Roman" w:hAnsi="Times New Roman" w:cs="Times New Roman"/>
            <w:sz w:val="24"/>
            <w:szCs w:val="24"/>
          </w:rPr>
          <w:fldChar w:fldCharType="begin"/>
        </w:r>
        <w:r w:rsidRPr="008571AD">
          <w:rPr>
            <w:rFonts w:ascii="Times New Roman" w:hAnsi="Times New Roman" w:cs="Times New Roman"/>
            <w:sz w:val="24"/>
            <w:szCs w:val="24"/>
          </w:rPr>
          <w:instrText xml:space="preserve"> PAGE   \* MERGEFORMAT </w:instrText>
        </w:r>
        <w:r w:rsidRPr="008571AD">
          <w:rPr>
            <w:rFonts w:ascii="Times New Roman" w:hAnsi="Times New Roman" w:cs="Times New Roman"/>
            <w:sz w:val="24"/>
            <w:szCs w:val="24"/>
          </w:rPr>
          <w:fldChar w:fldCharType="separate"/>
        </w:r>
        <w:r w:rsidR="00257E26">
          <w:rPr>
            <w:rFonts w:ascii="Times New Roman" w:hAnsi="Times New Roman" w:cs="Times New Roman"/>
            <w:noProof/>
            <w:sz w:val="24"/>
            <w:szCs w:val="24"/>
          </w:rPr>
          <w:t>4</w:t>
        </w:r>
        <w:r w:rsidRPr="008571A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71AD" w:rsidRPr="008571AD" w:rsidRDefault="008571AD" w:rsidP="008571AD">
    <w:pPr>
      <w:pStyle w:val="Header"/>
      <w:jc w:val="right"/>
      <w:rPr>
        <w:rFonts w:ascii="Times New Roman" w:hAnsi="Times New Roman" w:cs="Times New Roman"/>
        <w:sz w:val="24"/>
        <w:szCs w:val="24"/>
      </w:rPr>
    </w:pPr>
    <w:r w:rsidRPr="008571AD">
      <w:rPr>
        <w:rFonts w:ascii="Times New Roman" w:hAnsi="Times New Roman" w:cs="Times New Roman"/>
        <w:sz w:val="24"/>
        <w:szCs w:val="24"/>
      </w:rPr>
      <w:t>Running head: MODERN COMPUTER SYSTEMS</w:t>
    </w:r>
    <w:r w:rsidRPr="008571AD">
      <w:rPr>
        <w:rFonts w:ascii="Times New Roman" w:hAnsi="Times New Roman" w:cs="Times New Roman"/>
        <w:sz w:val="24"/>
        <w:szCs w:val="24"/>
      </w:rPr>
      <w:tab/>
    </w:r>
    <w:sdt>
      <w:sdtPr>
        <w:rPr>
          <w:rFonts w:ascii="Times New Roman" w:hAnsi="Times New Roman" w:cs="Times New Roman"/>
          <w:sz w:val="24"/>
          <w:szCs w:val="24"/>
        </w:rPr>
        <w:id w:val="-1814641005"/>
        <w:docPartObj>
          <w:docPartGallery w:val="Page Numbers (Top of Page)"/>
          <w:docPartUnique/>
        </w:docPartObj>
      </w:sdtPr>
      <w:sdtEndPr>
        <w:rPr>
          <w:noProof/>
        </w:rPr>
      </w:sdtEndPr>
      <w:sdtContent>
        <w:r w:rsidRPr="008571AD">
          <w:rPr>
            <w:rFonts w:ascii="Times New Roman" w:hAnsi="Times New Roman" w:cs="Times New Roman"/>
            <w:sz w:val="24"/>
            <w:szCs w:val="24"/>
          </w:rPr>
          <w:fldChar w:fldCharType="begin"/>
        </w:r>
        <w:r w:rsidRPr="008571AD">
          <w:rPr>
            <w:rFonts w:ascii="Times New Roman" w:hAnsi="Times New Roman" w:cs="Times New Roman"/>
            <w:sz w:val="24"/>
            <w:szCs w:val="24"/>
          </w:rPr>
          <w:instrText xml:space="preserve"> PAGE   \* MERGEFORMAT </w:instrText>
        </w:r>
        <w:r w:rsidRPr="008571AD">
          <w:rPr>
            <w:rFonts w:ascii="Times New Roman" w:hAnsi="Times New Roman" w:cs="Times New Roman"/>
            <w:sz w:val="24"/>
            <w:szCs w:val="24"/>
          </w:rPr>
          <w:fldChar w:fldCharType="separate"/>
        </w:r>
        <w:r>
          <w:rPr>
            <w:rFonts w:ascii="Times New Roman" w:hAnsi="Times New Roman" w:cs="Times New Roman"/>
            <w:noProof/>
            <w:sz w:val="24"/>
            <w:szCs w:val="24"/>
          </w:rPr>
          <w:t>1</w:t>
        </w:r>
        <w:r w:rsidRPr="008571A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F55FC9"/>
    <w:multiLevelType w:val="hybridMultilevel"/>
    <w:tmpl w:val="0FBE6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456C"/>
    <w:rsid w:val="00020DEE"/>
    <w:rsid w:val="00022638"/>
    <w:rsid w:val="00041DB5"/>
    <w:rsid w:val="000433B1"/>
    <w:rsid w:val="00060F7C"/>
    <w:rsid w:val="00100EAC"/>
    <w:rsid w:val="00124640"/>
    <w:rsid w:val="00124D85"/>
    <w:rsid w:val="0014633D"/>
    <w:rsid w:val="00147FE2"/>
    <w:rsid w:val="0018202F"/>
    <w:rsid w:val="001A47FD"/>
    <w:rsid w:val="001B00CE"/>
    <w:rsid w:val="001C00E8"/>
    <w:rsid w:val="00216587"/>
    <w:rsid w:val="00247D04"/>
    <w:rsid w:val="00256B7A"/>
    <w:rsid w:val="00257E26"/>
    <w:rsid w:val="00262FC5"/>
    <w:rsid w:val="002760F1"/>
    <w:rsid w:val="00287DC2"/>
    <w:rsid w:val="00296484"/>
    <w:rsid w:val="002C6164"/>
    <w:rsid w:val="002E6EE2"/>
    <w:rsid w:val="002F7F0E"/>
    <w:rsid w:val="00334F3B"/>
    <w:rsid w:val="00396521"/>
    <w:rsid w:val="003C7805"/>
    <w:rsid w:val="003D2921"/>
    <w:rsid w:val="003E38DF"/>
    <w:rsid w:val="003F43B5"/>
    <w:rsid w:val="0042148C"/>
    <w:rsid w:val="00421CA9"/>
    <w:rsid w:val="0043637D"/>
    <w:rsid w:val="0043674F"/>
    <w:rsid w:val="004C50E9"/>
    <w:rsid w:val="005067E7"/>
    <w:rsid w:val="00561B76"/>
    <w:rsid w:val="005B41EE"/>
    <w:rsid w:val="005B501F"/>
    <w:rsid w:val="005C1660"/>
    <w:rsid w:val="005E5D93"/>
    <w:rsid w:val="00656D05"/>
    <w:rsid w:val="00675FDB"/>
    <w:rsid w:val="006A49FA"/>
    <w:rsid w:val="006E18CB"/>
    <w:rsid w:val="006F24BC"/>
    <w:rsid w:val="0074319F"/>
    <w:rsid w:val="00790D86"/>
    <w:rsid w:val="007C62FB"/>
    <w:rsid w:val="007F5F9C"/>
    <w:rsid w:val="00846A51"/>
    <w:rsid w:val="008571AD"/>
    <w:rsid w:val="00867EA4"/>
    <w:rsid w:val="00893A3A"/>
    <w:rsid w:val="008D0903"/>
    <w:rsid w:val="009221FE"/>
    <w:rsid w:val="00960A67"/>
    <w:rsid w:val="00970AD8"/>
    <w:rsid w:val="009B48CC"/>
    <w:rsid w:val="009C4142"/>
    <w:rsid w:val="00A71D85"/>
    <w:rsid w:val="00AE529A"/>
    <w:rsid w:val="00B01C2D"/>
    <w:rsid w:val="00B926E8"/>
    <w:rsid w:val="00BA606C"/>
    <w:rsid w:val="00BA657D"/>
    <w:rsid w:val="00BB2E40"/>
    <w:rsid w:val="00BC53F2"/>
    <w:rsid w:val="00BD7007"/>
    <w:rsid w:val="00C16728"/>
    <w:rsid w:val="00C22E3C"/>
    <w:rsid w:val="00C26C22"/>
    <w:rsid w:val="00C30826"/>
    <w:rsid w:val="00C330D2"/>
    <w:rsid w:val="00C3594D"/>
    <w:rsid w:val="00C50264"/>
    <w:rsid w:val="00C702E8"/>
    <w:rsid w:val="00CC36B2"/>
    <w:rsid w:val="00CC3F83"/>
    <w:rsid w:val="00CD7481"/>
    <w:rsid w:val="00D370F4"/>
    <w:rsid w:val="00D407F6"/>
    <w:rsid w:val="00D51AED"/>
    <w:rsid w:val="00D568A8"/>
    <w:rsid w:val="00D80D9B"/>
    <w:rsid w:val="00D926C8"/>
    <w:rsid w:val="00DA65EF"/>
    <w:rsid w:val="00DD4639"/>
    <w:rsid w:val="00DF09BC"/>
    <w:rsid w:val="00E37352"/>
    <w:rsid w:val="00E46D46"/>
    <w:rsid w:val="00E70AF0"/>
    <w:rsid w:val="00E849C9"/>
    <w:rsid w:val="00EB50E9"/>
    <w:rsid w:val="00EC077A"/>
    <w:rsid w:val="00EE1FA7"/>
    <w:rsid w:val="00EE456C"/>
    <w:rsid w:val="00EE67FA"/>
    <w:rsid w:val="00EE6FF6"/>
    <w:rsid w:val="00EF2AB2"/>
    <w:rsid w:val="00F329C6"/>
    <w:rsid w:val="00F8421B"/>
    <w:rsid w:val="00FC06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DEE20C5-A1F0-437F-B76C-9E0826B0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C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3637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3637D"/>
    <w:rPr>
      <w:i/>
      <w:iCs/>
    </w:rPr>
  </w:style>
  <w:style w:type="paragraph" w:styleId="ListParagraph">
    <w:name w:val="List Paragraph"/>
    <w:basedOn w:val="Normal"/>
    <w:uiPriority w:val="34"/>
    <w:qFormat/>
    <w:rsid w:val="00CC3F83"/>
    <w:pPr>
      <w:ind w:left="720"/>
      <w:contextualSpacing/>
    </w:pPr>
  </w:style>
  <w:style w:type="paragraph" w:styleId="BalloonText">
    <w:name w:val="Balloon Text"/>
    <w:basedOn w:val="Normal"/>
    <w:link w:val="BalloonTextChar"/>
    <w:uiPriority w:val="99"/>
    <w:semiHidden/>
    <w:unhideWhenUsed/>
    <w:rsid w:val="00D51A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AED"/>
    <w:rPr>
      <w:rFonts w:ascii="Tahoma" w:hAnsi="Tahoma" w:cs="Tahoma"/>
      <w:sz w:val="16"/>
      <w:szCs w:val="16"/>
    </w:rPr>
  </w:style>
  <w:style w:type="paragraph" w:styleId="Header">
    <w:name w:val="header"/>
    <w:basedOn w:val="Normal"/>
    <w:link w:val="HeaderChar"/>
    <w:uiPriority w:val="99"/>
    <w:unhideWhenUsed/>
    <w:rsid w:val="00857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71AD"/>
  </w:style>
  <w:style w:type="paragraph" w:styleId="Footer">
    <w:name w:val="footer"/>
    <w:basedOn w:val="Normal"/>
    <w:link w:val="FooterChar"/>
    <w:uiPriority w:val="99"/>
    <w:unhideWhenUsed/>
    <w:rsid w:val="00857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7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126813">
      <w:bodyDiv w:val="1"/>
      <w:marLeft w:val="0"/>
      <w:marRight w:val="0"/>
      <w:marTop w:val="0"/>
      <w:marBottom w:val="0"/>
      <w:divBdr>
        <w:top w:val="none" w:sz="0" w:space="0" w:color="auto"/>
        <w:left w:val="none" w:sz="0" w:space="0" w:color="auto"/>
        <w:bottom w:val="none" w:sz="0" w:space="0" w:color="auto"/>
        <w:right w:val="none" w:sz="0" w:space="0" w:color="auto"/>
      </w:divBdr>
      <w:divsChild>
        <w:div w:id="20480223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307433">
      <w:bodyDiv w:val="1"/>
      <w:marLeft w:val="0"/>
      <w:marRight w:val="0"/>
      <w:marTop w:val="0"/>
      <w:marBottom w:val="0"/>
      <w:divBdr>
        <w:top w:val="none" w:sz="0" w:space="0" w:color="auto"/>
        <w:left w:val="none" w:sz="0" w:space="0" w:color="auto"/>
        <w:bottom w:val="none" w:sz="0" w:space="0" w:color="auto"/>
        <w:right w:val="none" w:sz="0" w:space="0" w:color="auto"/>
      </w:divBdr>
    </w:div>
    <w:div w:id="1206454499">
      <w:bodyDiv w:val="1"/>
      <w:marLeft w:val="0"/>
      <w:marRight w:val="0"/>
      <w:marTop w:val="0"/>
      <w:marBottom w:val="0"/>
      <w:divBdr>
        <w:top w:val="none" w:sz="0" w:space="0" w:color="auto"/>
        <w:left w:val="none" w:sz="0" w:space="0" w:color="auto"/>
        <w:bottom w:val="none" w:sz="0" w:space="0" w:color="auto"/>
        <w:right w:val="none" w:sz="0" w:space="0" w:color="auto"/>
      </w:divBdr>
    </w:div>
    <w:div w:id="1346900670">
      <w:bodyDiv w:val="1"/>
      <w:marLeft w:val="0"/>
      <w:marRight w:val="0"/>
      <w:marTop w:val="0"/>
      <w:marBottom w:val="0"/>
      <w:divBdr>
        <w:top w:val="none" w:sz="0" w:space="0" w:color="auto"/>
        <w:left w:val="none" w:sz="0" w:space="0" w:color="auto"/>
        <w:bottom w:val="none" w:sz="0" w:space="0" w:color="auto"/>
        <w:right w:val="none" w:sz="0" w:space="0" w:color="auto"/>
      </w:divBdr>
    </w:div>
    <w:div w:id="1855193802">
      <w:bodyDiv w:val="1"/>
      <w:marLeft w:val="0"/>
      <w:marRight w:val="0"/>
      <w:marTop w:val="0"/>
      <w:marBottom w:val="0"/>
      <w:divBdr>
        <w:top w:val="none" w:sz="0" w:space="0" w:color="auto"/>
        <w:left w:val="none" w:sz="0" w:space="0" w:color="auto"/>
        <w:bottom w:val="none" w:sz="0" w:space="0" w:color="auto"/>
        <w:right w:val="none" w:sz="0" w:space="0" w:color="auto"/>
      </w:divBdr>
      <w:divsChild>
        <w:div w:id="1576671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2018-06-06T21:02:00Z</dcterms:created>
  <dcterms:modified xsi:type="dcterms:W3CDTF">2018-06-06T21:02:00Z</dcterms:modified>
</cp:coreProperties>
</file>