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8B5936" w14:textId="77777777" w:rsidR="003B4719" w:rsidRDefault="003B4719" w:rsidP="003B4719">
      <w:pPr>
        <w:spacing w:line="480" w:lineRule="auto"/>
        <w:jc w:val="center"/>
      </w:pPr>
      <w:bookmarkStart w:id="0" w:name="_GoBack"/>
      <w:bookmarkEnd w:id="0"/>
    </w:p>
    <w:p w14:paraId="37EBB6D0" w14:textId="77777777" w:rsidR="003B4719" w:rsidRDefault="003B4719" w:rsidP="003B4719">
      <w:pPr>
        <w:spacing w:line="480" w:lineRule="auto"/>
        <w:jc w:val="center"/>
      </w:pPr>
    </w:p>
    <w:p w14:paraId="4D519881" w14:textId="77777777" w:rsidR="003B4719" w:rsidRDefault="003B4719" w:rsidP="003B4719">
      <w:pPr>
        <w:spacing w:line="480" w:lineRule="auto"/>
        <w:jc w:val="center"/>
      </w:pPr>
    </w:p>
    <w:p w14:paraId="5C67943B" w14:textId="77777777" w:rsidR="003B4719" w:rsidRDefault="003B4719" w:rsidP="003B4719">
      <w:pPr>
        <w:spacing w:line="480" w:lineRule="auto"/>
        <w:jc w:val="center"/>
      </w:pPr>
    </w:p>
    <w:p w14:paraId="6D892767" w14:textId="77777777" w:rsidR="003B4719" w:rsidRDefault="003B4719" w:rsidP="003B4719">
      <w:pPr>
        <w:spacing w:line="480" w:lineRule="auto"/>
        <w:jc w:val="center"/>
      </w:pPr>
    </w:p>
    <w:p w14:paraId="6DCA526E" w14:textId="77777777" w:rsidR="003B4719" w:rsidRDefault="003B4719" w:rsidP="003B4719">
      <w:pPr>
        <w:spacing w:line="480" w:lineRule="auto"/>
        <w:jc w:val="center"/>
      </w:pPr>
    </w:p>
    <w:p w14:paraId="285E1B59" w14:textId="77777777" w:rsidR="003B4719" w:rsidRDefault="003B4719" w:rsidP="003B4719">
      <w:pPr>
        <w:spacing w:line="480" w:lineRule="auto"/>
        <w:jc w:val="center"/>
      </w:pPr>
    </w:p>
    <w:p w14:paraId="7091934F" w14:textId="77777777" w:rsidR="003B4719" w:rsidRDefault="003B4719" w:rsidP="003B4719">
      <w:pPr>
        <w:spacing w:line="480" w:lineRule="auto"/>
        <w:jc w:val="center"/>
      </w:pPr>
    </w:p>
    <w:p w14:paraId="66C32D24" w14:textId="0B91B9CD" w:rsidR="003B4719" w:rsidRPr="003B4719" w:rsidRDefault="003B4719" w:rsidP="003B4719">
      <w:pPr>
        <w:spacing w:line="480" w:lineRule="auto"/>
        <w:jc w:val="center"/>
        <w:rPr>
          <w:szCs w:val="28"/>
        </w:rPr>
      </w:pPr>
      <w:r w:rsidRPr="003B4719">
        <w:t>Article Review: Skin Care Intervention for Patients Having Cardiac Surgery</w:t>
      </w:r>
    </w:p>
    <w:p w14:paraId="74173D53" w14:textId="77777777" w:rsidR="003B4719" w:rsidRPr="003B4719" w:rsidRDefault="003B4719" w:rsidP="003B4719">
      <w:pPr>
        <w:spacing w:after="160" w:line="480" w:lineRule="auto"/>
        <w:jc w:val="center"/>
      </w:pPr>
      <w:r w:rsidRPr="003B4719">
        <w:t>Name</w:t>
      </w:r>
    </w:p>
    <w:p w14:paraId="70EBDF73" w14:textId="34091B97" w:rsidR="003B4719" w:rsidRDefault="003B4719" w:rsidP="003B4719">
      <w:pPr>
        <w:spacing w:after="160" w:line="480" w:lineRule="auto"/>
        <w:jc w:val="center"/>
        <w:rPr>
          <w:b/>
        </w:rPr>
      </w:pPr>
      <w:r w:rsidRPr="003B4719">
        <w:t>Institution of Affiliation</w:t>
      </w:r>
      <w:r>
        <w:rPr>
          <w:b/>
        </w:rPr>
        <w:br w:type="page"/>
      </w:r>
    </w:p>
    <w:p w14:paraId="6983C655" w14:textId="191C6218" w:rsidR="003B4719" w:rsidRPr="003B4719" w:rsidRDefault="003B4719" w:rsidP="003B4719">
      <w:pPr>
        <w:spacing w:line="480" w:lineRule="auto"/>
        <w:jc w:val="center"/>
        <w:rPr>
          <w:b/>
          <w:szCs w:val="28"/>
        </w:rPr>
      </w:pPr>
      <w:r w:rsidRPr="003B4719">
        <w:rPr>
          <w:b/>
        </w:rPr>
        <w:lastRenderedPageBreak/>
        <w:t>Skin Care Intervention for Patients Having Cardiac Surgery</w:t>
      </w:r>
    </w:p>
    <w:p w14:paraId="2A7DAA0C" w14:textId="1E421DF3" w:rsidR="0079642D" w:rsidRPr="00A0227D" w:rsidRDefault="0079642D" w:rsidP="003B31D4">
      <w:pPr>
        <w:numPr>
          <w:ilvl w:val="0"/>
          <w:numId w:val="1"/>
        </w:numPr>
        <w:spacing w:line="480" w:lineRule="auto"/>
        <w:rPr>
          <w:b/>
          <w:szCs w:val="28"/>
        </w:rPr>
      </w:pPr>
      <w:r w:rsidRPr="00A0227D">
        <w:rPr>
          <w:b/>
          <w:szCs w:val="28"/>
        </w:rPr>
        <w:t>State the problem</w:t>
      </w:r>
    </w:p>
    <w:p w14:paraId="2312602E" w14:textId="3DFFFAFD" w:rsidR="0021436E" w:rsidRDefault="0021436E" w:rsidP="00A2116D">
      <w:pPr>
        <w:spacing w:line="480" w:lineRule="auto"/>
        <w:ind w:left="360"/>
        <w:rPr>
          <w:szCs w:val="28"/>
        </w:rPr>
      </w:pPr>
      <w:r>
        <w:rPr>
          <w:szCs w:val="28"/>
        </w:rPr>
        <w:t>Pressure ulcers are a serious health problem, especially after cardiovascular surgery. They occur in at least 9.2 percent of the patients. Comparison between the cost of prevention and treatment indicates that prevention is far much cost effective with pressure ulcers being a considerable independent determinant of length of hospital stay and costs.</w:t>
      </w:r>
      <w:r w:rsidR="00507020">
        <w:rPr>
          <w:szCs w:val="28"/>
        </w:rPr>
        <w:t xml:space="preserve"> Studies on the effectiveness of prevention programs focus on staff education, interventions to ease pressure, assessment of risk, and enhanced documentation of skin condition.</w:t>
      </w:r>
      <w:r w:rsidR="00604359">
        <w:rPr>
          <w:szCs w:val="28"/>
        </w:rPr>
        <w:t xml:space="preserve"> In most of the studies, the prevalence of pressure ulcers reduced after implementation of a prevention program. However,</w:t>
      </w:r>
      <w:r w:rsidR="00622CD5">
        <w:rPr>
          <w:szCs w:val="28"/>
        </w:rPr>
        <w:t xml:space="preserve"> this application has not been</w:t>
      </w:r>
      <w:r w:rsidR="00604359">
        <w:rPr>
          <w:szCs w:val="28"/>
        </w:rPr>
        <w:t xml:space="preserve"> consistent in daily activities.</w:t>
      </w:r>
      <w:r w:rsidR="00061811">
        <w:rPr>
          <w:szCs w:val="28"/>
        </w:rPr>
        <w:t xml:space="preserve"> Th</w:t>
      </w:r>
      <w:r w:rsidR="006F6EF9">
        <w:rPr>
          <w:szCs w:val="28"/>
        </w:rPr>
        <w:t>ere have</w:t>
      </w:r>
      <w:r w:rsidR="00061811">
        <w:rPr>
          <w:szCs w:val="28"/>
        </w:rPr>
        <w:t xml:space="preserve"> been problems with these studies as they make comparison and interpretation </w:t>
      </w:r>
      <w:r w:rsidR="006F6EF9">
        <w:rPr>
          <w:szCs w:val="28"/>
        </w:rPr>
        <w:t xml:space="preserve">of the results difficult because the researchers often used single health facilities with small samples. They failed to identify high-risk patients, the inclusion of ulcer stages varied, and the progression of pressure ulcers was poorly defined. Therefore, many questions about the efficacy of prevention programs remain unanswered and this authenticates more research to link risk </w:t>
      </w:r>
      <w:r w:rsidR="00C7487B">
        <w:rPr>
          <w:szCs w:val="28"/>
        </w:rPr>
        <w:t>factors to</w:t>
      </w:r>
      <w:r w:rsidR="006F6EF9">
        <w:rPr>
          <w:szCs w:val="28"/>
        </w:rPr>
        <w:t xml:space="preserve"> clinical outcomes.</w:t>
      </w:r>
    </w:p>
    <w:p w14:paraId="31F15D8F" w14:textId="73FADD2B" w:rsidR="0079642D" w:rsidRPr="00A0227D" w:rsidRDefault="0079642D" w:rsidP="003B31D4">
      <w:pPr>
        <w:numPr>
          <w:ilvl w:val="0"/>
          <w:numId w:val="1"/>
        </w:numPr>
        <w:spacing w:line="480" w:lineRule="auto"/>
        <w:rPr>
          <w:b/>
          <w:szCs w:val="28"/>
        </w:rPr>
      </w:pPr>
      <w:r w:rsidRPr="00A0227D">
        <w:rPr>
          <w:b/>
          <w:szCs w:val="28"/>
        </w:rPr>
        <w:t>State the purpose</w:t>
      </w:r>
    </w:p>
    <w:p w14:paraId="7B488C39" w14:textId="77777777" w:rsidR="00EF61DC" w:rsidRDefault="00EF61DC" w:rsidP="00EF61DC">
      <w:pPr>
        <w:pStyle w:val="ListParagraph"/>
        <w:rPr>
          <w:szCs w:val="28"/>
        </w:rPr>
      </w:pPr>
    </w:p>
    <w:p w14:paraId="31925BAA" w14:textId="503FE0CF" w:rsidR="00EA69A3" w:rsidRDefault="00EA69A3" w:rsidP="00EF61DC">
      <w:pPr>
        <w:spacing w:line="480" w:lineRule="auto"/>
        <w:ind w:left="360"/>
        <w:rPr>
          <w:szCs w:val="28"/>
        </w:rPr>
      </w:pPr>
      <w:r>
        <w:rPr>
          <w:szCs w:val="28"/>
        </w:rPr>
        <w:t>The study sought to establish the pattern of development and progression of pressure ulcers in patients who had elective open chest cardiac surgery.</w:t>
      </w:r>
      <w:r w:rsidR="000839D2">
        <w:rPr>
          <w:szCs w:val="28"/>
        </w:rPr>
        <w:t xml:space="preserve"> The researcher assessed the efficacy of a skin care intervention program to prevent the development of the ulcers or progression from one stage to another to </w:t>
      </w:r>
      <w:r w:rsidR="008E39A7">
        <w:rPr>
          <w:szCs w:val="28"/>
        </w:rPr>
        <w:t>ascertain which</w:t>
      </w:r>
      <w:r w:rsidR="000839D2">
        <w:rPr>
          <w:szCs w:val="28"/>
        </w:rPr>
        <w:t xml:space="preserve"> risk factors were predictors of the </w:t>
      </w:r>
      <w:r w:rsidR="008A3D1E">
        <w:rPr>
          <w:szCs w:val="28"/>
        </w:rPr>
        <w:t>development or</w:t>
      </w:r>
      <w:r w:rsidR="000839D2">
        <w:rPr>
          <w:szCs w:val="28"/>
        </w:rPr>
        <w:t xml:space="preserve"> progression of pressure ulcers.</w:t>
      </w:r>
    </w:p>
    <w:p w14:paraId="139F1091" w14:textId="77777777" w:rsidR="0079642D" w:rsidRPr="00A0227D" w:rsidRDefault="0079642D" w:rsidP="003B31D4">
      <w:pPr>
        <w:numPr>
          <w:ilvl w:val="0"/>
          <w:numId w:val="1"/>
        </w:numPr>
        <w:spacing w:line="480" w:lineRule="auto"/>
        <w:rPr>
          <w:b/>
          <w:szCs w:val="28"/>
        </w:rPr>
      </w:pPr>
      <w:r w:rsidRPr="00A0227D">
        <w:rPr>
          <w:b/>
          <w:szCs w:val="28"/>
        </w:rPr>
        <w:t>Examine the literature review.</w:t>
      </w:r>
    </w:p>
    <w:p w14:paraId="584B4771" w14:textId="3950A6E6" w:rsidR="0079642D" w:rsidRDefault="0079642D" w:rsidP="003B31D4">
      <w:pPr>
        <w:numPr>
          <w:ilvl w:val="1"/>
          <w:numId w:val="1"/>
        </w:numPr>
        <w:spacing w:line="480" w:lineRule="auto"/>
        <w:rPr>
          <w:szCs w:val="28"/>
        </w:rPr>
      </w:pPr>
      <w:r w:rsidRPr="003B31D4">
        <w:rPr>
          <w:szCs w:val="28"/>
        </w:rPr>
        <w:t>Are the previous studies identified and described?</w:t>
      </w:r>
    </w:p>
    <w:p w14:paraId="661F92A7" w14:textId="6850012F" w:rsidR="006B3519" w:rsidRPr="003B31D4" w:rsidRDefault="006B3519" w:rsidP="006B3519">
      <w:pPr>
        <w:spacing w:line="480" w:lineRule="auto"/>
        <w:ind w:left="1080"/>
        <w:rPr>
          <w:szCs w:val="28"/>
        </w:rPr>
      </w:pPr>
      <w:r>
        <w:rPr>
          <w:szCs w:val="28"/>
        </w:rPr>
        <w:t>Previous studies about pressure programs and prevention programs have been identified in the articles but have not been described.</w:t>
      </w:r>
    </w:p>
    <w:p w14:paraId="5B009FCD" w14:textId="2177968D" w:rsidR="0079642D" w:rsidRDefault="0079642D" w:rsidP="003B31D4">
      <w:pPr>
        <w:numPr>
          <w:ilvl w:val="1"/>
          <w:numId w:val="1"/>
        </w:numPr>
        <w:spacing w:line="480" w:lineRule="auto"/>
        <w:rPr>
          <w:szCs w:val="28"/>
        </w:rPr>
      </w:pPr>
      <w:r w:rsidRPr="003B31D4">
        <w:rPr>
          <w:szCs w:val="28"/>
        </w:rPr>
        <w:t>Are the references current?</w:t>
      </w:r>
    </w:p>
    <w:p w14:paraId="03D75F5E" w14:textId="294E6A46" w:rsidR="007002AF" w:rsidRPr="003B31D4" w:rsidRDefault="007002AF" w:rsidP="007002AF">
      <w:pPr>
        <w:spacing w:line="480" w:lineRule="auto"/>
        <w:ind w:left="1080"/>
        <w:rPr>
          <w:szCs w:val="28"/>
        </w:rPr>
      </w:pPr>
      <w:r>
        <w:rPr>
          <w:szCs w:val="28"/>
        </w:rPr>
        <w:t>Based on the date when the article was published, the references are current because they were less than five years.</w:t>
      </w:r>
    </w:p>
    <w:p w14:paraId="38685F9B" w14:textId="4E99D0D4" w:rsidR="00555D64" w:rsidRDefault="0079642D" w:rsidP="003B31D4">
      <w:pPr>
        <w:numPr>
          <w:ilvl w:val="1"/>
          <w:numId w:val="1"/>
        </w:numPr>
        <w:spacing w:line="480" w:lineRule="auto"/>
        <w:rPr>
          <w:szCs w:val="28"/>
        </w:rPr>
      </w:pPr>
      <w:r w:rsidRPr="003B31D4">
        <w:rPr>
          <w:szCs w:val="28"/>
        </w:rPr>
        <w:t>Are the stud</w:t>
      </w:r>
      <w:r w:rsidR="00555D64">
        <w:rPr>
          <w:szCs w:val="28"/>
        </w:rPr>
        <w:t>ies critiqued by the researcher?</w:t>
      </w:r>
    </w:p>
    <w:p w14:paraId="41FF6EF0" w14:textId="3F3AAADB" w:rsidR="0079642D" w:rsidRPr="003B31D4" w:rsidRDefault="00555D64" w:rsidP="00555D64">
      <w:pPr>
        <w:spacing w:line="480" w:lineRule="auto"/>
        <w:ind w:left="720"/>
        <w:rPr>
          <w:szCs w:val="28"/>
        </w:rPr>
      </w:pPr>
      <w:r>
        <w:rPr>
          <w:szCs w:val="28"/>
        </w:rPr>
        <w:t>The researcher has critiqued the studies because they left several questions regarding the effectiveness of prevention programs unanswered.</w:t>
      </w:r>
      <w:r w:rsidR="00643BEB">
        <w:rPr>
          <w:szCs w:val="28"/>
        </w:rPr>
        <w:t xml:space="preserve"> He indicated that only a single assessment was done after implementation of prevention program and the researchers only provided a description of the program without linking the interventions to risk factors.</w:t>
      </w:r>
    </w:p>
    <w:p w14:paraId="7F4FC380" w14:textId="5654955F" w:rsidR="0079642D" w:rsidRDefault="0079642D" w:rsidP="003B31D4">
      <w:pPr>
        <w:numPr>
          <w:ilvl w:val="1"/>
          <w:numId w:val="1"/>
        </w:numPr>
        <w:spacing w:line="480" w:lineRule="auto"/>
        <w:rPr>
          <w:szCs w:val="28"/>
        </w:rPr>
      </w:pPr>
      <w:r w:rsidRPr="003B31D4">
        <w:rPr>
          <w:szCs w:val="28"/>
        </w:rPr>
        <w:t>Is the current knowledge of the research problem described?  Identify the current knowledge</w:t>
      </w:r>
      <w:r w:rsidR="001A44AF">
        <w:rPr>
          <w:szCs w:val="28"/>
        </w:rPr>
        <w:t>?</w:t>
      </w:r>
    </w:p>
    <w:p w14:paraId="05F3466A" w14:textId="4E76DC34" w:rsidR="001A44AF" w:rsidRPr="003B31D4" w:rsidRDefault="001A44AF" w:rsidP="00A0227D">
      <w:pPr>
        <w:spacing w:line="480" w:lineRule="auto"/>
        <w:ind w:left="720"/>
        <w:rPr>
          <w:szCs w:val="28"/>
        </w:rPr>
      </w:pPr>
      <w:r>
        <w:rPr>
          <w:szCs w:val="28"/>
        </w:rPr>
        <w:t>The researcher has described the current knowledge for the research problem. He indicated that two factors influence the development of pressure ulcers: intrinsic factors that are specific to each patient and extrinsic factors.</w:t>
      </w:r>
      <w:r w:rsidR="00C51F4A" w:rsidRPr="00C51F4A">
        <w:t xml:space="preserve"> </w:t>
      </w:r>
      <w:r w:rsidR="00C51F4A" w:rsidRPr="00C51F4A">
        <w:rPr>
          <w:szCs w:val="28"/>
        </w:rPr>
        <w:t xml:space="preserve">Patients are highly vulnerable to pressure ulcers </w:t>
      </w:r>
      <w:r w:rsidR="00C51F4A">
        <w:rPr>
          <w:szCs w:val="28"/>
        </w:rPr>
        <w:t xml:space="preserve">after cardiac surgery. </w:t>
      </w:r>
      <w:r w:rsidR="00C51F4A" w:rsidRPr="00C51F4A">
        <w:rPr>
          <w:szCs w:val="28"/>
        </w:rPr>
        <w:t>Age, preoperative morbidities, diabetes, and hypertension are contributing factors in these</w:t>
      </w:r>
      <w:r w:rsidR="00C51F4A">
        <w:rPr>
          <w:szCs w:val="28"/>
        </w:rPr>
        <w:t xml:space="preserve"> patients. </w:t>
      </w:r>
      <w:r w:rsidR="00C51F4A" w:rsidRPr="00C51F4A">
        <w:rPr>
          <w:szCs w:val="28"/>
        </w:rPr>
        <w:t>Factors such as length of time on the operating table, restricted movement, and assaults on skin integrity such as shear and friction also contribute to sk</w:t>
      </w:r>
      <w:r w:rsidR="00C51F4A">
        <w:rPr>
          <w:szCs w:val="28"/>
        </w:rPr>
        <w:t>in damage, and diagnostic proce</w:t>
      </w:r>
      <w:r w:rsidR="00C51F4A" w:rsidRPr="00C51F4A">
        <w:rPr>
          <w:szCs w:val="28"/>
        </w:rPr>
        <w:t>dures and cardiac assistive devices are associated with skin breakdown</w:t>
      </w:r>
    </w:p>
    <w:p w14:paraId="320C0F4B" w14:textId="140CDC11" w:rsidR="0079642D" w:rsidRPr="00A0227D" w:rsidRDefault="0079642D" w:rsidP="003B31D4">
      <w:pPr>
        <w:numPr>
          <w:ilvl w:val="0"/>
          <w:numId w:val="1"/>
        </w:numPr>
        <w:spacing w:line="480" w:lineRule="auto"/>
        <w:rPr>
          <w:b/>
          <w:szCs w:val="28"/>
        </w:rPr>
      </w:pPr>
      <w:r w:rsidRPr="00A0227D">
        <w:rPr>
          <w:b/>
          <w:szCs w:val="28"/>
        </w:rPr>
        <w:t>List the research objectives, questions or hypothesis. Identify variables as independent, dependent</w:t>
      </w:r>
    </w:p>
    <w:p w14:paraId="48F7B228" w14:textId="3FE1F502" w:rsidR="00226891" w:rsidRPr="003B31D4" w:rsidRDefault="00B52030" w:rsidP="001171EE">
      <w:pPr>
        <w:spacing w:line="480" w:lineRule="auto"/>
        <w:ind w:left="360"/>
        <w:rPr>
          <w:szCs w:val="28"/>
        </w:rPr>
      </w:pPr>
      <w:r>
        <w:rPr>
          <w:szCs w:val="28"/>
        </w:rPr>
        <w:t>The general objective of the study was to establish the pattern of development and progression of pressure ulcers in patients who had elective chest cardiac surgery. The specific objective was to determine the effectiveness of a skin care intervention program in preventing the development of pressure ulcers and progression from one stage to another.</w:t>
      </w:r>
      <w:r w:rsidR="00226891">
        <w:rPr>
          <w:szCs w:val="28"/>
        </w:rPr>
        <w:t xml:space="preserve"> The independent </w:t>
      </w:r>
      <w:r w:rsidR="004F28EE">
        <w:rPr>
          <w:szCs w:val="28"/>
        </w:rPr>
        <w:t xml:space="preserve">variable was the risk factors for pressure ulcers while the dependent variable was </w:t>
      </w:r>
      <w:r w:rsidR="009E1C08">
        <w:rPr>
          <w:szCs w:val="28"/>
        </w:rPr>
        <w:t>the development</w:t>
      </w:r>
      <w:r w:rsidR="004F28EE">
        <w:rPr>
          <w:szCs w:val="28"/>
        </w:rPr>
        <w:t xml:space="preserve"> or progression of pressure ulcers.</w:t>
      </w:r>
      <w:r w:rsidR="001171EE">
        <w:rPr>
          <w:szCs w:val="28"/>
        </w:rPr>
        <w:t xml:space="preserve"> </w:t>
      </w:r>
      <w:r w:rsidR="001171EE" w:rsidRPr="00506D2D">
        <w:rPr>
          <w:szCs w:val="28"/>
        </w:rPr>
        <w:t>In this study, patients with a Braden Scale score of 16 or lower were considered at risk for pressure ulcers because this score is an optimal one for prediction of outcomes of pa</w:t>
      </w:r>
      <w:r w:rsidR="001171EE">
        <w:rPr>
          <w:szCs w:val="28"/>
        </w:rPr>
        <w:t>tients who have pressure ulcers.</w:t>
      </w:r>
    </w:p>
    <w:p w14:paraId="13B38B96" w14:textId="61429E79" w:rsidR="0079642D" w:rsidRPr="00A0227D" w:rsidRDefault="0079642D" w:rsidP="003B31D4">
      <w:pPr>
        <w:numPr>
          <w:ilvl w:val="0"/>
          <w:numId w:val="1"/>
        </w:numPr>
        <w:spacing w:line="480" w:lineRule="auto"/>
        <w:rPr>
          <w:b/>
          <w:szCs w:val="28"/>
        </w:rPr>
      </w:pPr>
      <w:r w:rsidRPr="00A0227D">
        <w:rPr>
          <w:b/>
          <w:szCs w:val="28"/>
        </w:rPr>
        <w:t>Describe the sample</w:t>
      </w:r>
    </w:p>
    <w:p w14:paraId="53C67CD8" w14:textId="059B444B" w:rsidR="00226891" w:rsidRDefault="00257325" w:rsidP="004227A2">
      <w:pPr>
        <w:spacing w:line="480" w:lineRule="auto"/>
        <w:rPr>
          <w:szCs w:val="28"/>
        </w:rPr>
      </w:pPr>
      <w:r>
        <w:rPr>
          <w:szCs w:val="28"/>
        </w:rPr>
        <w:t>Sample patients</w:t>
      </w:r>
      <w:r w:rsidR="000217B6">
        <w:rPr>
          <w:szCs w:val="28"/>
        </w:rPr>
        <w:t xml:space="preserve"> for the study were recruited from </w:t>
      </w:r>
      <w:r w:rsidR="0027612E" w:rsidRPr="00226891">
        <w:rPr>
          <w:szCs w:val="28"/>
        </w:rPr>
        <w:t>a</w:t>
      </w:r>
      <w:r w:rsidR="00226891" w:rsidRPr="00226891">
        <w:rPr>
          <w:szCs w:val="28"/>
        </w:rPr>
        <w:t xml:space="preserve"> 745-bed regional medical center where appro</w:t>
      </w:r>
      <w:r w:rsidR="00226891">
        <w:rPr>
          <w:szCs w:val="28"/>
        </w:rPr>
        <w:t xml:space="preserve">ximately 1000 to 1200 patients </w:t>
      </w:r>
      <w:r w:rsidR="00226891" w:rsidRPr="00226891">
        <w:rPr>
          <w:szCs w:val="28"/>
        </w:rPr>
        <w:t>have cardiac surgery each year. All patients admitted for open chest cardiac surgery for a 6-month period were considered for the study. Patients were included if they were more than 18 years old, had coronary artery byp</w:t>
      </w:r>
      <w:r w:rsidR="000217B6">
        <w:rPr>
          <w:szCs w:val="28"/>
        </w:rPr>
        <w:t xml:space="preserve">ass graft and/or valve surgery. </w:t>
      </w:r>
      <w:r w:rsidR="00226891">
        <w:rPr>
          <w:szCs w:val="28"/>
        </w:rPr>
        <w:t xml:space="preserve">Patients were excluded if they </w:t>
      </w:r>
      <w:r w:rsidR="00226891" w:rsidRPr="00226891">
        <w:rPr>
          <w:szCs w:val="28"/>
        </w:rPr>
        <w:t>received mini bypass grafts or had mitral valve surgery, because of the shortened length of stay.</w:t>
      </w:r>
      <w:r w:rsidR="004227A2">
        <w:rPr>
          <w:szCs w:val="28"/>
        </w:rPr>
        <w:t xml:space="preserve"> A total of 354 patients were included in the study.</w:t>
      </w:r>
      <w:r w:rsidR="00D633A9">
        <w:rPr>
          <w:szCs w:val="28"/>
        </w:rPr>
        <w:t xml:space="preserve"> The skin care intervention program was administered to all participants in the study who were then categorized into two groups upon discharge: those who developed pressure ulcers during hospital stay and those who did not.</w:t>
      </w:r>
    </w:p>
    <w:p w14:paraId="4D80CDAC" w14:textId="6453B36D" w:rsidR="0079642D" w:rsidRPr="00A0227D" w:rsidRDefault="0079642D" w:rsidP="003B31D4">
      <w:pPr>
        <w:numPr>
          <w:ilvl w:val="0"/>
          <w:numId w:val="1"/>
        </w:numPr>
        <w:spacing w:line="480" w:lineRule="auto"/>
        <w:rPr>
          <w:b/>
          <w:szCs w:val="28"/>
        </w:rPr>
      </w:pPr>
      <w:r w:rsidRPr="00A0227D">
        <w:rPr>
          <w:b/>
          <w:szCs w:val="28"/>
        </w:rPr>
        <w:t>Describe measurement methods</w:t>
      </w:r>
    </w:p>
    <w:p w14:paraId="37F3F608" w14:textId="50CE26DB" w:rsidR="00506D2D" w:rsidRPr="00506D2D" w:rsidRDefault="00506D2D" w:rsidP="00A0227D">
      <w:pPr>
        <w:spacing w:line="480" w:lineRule="auto"/>
        <w:rPr>
          <w:szCs w:val="28"/>
        </w:rPr>
      </w:pPr>
      <w:r w:rsidRPr="00506D2D">
        <w:rPr>
          <w:szCs w:val="28"/>
        </w:rPr>
        <w:t>Demographic data collected included</w:t>
      </w:r>
      <w:r w:rsidR="00B92DFE">
        <w:rPr>
          <w:szCs w:val="28"/>
        </w:rPr>
        <w:t xml:space="preserve"> weight, height, length of stay, sex, age, previous vascular surgery, initial medical problems, and body mass index.</w:t>
      </w:r>
      <w:r w:rsidR="00FF745A">
        <w:rPr>
          <w:szCs w:val="28"/>
        </w:rPr>
        <w:t xml:space="preserve"> The Braden scale, which has six subscales was used to measure variables of moisture, nutrition, sensory perception, mobility, activity, and shear and friction.</w:t>
      </w:r>
      <w:r w:rsidR="004F28EE">
        <w:rPr>
          <w:szCs w:val="28"/>
        </w:rPr>
        <w:t xml:space="preserve"> The subscales are calibrated from 1 (least favorable) to 3 or 4 (most favorable).</w:t>
      </w:r>
      <w:r w:rsidRPr="00506D2D">
        <w:rPr>
          <w:szCs w:val="28"/>
        </w:rPr>
        <w:t xml:space="preserve"> </w:t>
      </w:r>
      <w:r w:rsidR="004F28EE">
        <w:rPr>
          <w:szCs w:val="28"/>
        </w:rPr>
        <w:t xml:space="preserve">The scores were then added to give a total sum which ranged between 6 to 23. Lower scores indicate </w:t>
      </w:r>
      <w:r w:rsidRPr="00506D2D">
        <w:rPr>
          <w:szCs w:val="28"/>
        </w:rPr>
        <w:t>higher risk for pressure ulcers. Skin condition was assessed by using a skin assessment tool that shows bony prominences and requires the assessor to note the presence or absence of pressure ulcers at each site.</w:t>
      </w:r>
    </w:p>
    <w:p w14:paraId="615F2037" w14:textId="77777777" w:rsidR="0079642D" w:rsidRPr="00A0227D" w:rsidRDefault="0079642D" w:rsidP="003B31D4">
      <w:pPr>
        <w:numPr>
          <w:ilvl w:val="0"/>
          <w:numId w:val="1"/>
        </w:numPr>
        <w:spacing w:line="480" w:lineRule="auto"/>
        <w:rPr>
          <w:b/>
          <w:szCs w:val="28"/>
        </w:rPr>
      </w:pPr>
      <w:r w:rsidRPr="00A0227D">
        <w:rPr>
          <w:b/>
          <w:szCs w:val="28"/>
        </w:rPr>
        <w:t xml:space="preserve">Describe the researcher’s interpretation of the findings </w:t>
      </w:r>
    </w:p>
    <w:p w14:paraId="1963CAEE" w14:textId="409E4EDF" w:rsidR="0079642D" w:rsidRDefault="0079642D" w:rsidP="003B31D4">
      <w:pPr>
        <w:numPr>
          <w:ilvl w:val="1"/>
          <w:numId w:val="1"/>
        </w:numPr>
        <w:spacing w:line="480" w:lineRule="auto"/>
        <w:rPr>
          <w:szCs w:val="28"/>
        </w:rPr>
      </w:pPr>
      <w:r w:rsidRPr="003B31D4">
        <w:rPr>
          <w:szCs w:val="28"/>
        </w:rPr>
        <w:t>Are the results related back to the study framework?</w:t>
      </w:r>
    </w:p>
    <w:p w14:paraId="14448E6A" w14:textId="4BE04CCF" w:rsidR="00D125ED" w:rsidRPr="003B31D4" w:rsidRDefault="00D125ED" w:rsidP="00D125ED">
      <w:pPr>
        <w:spacing w:line="480" w:lineRule="auto"/>
        <w:ind w:left="1080"/>
        <w:rPr>
          <w:szCs w:val="28"/>
        </w:rPr>
      </w:pPr>
      <w:r>
        <w:rPr>
          <w:szCs w:val="28"/>
        </w:rPr>
        <w:t>The results related back to the study framework, which was anchored on the risk factors for pressure ulcers to impact clinical outcomes of patients with chest cardiac surgery.</w:t>
      </w:r>
    </w:p>
    <w:p w14:paraId="246CC3FC" w14:textId="1B997F98" w:rsidR="0079642D" w:rsidRDefault="0079642D" w:rsidP="003B31D4">
      <w:pPr>
        <w:numPr>
          <w:ilvl w:val="1"/>
          <w:numId w:val="1"/>
        </w:numPr>
        <w:spacing w:line="480" w:lineRule="auto"/>
        <w:rPr>
          <w:szCs w:val="28"/>
        </w:rPr>
      </w:pPr>
      <w:r w:rsidRPr="003B31D4">
        <w:rPr>
          <w:szCs w:val="28"/>
        </w:rPr>
        <w:t>Which findings are in keeping with those expected?</w:t>
      </w:r>
    </w:p>
    <w:p w14:paraId="6AC0A735" w14:textId="00032DAA" w:rsidR="00164A1A" w:rsidRPr="00F67446" w:rsidRDefault="00164A1A" w:rsidP="00F67446">
      <w:pPr>
        <w:spacing w:line="480" w:lineRule="auto"/>
        <w:ind w:left="1080"/>
        <w:rPr>
          <w:szCs w:val="28"/>
        </w:rPr>
      </w:pPr>
      <w:r>
        <w:rPr>
          <w:szCs w:val="28"/>
        </w:rPr>
        <w:t>The findings that were consistent with predictions was that a</w:t>
      </w:r>
      <w:r w:rsidRPr="00164A1A">
        <w:rPr>
          <w:szCs w:val="28"/>
        </w:rPr>
        <w:t xml:space="preserve">t the time of admission, the mean score </w:t>
      </w:r>
      <w:r w:rsidR="00F67446" w:rsidRPr="00164A1A">
        <w:rPr>
          <w:szCs w:val="28"/>
        </w:rPr>
        <w:t>was significantly</w:t>
      </w:r>
      <w:r w:rsidRPr="00164A1A">
        <w:rPr>
          <w:szCs w:val="28"/>
        </w:rPr>
        <w:t xml:space="preserve"> lower for the group who later had skin breakdown than for the group who did not.</w:t>
      </w:r>
      <w:r w:rsidR="00F67446">
        <w:rPr>
          <w:szCs w:val="28"/>
        </w:rPr>
        <w:t xml:space="preserve"> It was expected </w:t>
      </w:r>
      <w:r w:rsidR="009860F5">
        <w:rPr>
          <w:szCs w:val="28"/>
        </w:rPr>
        <w:t xml:space="preserve">that </w:t>
      </w:r>
      <w:r w:rsidR="00F67446" w:rsidRPr="00F67446">
        <w:rPr>
          <w:szCs w:val="28"/>
        </w:rPr>
        <w:t>patients with a Braden Scale score of 16 or lower were considered at risk for pressure ulcers</w:t>
      </w:r>
      <w:r w:rsidR="00F25D46">
        <w:rPr>
          <w:szCs w:val="28"/>
        </w:rPr>
        <w:t>.</w:t>
      </w:r>
    </w:p>
    <w:p w14:paraId="7BA764DF" w14:textId="00FE6150" w:rsidR="0079642D" w:rsidRDefault="0079642D" w:rsidP="003B31D4">
      <w:pPr>
        <w:numPr>
          <w:ilvl w:val="1"/>
          <w:numId w:val="1"/>
        </w:numPr>
        <w:spacing w:line="480" w:lineRule="auto"/>
        <w:rPr>
          <w:szCs w:val="28"/>
        </w:rPr>
      </w:pPr>
      <w:r w:rsidRPr="003B31D4">
        <w:rPr>
          <w:szCs w:val="28"/>
        </w:rPr>
        <w:t>Which findings were not expected?</w:t>
      </w:r>
    </w:p>
    <w:p w14:paraId="39E7F39C" w14:textId="52262CB0" w:rsidR="00A723B1" w:rsidRPr="003B31D4" w:rsidRDefault="00A723B1" w:rsidP="00A723B1">
      <w:pPr>
        <w:spacing w:line="480" w:lineRule="auto"/>
        <w:ind w:left="1080"/>
        <w:rPr>
          <w:szCs w:val="28"/>
        </w:rPr>
      </w:pPr>
      <w:r>
        <w:rPr>
          <w:szCs w:val="28"/>
        </w:rPr>
        <w:t>The findings that were unexpected were the existence of patients with a Braden score higher than 16 having pressure ulcers.</w:t>
      </w:r>
    </w:p>
    <w:p w14:paraId="5FD5C668" w14:textId="20EADCAC" w:rsidR="0079642D" w:rsidRPr="00A0227D" w:rsidRDefault="0079642D" w:rsidP="003B31D4">
      <w:pPr>
        <w:numPr>
          <w:ilvl w:val="0"/>
          <w:numId w:val="1"/>
        </w:numPr>
        <w:spacing w:line="480" w:lineRule="auto"/>
        <w:rPr>
          <w:b/>
          <w:szCs w:val="28"/>
        </w:rPr>
      </w:pPr>
      <w:r w:rsidRPr="00A0227D">
        <w:rPr>
          <w:b/>
          <w:szCs w:val="28"/>
        </w:rPr>
        <w:t>Describe the researcher’s generalization of the findings</w:t>
      </w:r>
    </w:p>
    <w:p w14:paraId="6D2077F1" w14:textId="2A259072" w:rsidR="00977170" w:rsidRPr="003B31D4" w:rsidRDefault="00977170" w:rsidP="00977170">
      <w:pPr>
        <w:spacing w:line="480" w:lineRule="auto"/>
        <w:ind w:left="360"/>
        <w:rPr>
          <w:szCs w:val="28"/>
        </w:rPr>
      </w:pPr>
      <w:r>
        <w:rPr>
          <w:szCs w:val="28"/>
        </w:rPr>
        <w:t>The findings are generalizable owing to the large sample size and diversity</w:t>
      </w:r>
      <w:r w:rsidR="00140991">
        <w:rPr>
          <w:szCs w:val="28"/>
        </w:rPr>
        <w:t xml:space="preserve"> of the participants, including</w:t>
      </w:r>
      <w:r>
        <w:rPr>
          <w:szCs w:val="28"/>
        </w:rPr>
        <w:t xml:space="preserve"> length of stay, sex, age, previous vascular </w:t>
      </w:r>
      <w:r w:rsidR="00140991">
        <w:rPr>
          <w:szCs w:val="28"/>
        </w:rPr>
        <w:t>surgery, and</w:t>
      </w:r>
      <w:r>
        <w:rPr>
          <w:szCs w:val="28"/>
        </w:rPr>
        <w:t xml:space="preserve"> body mass index.</w:t>
      </w:r>
    </w:p>
    <w:p w14:paraId="27296650" w14:textId="5859B749" w:rsidR="0079642D" w:rsidRPr="00A0227D" w:rsidRDefault="0079642D" w:rsidP="003B31D4">
      <w:pPr>
        <w:numPr>
          <w:ilvl w:val="0"/>
          <w:numId w:val="1"/>
        </w:numPr>
        <w:spacing w:line="480" w:lineRule="auto"/>
        <w:rPr>
          <w:b/>
          <w:szCs w:val="28"/>
        </w:rPr>
      </w:pPr>
      <w:r w:rsidRPr="00A0227D">
        <w:rPr>
          <w:b/>
          <w:szCs w:val="28"/>
        </w:rPr>
        <w:t>Identify the implications of the findings</w:t>
      </w:r>
    </w:p>
    <w:p w14:paraId="04D9443D" w14:textId="559806A3" w:rsidR="003731AB" w:rsidRPr="003B31D4" w:rsidRDefault="003731AB" w:rsidP="003731AB">
      <w:pPr>
        <w:spacing w:line="480" w:lineRule="auto"/>
        <w:ind w:left="360"/>
        <w:rPr>
          <w:szCs w:val="28"/>
        </w:rPr>
      </w:pPr>
      <w:r>
        <w:rPr>
          <w:szCs w:val="28"/>
        </w:rPr>
        <w:t xml:space="preserve">The findings of the study </w:t>
      </w:r>
      <w:r w:rsidRPr="003731AB">
        <w:rPr>
          <w:szCs w:val="28"/>
        </w:rPr>
        <w:t>emphasize</w:t>
      </w:r>
      <w:r>
        <w:rPr>
          <w:szCs w:val="28"/>
        </w:rPr>
        <w:t xml:space="preserve"> the significance </w:t>
      </w:r>
      <w:r w:rsidRPr="003731AB">
        <w:rPr>
          <w:szCs w:val="28"/>
        </w:rPr>
        <w:t>of making observations every 12 hours to refine prediction and focus interventions, particularly for patients who are not mobilized the first day after surgery and who have complications. Ongoing assessment also allows detection of the point at which a patient's condition improves sufficiently to discontinue unnecessary treatments.</w:t>
      </w:r>
    </w:p>
    <w:p w14:paraId="7A46DF6E" w14:textId="6D3B8FDA" w:rsidR="0079642D" w:rsidRPr="00A0227D" w:rsidRDefault="0079642D" w:rsidP="003B31D4">
      <w:pPr>
        <w:numPr>
          <w:ilvl w:val="0"/>
          <w:numId w:val="1"/>
        </w:numPr>
        <w:spacing w:line="480" w:lineRule="auto"/>
        <w:rPr>
          <w:b/>
          <w:szCs w:val="28"/>
        </w:rPr>
      </w:pPr>
      <w:r w:rsidRPr="00A0227D">
        <w:rPr>
          <w:b/>
          <w:szCs w:val="28"/>
        </w:rPr>
        <w:t>List the researcher’s suggestions for further studies</w:t>
      </w:r>
    </w:p>
    <w:p w14:paraId="210A8C31" w14:textId="1D363D24" w:rsidR="004D08EF" w:rsidRPr="003B31D4" w:rsidRDefault="004D08EF" w:rsidP="004D08EF">
      <w:pPr>
        <w:spacing w:line="480" w:lineRule="auto"/>
        <w:ind w:left="360"/>
        <w:rPr>
          <w:szCs w:val="28"/>
        </w:rPr>
      </w:pPr>
      <w:r>
        <w:rPr>
          <w:szCs w:val="28"/>
        </w:rPr>
        <w:t xml:space="preserve">Suggestions for future research is </w:t>
      </w:r>
      <w:r w:rsidRPr="004D08EF">
        <w:rPr>
          <w:szCs w:val="28"/>
        </w:rPr>
        <w:t>whether all pressure sores are preventable or whether</w:t>
      </w:r>
      <w:r>
        <w:rPr>
          <w:szCs w:val="28"/>
        </w:rPr>
        <w:t xml:space="preserve"> some ulcers will develop in high-risk patients even when quality care is provided.</w:t>
      </w:r>
    </w:p>
    <w:p w14:paraId="0BF66D09" w14:textId="496145A1" w:rsidR="0079642D" w:rsidRPr="00A0227D" w:rsidRDefault="0079642D" w:rsidP="003B31D4">
      <w:pPr>
        <w:numPr>
          <w:ilvl w:val="0"/>
          <w:numId w:val="1"/>
        </w:numPr>
        <w:spacing w:line="480" w:lineRule="auto"/>
        <w:rPr>
          <w:b/>
          <w:szCs w:val="28"/>
        </w:rPr>
      </w:pPr>
      <w:r w:rsidRPr="00A0227D">
        <w:rPr>
          <w:b/>
          <w:szCs w:val="28"/>
        </w:rPr>
        <w:t>Identify the missing elements of the study</w:t>
      </w:r>
    </w:p>
    <w:p w14:paraId="33B913DF" w14:textId="1DD434FC" w:rsidR="00A770C0" w:rsidRPr="003B31D4" w:rsidRDefault="00A770C0" w:rsidP="00A770C0">
      <w:pPr>
        <w:spacing w:line="480" w:lineRule="auto"/>
        <w:ind w:left="360"/>
        <w:rPr>
          <w:szCs w:val="28"/>
        </w:rPr>
      </w:pPr>
      <w:r>
        <w:rPr>
          <w:szCs w:val="28"/>
        </w:rPr>
        <w:t>The missing elements include the research question as well as hypothesis</w:t>
      </w:r>
      <w:r w:rsidR="00D20A19">
        <w:rPr>
          <w:szCs w:val="28"/>
        </w:rPr>
        <w:t>.</w:t>
      </w:r>
    </w:p>
    <w:p w14:paraId="07C19F4E" w14:textId="710171F3" w:rsidR="0079642D" w:rsidRPr="00A0227D" w:rsidRDefault="0079642D" w:rsidP="003B31D4">
      <w:pPr>
        <w:numPr>
          <w:ilvl w:val="0"/>
          <w:numId w:val="1"/>
        </w:numPr>
        <w:spacing w:line="480" w:lineRule="auto"/>
        <w:rPr>
          <w:b/>
          <w:szCs w:val="28"/>
        </w:rPr>
      </w:pPr>
      <w:r w:rsidRPr="00A0227D">
        <w:rPr>
          <w:b/>
          <w:szCs w:val="28"/>
        </w:rPr>
        <w:t>Is the description of the study sufficiently clear to allow a replication?</w:t>
      </w:r>
    </w:p>
    <w:p w14:paraId="5F7D5F47" w14:textId="26AC1CEB" w:rsidR="00D20A19" w:rsidRPr="003B31D4" w:rsidRDefault="00D20A19" w:rsidP="00D20A19">
      <w:pPr>
        <w:spacing w:line="480" w:lineRule="auto"/>
        <w:ind w:left="360"/>
        <w:rPr>
          <w:szCs w:val="28"/>
        </w:rPr>
      </w:pPr>
      <w:r>
        <w:rPr>
          <w:szCs w:val="28"/>
        </w:rPr>
        <w:t>Yes, the study is well described to allow replication. The purpose and the methods of the study are clear for an independent replication.</w:t>
      </w:r>
    </w:p>
    <w:p w14:paraId="2A092D2F" w14:textId="77777777" w:rsidR="0079642D" w:rsidRPr="00A0227D" w:rsidRDefault="0079642D" w:rsidP="003B31D4">
      <w:pPr>
        <w:numPr>
          <w:ilvl w:val="0"/>
          <w:numId w:val="1"/>
        </w:numPr>
        <w:spacing w:line="480" w:lineRule="auto"/>
        <w:rPr>
          <w:b/>
          <w:szCs w:val="28"/>
        </w:rPr>
      </w:pPr>
      <w:r w:rsidRPr="00A0227D">
        <w:rPr>
          <w:b/>
          <w:szCs w:val="28"/>
        </w:rPr>
        <w:t>Ethical Considerations</w:t>
      </w:r>
    </w:p>
    <w:p w14:paraId="3D17203E" w14:textId="585B0AB2" w:rsidR="0079642D" w:rsidRDefault="0079642D" w:rsidP="003B31D4">
      <w:pPr>
        <w:numPr>
          <w:ilvl w:val="1"/>
          <w:numId w:val="1"/>
        </w:numPr>
        <w:spacing w:line="480" w:lineRule="auto"/>
        <w:rPr>
          <w:szCs w:val="28"/>
        </w:rPr>
      </w:pPr>
      <w:r w:rsidRPr="003B31D4">
        <w:rPr>
          <w:szCs w:val="28"/>
        </w:rPr>
        <w:t>In your opinion, could this research have caused physical or psychological harm to the participants?  If yes, did the researchers take adequate measures to ameliorate the potential for harm? Explain.</w:t>
      </w:r>
    </w:p>
    <w:p w14:paraId="37B640C8" w14:textId="23681F20" w:rsidR="00EA4943" w:rsidRPr="003B31D4" w:rsidRDefault="00EA4943" w:rsidP="00EA4943">
      <w:pPr>
        <w:spacing w:line="480" w:lineRule="auto"/>
        <w:ind w:left="1080"/>
        <w:rPr>
          <w:szCs w:val="28"/>
        </w:rPr>
      </w:pPr>
      <w:r>
        <w:rPr>
          <w:szCs w:val="28"/>
        </w:rPr>
        <w:t>The research could not have caused physical or psychological harm to the participants in a way that was beyond what they were experiencing.</w:t>
      </w:r>
      <w:r w:rsidRPr="00EA4943">
        <w:t xml:space="preserve"> </w:t>
      </w:r>
      <w:r w:rsidRPr="00EA4943">
        <w:rPr>
          <w:szCs w:val="28"/>
        </w:rPr>
        <w:t>The medical center's institutional review board approved</w:t>
      </w:r>
      <w:r>
        <w:rPr>
          <w:szCs w:val="28"/>
        </w:rPr>
        <w:t xml:space="preserve"> to waive the requirement t</w:t>
      </w:r>
      <w:r w:rsidRPr="00EA4943">
        <w:rPr>
          <w:szCs w:val="28"/>
        </w:rPr>
        <w:t>o obtain informed consent because the nursing interventions to maintain skin integrity consisted of standard nursing and medically ordered actions already used at the medical center.</w:t>
      </w:r>
    </w:p>
    <w:p w14:paraId="3B3CBEE5" w14:textId="77777777" w:rsidR="0079642D" w:rsidRPr="00A0227D" w:rsidRDefault="0079642D" w:rsidP="003B31D4">
      <w:pPr>
        <w:numPr>
          <w:ilvl w:val="0"/>
          <w:numId w:val="1"/>
        </w:numPr>
        <w:spacing w:line="480" w:lineRule="auto"/>
        <w:rPr>
          <w:b/>
          <w:szCs w:val="28"/>
        </w:rPr>
      </w:pPr>
      <w:r w:rsidRPr="00A0227D">
        <w:rPr>
          <w:b/>
          <w:szCs w:val="28"/>
        </w:rPr>
        <w:t>Overall evaluation</w:t>
      </w:r>
    </w:p>
    <w:p w14:paraId="24741EE6" w14:textId="56979241" w:rsidR="0079642D" w:rsidRDefault="0079642D" w:rsidP="003B31D4">
      <w:pPr>
        <w:numPr>
          <w:ilvl w:val="1"/>
          <w:numId w:val="1"/>
        </w:numPr>
        <w:spacing w:line="480" w:lineRule="auto"/>
        <w:rPr>
          <w:szCs w:val="28"/>
        </w:rPr>
      </w:pPr>
      <w:r w:rsidRPr="003B31D4">
        <w:rPr>
          <w:szCs w:val="28"/>
        </w:rPr>
        <w:t>What are the nursing implications and considerations?</w:t>
      </w:r>
    </w:p>
    <w:p w14:paraId="0FD2A0A2" w14:textId="02E612A2" w:rsidR="00FB262D" w:rsidRPr="003B31D4" w:rsidRDefault="00FB262D" w:rsidP="00FB262D">
      <w:pPr>
        <w:spacing w:line="480" w:lineRule="auto"/>
        <w:ind w:left="1080"/>
        <w:rPr>
          <w:szCs w:val="28"/>
        </w:rPr>
      </w:pPr>
      <w:r>
        <w:rPr>
          <w:szCs w:val="28"/>
        </w:rPr>
        <w:t>The research is relevant to nursing practice as it improves the management of patients who have undergone chest cardiac surgery to reduce the development and progression of pressure ulcers.</w:t>
      </w:r>
    </w:p>
    <w:p w14:paraId="6EB2255D" w14:textId="7578A731" w:rsidR="00B133D6" w:rsidRDefault="0079642D" w:rsidP="00B133D6">
      <w:pPr>
        <w:numPr>
          <w:ilvl w:val="1"/>
          <w:numId w:val="1"/>
        </w:numPr>
        <w:spacing w:line="480" w:lineRule="auto"/>
        <w:rPr>
          <w:szCs w:val="28"/>
        </w:rPr>
      </w:pPr>
      <w:r w:rsidRPr="003B31D4">
        <w:rPr>
          <w:szCs w:val="28"/>
        </w:rPr>
        <w:t>What is the study relevance to clinical practice and to your practice as a student nurse and registered nurses?</w:t>
      </w:r>
    </w:p>
    <w:p w14:paraId="30B301A8" w14:textId="5D24946E" w:rsidR="00B133D6" w:rsidRPr="00B133D6" w:rsidRDefault="00B133D6" w:rsidP="00B133D6">
      <w:pPr>
        <w:spacing w:line="480" w:lineRule="auto"/>
        <w:ind w:left="1080"/>
        <w:rPr>
          <w:szCs w:val="28"/>
        </w:rPr>
      </w:pPr>
      <w:r>
        <w:rPr>
          <w:szCs w:val="28"/>
        </w:rPr>
        <w:t>The study is relevant to clinical practice as it highlights the importance of regular assessment for patients in their postoperative care to reduce nosocomial complications, which could stretch hospital stay and cost.</w:t>
      </w:r>
    </w:p>
    <w:p w14:paraId="2011B83D" w14:textId="77777777" w:rsidR="0036676A" w:rsidRDefault="0079642D" w:rsidP="003B31D4">
      <w:pPr>
        <w:numPr>
          <w:ilvl w:val="1"/>
          <w:numId w:val="1"/>
        </w:numPr>
        <w:spacing w:line="480" w:lineRule="auto"/>
        <w:rPr>
          <w:szCs w:val="28"/>
        </w:rPr>
      </w:pPr>
      <w:r w:rsidRPr="003B31D4">
        <w:rPr>
          <w:szCs w:val="28"/>
        </w:rPr>
        <w:t xml:space="preserve">How will this research improve nursing practice? </w:t>
      </w:r>
    </w:p>
    <w:p w14:paraId="3BA9DA9D" w14:textId="3201FCFE" w:rsidR="0079642D" w:rsidRDefault="0036676A" w:rsidP="0036676A">
      <w:pPr>
        <w:spacing w:line="480" w:lineRule="auto"/>
        <w:ind w:left="1080"/>
        <w:rPr>
          <w:szCs w:val="28"/>
        </w:rPr>
      </w:pPr>
      <w:r>
        <w:rPr>
          <w:szCs w:val="28"/>
        </w:rPr>
        <w:t xml:space="preserve">The research </w:t>
      </w:r>
      <w:r w:rsidRPr="0036676A">
        <w:rPr>
          <w:szCs w:val="28"/>
        </w:rPr>
        <w:t>indicate</w:t>
      </w:r>
      <w:r>
        <w:rPr>
          <w:szCs w:val="28"/>
        </w:rPr>
        <w:t>s</w:t>
      </w:r>
      <w:r w:rsidRPr="0036676A">
        <w:rPr>
          <w:szCs w:val="28"/>
        </w:rPr>
        <w:t xml:space="preserve"> that the risk for pressure ulcers can</w:t>
      </w:r>
      <w:r>
        <w:rPr>
          <w:szCs w:val="28"/>
        </w:rPr>
        <w:t xml:space="preserve"> </w:t>
      </w:r>
      <w:r w:rsidRPr="0036676A">
        <w:rPr>
          <w:szCs w:val="28"/>
        </w:rPr>
        <w:t>only be predicted by rep</w:t>
      </w:r>
      <w:r>
        <w:rPr>
          <w:szCs w:val="28"/>
        </w:rPr>
        <w:t xml:space="preserve">eated assessments of patients' </w:t>
      </w:r>
      <w:r w:rsidRPr="0036676A">
        <w:rPr>
          <w:szCs w:val="28"/>
        </w:rPr>
        <w:t>conditions throughout hospitalization.</w:t>
      </w:r>
      <w:r>
        <w:rPr>
          <w:szCs w:val="28"/>
        </w:rPr>
        <w:t xml:space="preserve"> Therefore, it improves nursing practice by improving its potency to predict and prevent the occurrence of pressure ulcers.</w:t>
      </w:r>
    </w:p>
    <w:p w14:paraId="3CC55359" w14:textId="77777777" w:rsidR="00A83A45" w:rsidRDefault="00A83A45">
      <w:pPr>
        <w:spacing w:after="160" w:line="259" w:lineRule="auto"/>
        <w:rPr>
          <w:szCs w:val="28"/>
        </w:rPr>
      </w:pPr>
      <w:r>
        <w:rPr>
          <w:szCs w:val="28"/>
        </w:rPr>
        <w:br w:type="page"/>
      </w:r>
    </w:p>
    <w:p w14:paraId="115363E8" w14:textId="0F61FA20" w:rsidR="00A83A45" w:rsidRDefault="00A83A45" w:rsidP="00A83A45">
      <w:pPr>
        <w:spacing w:line="480" w:lineRule="auto"/>
        <w:jc w:val="center"/>
        <w:rPr>
          <w:szCs w:val="28"/>
        </w:rPr>
      </w:pPr>
      <w:r>
        <w:rPr>
          <w:szCs w:val="28"/>
        </w:rPr>
        <w:t>References</w:t>
      </w:r>
    </w:p>
    <w:p w14:paraId="5CBF8B39" w14:textId="77777777" w:rsidR="00A83A45" w:rsidRDefault="00A83A45" w:rsidP="00551820">
      <w:pPr>
        <w:spacing w:line="480" w:lineRule="auto"/>
        <w:ind w:left="720" w:hanging="720"/>
      </w:pPr>
      <w:r>
        <w:t xml:space="preserve">Pokorny, M. E., Koldjeski, D., &amp; Swanson, M. (2003). Skin care intervention for patients having cardiac surgery. </w:t>
      </w:r>
      <w:r>
        <w:rPr>
          <w:i/>
          <w:iCs/>
        </w:rPr>
        <w:t>American Journal of Critical Care</w:t>
      </w:r>
      <w:r>
        <w:t xml:space="preserve">, </w:t>
      </w:r>
      <w:r>
        <w:rPr>
          <w:i/>
          <w:iCs/>
        </w:rPr>
        <w:t>12</w:t>
      </w:r>
      <w:r>
        <w:t>(6), 535-544.</w:t>
      </w:r>
    </w:p>
    <w:p w14:paraId="0C6F90BA" w14:textId="77777777" w:rsidR="00A83A45" w:rsidRPr="003B31D4" w:rsidRDefault="00A83A45" w:rsidP="00A83A45">
      <w:pPr>
        <w:spacing w:line="480" w:lineRule="auto"/>
        <w:ind w:left="1080"/>
        <w:rPr>
          <w:szCs w:val="28"/>
        </w:rPr>
      </w:pPr>
    </w:p>
    <w:p w14:paraId="5EA31BE6" w14:textId="77777777" w:rsidR="001B08D8" w:rsidRPr="003B31D4" w:rsidRDefault="001B08D8" w:rsidP="003B31D4">
      <w:pPr>
        <w:spacing w:line="480" w:lineRule="auto"/>
      </w:pPr>
    </w:p>
    <w:sectPr w:rsidR="001B08D8" w:rsidRPr="003B31D4" w:rsidSect="00CF73FA">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B9D3BE" w14:textId="77777777" w:rsidR="00687A83" w:rsidRDefault="00687A83">
      <w:r>
        <w:separator/>
      </w:r>
    </w:p>
  </w:endnote>
  <w:endnote w:type="continuationSeparator" w:id="0">
    <w:p w14:paraId="42C7C567" w14:textId="77777777" w:rsidR="00687A83" w:rsidRDefault="00687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139A2" w14:textId="77777777" w:rsidR="00687A83" w:rsidRDefault="00687A83">
      <w:r>
        <w:separator/>
      </w:r>
    </w:p>
  </w:footnote>
  <w:footnote w:type="continuationSeparator" w:id="0">
    <w:p w14:paraId="5068A236" w14:textId="77777777" w:rsidR="00687A83" w:rsidRDefault="00687A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1385247"/>
      <w:docPartObj>
        <w:docPartGallery w:val="Page Numbers (Top of Page)"/>
        <w:docPartUnique/>
      </w:docPartObj>
    </w:sdtPr>
    <w:sdtEndPr>
      <w:rPr>
        <w:noProof/>
      </w:rPr>
    </w:sdtEndPr>
    <w:sdtContent>
      <w:p w14:paraId="18CD1C35" w14:textId="6729168B" w:rsidR="00AF4428" w:rsidRDefault="00AF4428">
        <w:pPr>
          <w:pStyle w:val="Header"/>
          <w:jc w:val="right"/>
        </w:pPr>
        <w:r>
          <w:fldChar w:fldCharType="begin"/>
        </w:r>
        <w:r>
          <w:instrText xml:space="preserve"> PAGE   \* MERGEFORMAT </w:instrText>
        </w:r>
        <w:r>
          <w:fldChar w:fldCharType="separate"/>
        </w:r>
        <w:r w:rsidR="00687A83">
          <w:rPr>
            <w:noProof/>
          </w:rPr>
          <w:t>1</w:t>
        </w:r>
        <w:r>
          <w:rPr>
            <w:noProof/>
          </w:rPr>
          <w:fldChar w:fldCharType="end"/>
        </w:r>
      </w:p>
    </w:sdtContent>
  </w:sdt>
  <w:p w14:paraId="5BB3FA20" w14:textId="77777777" w:rsidR="00C002DA" w:rsidRDefault="00687A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A35A7"/>
    <w:multiLevelType w:val="hybridMultilevel"/>
    <w:tmpl w:val="C554B40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42D"/>
    <w:rsid w:val="000217B6"/>
    <w:rsid w:val="00061811"/>
    <w:rsid w:val="000839D2"/>
    <w:rsid w:val="000A0649"/>
    <w:rsid w:val="001171EE"/>
    <w:rsid w:val="00140991"/>
    <w:rsid w:val="00164A1A"/>
    <w:rsid w:val="001A44AF"/>
    <w:rsid w:val="001B08D8"/>
    <w:rsid w:val="0021436E"/>
    <w:rsid w:val="00226891"/>
    <w:rsid w:val="00257325"/>
    <w:rsid w:val="0027612E"/>
    <w:rsid w:val="0036676A"/>
    <w:rsid w:val="003731AB"/>
    <w:rsid w:val="003B31D4"/>
    <w:rsid w:val="003B4719"/>
    <w:rsid w:val="004227A2"/>
    <w:rsid w:val="004D08EF"/>
    <w:rsid w:val="004F28EE"/>
    <w:rsid w:val="00506D2D"/>
    <w:rsid w:val="00507020"/>
    <w:rsid w:val="00551820"/>
    <w:rsid w:val="00555D64"/>
    <w:rsid w:val="00563045"/>
    <w:rsid w:val="005B318D"/>
    <w:rsid w:val="005E1D55"/>
    <w:rsid w:val="005E6813"/>
    <w:rsid w:val="00604359"/>
    <w:rsid w:val="00622CD5"/>
    <w:rsid w:val="00643BEB"/>
    <w:rsid w:val="00687A83"/>
    <w:rsid w:val="00690B22"/>
    <w:rsid w:val="006B3519"/>
    <w:rsid w:val="006F6EF9"/>
    <w:rsid w:val="007002AF"/>
    <w:rsid w:val="007457B8"/>
    <w:rsid w:val="0079642D"/>
    <w:rsid w:val="008A3D1E"/>
    <w:rsid w:val="008E39A7"/>
    <w:rsid w:val="00977170"/>
    <w:rsid w:val="009860F5"/>
    <w:rsid w:val="009E1C08"/>
    <w:rsid w:val="00A0227D"/>
    <w:rsid w:val="00A2116D"/>
    <w:rsid w:val="00A723B1"/>
    <w:rsid w:val="00A770C0"/>
    <w:rsid w:val="00A83A45"/>
    <w:rsid w:val="00AA3EC3"/>
    <w:rsid w:val="00AF4428"/>
    <w:rsid w:val="00B133D6"/>
    <w:rsid w:val="00B52030"/>
    <w:rsid w:val="00B92DFE"/>
    <w:rsid w:val="00BA5E2A"/>
    <w:rsid w:val="00BE3B26"/>
    <w:rsid w:val="00C51F4A"/>
    <w:rsid w:val="00C7487B"/>
    <w:rsid w:val="00CF73FA"/>
    <w:rsid w:val="00D124DC"/>
    <w:rsid w:val="00D125ED"/>
    <w:rsid w:val="00D20A19"/>
    <w:rsid w:val="00D633A9"/>
    <w:rsid w:val="00DF6966"/>
    <w:rsid w:val="00E410B3"/>
    <w:rsid w:val="00E50413"/>
    <w:rsid w:val="00EA4943"/>
    <w:rsid w:val="00EA69A3"/>
    <w:rsid w:val="00EF61DC"/>
    <w:rsid w:val="00F25D46"/>
    <w:rsid w:val="00F67446"/>
    <w:rsid w:val="00FB262D"/>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89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642D"/>
    <w:pPr>
      <w:tabs>
        <w:tab w:val="center" w:pos="4320"/>
        <w:tab w:val="right" w:pos="8640"/>
      </w:tabs>
    </w:pPr>
  </w:style>
  <w:style w:type="character" w:customStyle="1" w:styleId="HeaderChar">
    <w:name w:val="Header Char"/>
    <w:basedOn w:val="DefaultParagraphFont"/>
    <w:link w:val="Header"/>
    <w:uiPriority w:val="99"/>
    <w:rsid w:val="0079642D"/>
    <w:rPr>
      <w:rFonts w:ascii="Times New Roman" w:eastAsia="Times New Roman" w:hAnsi="Times New Roman" w:cs="Times New Roman"/>
      <w:sz w:val="24"/>
      <w:szCs w:val="24"/>
    </w:rPr>
  </w:style>
  <w:style w:type="paragraph" w:styleId="Footer">
    <w:name w:val="footer"/>
    <w:basedOn w:val="Normal"/>
    <w:link w:val="FooterChar"/>
    <w:rsid w:val="0079642D"/>
    <w:pPr>
      <w:tabs>
        <w:tab w:val="center" w:pos="4320"/>
        <w:tab w:val="right" w:pos="8640"/>
      </w:tabs>
    </w:pPr>
  </w:style>
  <w:style w:type="character" w:customStyle="1" w:styleId="FooterChar">
    <w:name w:val="Footer Char"/>
    <w:basedOn w:val="DefaultParagraphFont"/>
    <w:link w:val="Footer"/>
    <w:rsid w:val="0079642D"/>
    <w:rPr>
      <w:rFonts w:ascii="Times New Roman" w:eastAsia="Times New Roman" w:hAnsi="Times New Roman" w:cs="Times New Roman"/>
      <w:sz w:val="24"/>
      <w:szCs w:val="24"/>
    </w:rPr>
  </w:style>
  <w:style w:type="paragraph" w:styleId="ListParagraph">
    <w:name w:val="List Paragraph"/>
    <w:basedOn w:val="Normal"/>
    <w:uiPriority w:val="34"/>
    <w:qFormat/>
    <w:rsid w:val="00EF61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642D"/>
    <w:pPr>
      <w:tabs>
        <w:tab w:val="center" w:pos="4320"/>
        <w:tab w:val="right" w:pos="8640"/>
      </w:tabs>
    </w:pPr>
  </w:style>
  <w:style w:type="character" w:customStyle="1" w:styleId="HeaderChar">
    <w:name w:val="Header Char"/>
    <w:basedOn w:val="DefaultParagraphFont"/>
    <w:link w:val="Header"/>
    <w:uiPriority w:val="99"/>
    <w:rsid w:val="0079642D"/>
    <w:rPr>
      <w:rFonts w:ascii="Times New Roman" w:eastAsia="Times New Roman" w:hAnsi="Times New Roman" w:cs="Times New Roman"/>
      <w:sz w:val="24"/>
      <w:szCs w:val="24"/>
    </w:rPr>
  </w:style>
  <w:style w:type="paragraph" w:styleId="Footer">
    <w:name w:val="footer"/>
    <w:basedOn w:val="Normal"/>
    <w:link w:val="FooterChar"/>
    <w:rsid w:val="0079642D"/>
    <w:pPr>
      <w:tabs>
        <w:tab w:val="center" w:pos="4320"/>
        <w:tab w:val="right" w:pos="8640"/>
      </w:tabs>
    </w:pPr>
  </w:style>
  <w:style w:type="character" w:customStyle="1" w:styleId="FooterChar">
    <w:name w:val="Footer Char"/>
    <w:basedOn w:val="DefaultParagraphFont"/>
    <w:link w:val="Footer"/>
    <w:rsid w:val="0079642D"/>
    <w:rPr>
      <w:rFonts w:ascii="Times New Roman" w:eastAsia="Times New Roman" w:hAnsi="Times New Roman" w:cs="Times New Roman"/>
      <w:sz w:val="24"/>
      <w:szCs w:val="24"/>
    </w:rPr>
  </w:style>
  <w:style w:type="paragraph" w:styleId="ListParagraph">
    <w:name w:val="List Paragraph"/>
    <w:basedOn w:val="Normal"/>
    <w:uiPriority w:val="34"/>
    <w:qFormat/>
    <w:rsid w:val="00EF61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7256">
      <w:bodyDiv w:val="1"/>
      <w:marLeft w:val="0"/>
      <w:marRight w:val="0"/>
      <w:marTop w:val="0"/>
      <w:marBottom w:val="0"/>
      <w:divBdr>
        <w:top w:val="none" w:sz="0" w:space="0" w:color="auto"/>
        <w:left w:val="none" w:sz="0" w:space="0" w:color="auto"/>
        <w:bottom w:val="none" w:sz="0" w:space="0" w:color="auto"/>
        <w:right w:val="none" w:sz="0" w:space="0" w:color="auto"/>
      </w:divBdr>
      <w:divsChild>
        <w:div w:id="50541465">
          <w:marLeft w:val="0"/>
          <w:marRight w:val="0"/>
          <w:marTop w:val="0"/>
          <w:marBottom w:val="0"/>
          <w:divBdr>
            <w:top w:val="none" w:sz="0" w:space="0" w:color="auto"/>
            <w:left w:val="none" w:sz="0" w:space="0" w:color="auto"/>
            <w:bottom w:val="none" w:sz="0" w:space="0" w:color="auto"/>
            <w:right w:val="none" w:sz="0" w:space="0" w:color="auto"/>
          </w:divBdr>
        </w:div>
      </w:divsChild>
    </w:div>
    <w:div w:id="2106805753">
      <w:bodyDiv w:val="1"/>
      <w:marLeft w:val="0"/>
      <w:marRight w:val="0"/>
      <w:marTop w:val="0"/>
      <w:marBottom w:val="0"/>
      <w:divBdr>
        <w:top w:val="none" w:sz="0" w:space="0" w:color="auto"/>
        <w:left w:val="none" w:sz="0" w:space="0" w:color="auto"/>
        <w:bottom w:val="none" w:sz="0" w:space="0" w:color="auto"/>
        <w:right w:val="none" w:sz="0" w:space="0" w:color="auto"/>
      </w:divBdr>
      <w:divsChild>
        <w:div w:id="1226646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1409</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Brenda-kay Mcfarlane</dc:creator>
  <cp:lastModifiedBy>Simon</cp:lastModifiedBy>
  <cp:revision>2</cp:revision>
  <dcterms:created xsi:type="dcterms:W3CDTF">2020-09-03T23:09:00Z</dcterms:created>
  <dcterms:modified xsi:type="dcterms:W3CDTF">2020-09-03T23:09:00Z</dcterms:modified>
</cp:coreProperties>
</file>