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E18B5" w:rsidRPr="002E18B5" w:rsidP="002E18B5">
      <w:pPr>
        <w:tabs>
          <w:tab w:val="left" w:pos="5616"/>
        </w:tabs>
        <w:spacing w:line="480" w:lineRule="auto"/>
        <w:rPr>
          <w:rFonts w:ascii="Times New Roman" w:hAnsi="Times New Roman" w:cs="Times New Roman"/>
          <w:sz w:val="24"/>
          <w:szCs w:val="24"/>
        </w:rPr>
      </w:pPr>
      <w:r w:rsidRPr="002E18B5">
        <w:rPr>
          <w:rFonts w:ascii="Times New Roman" w:hAnsi="Times New Roman" w:cs="Times New Roman"/>
          <w:sz w:val="24"/>
          <w:szCs w:val="24"/>
        </w:rPr>
        <w:t>Name</w:t>
      </w:r>
      <w:r w:rsidR="00181BA2">
        <w:rPr>
          <w:rFonts w:ascii="Times New Roman" w:hAnsi="Times New Roman" w:cs="Times New Roman"/>
          <w:sz w:val="24"/>
          <w:szCs w:val="24"/>
        </w:rPr>
        <w:t xml:space="preserve"> </w:t>
      </w:r>
    </w:p>
    <w:p w:rsidR="002E18B5" w:rsidRPr="002E18B5" w:rsidP="002E18B5">
      <w:pPr>
        <w:tabs>
          <w:tab w:val="left" w:pos="5616"/>
        </w:tabs>
        <w:spacing w:line="480" w:lineRule="auto"/>
        <w:rPr>
          <w:rFonts w:ascii="Times New Roman" w:hAnsi="Times New Roman" w:cs="Times New Roman"/>
          <w:sz w:val="24"/>
          <w:szCs w:val="24"/>
        </w:rPr>
      </w:pPr>
      <w:r w:rsidRPr="002E18B5">
        <w:rPr>
          <w:rFonts w:ascii="Times New Roman" w:hAnsi="Times New Roman" w:cs="Times New Roman"/>
          <w:sz w:val="24"/>
          <w:szCs w:val="24"/>
        </w:rPr>
        <w:t xml:space="preserve">Institution </w:t>
      </w:r>
    </w:p>
    <w:p w:rsidR="002E18B5" w:rsidRPr="002E18B5" w:rsidP="002E18B5">
      <w:pPr>
        <w:tabs>
          <w:tab w:val="left" w:pos="5616"/>
        </w:tabs>
        <w:spacing w:line="480" w:lineRule="auto"/>
        <w:rPr>
          <w:rFonts w:ascii="Times New Roman" w:hAnsi="Times New Roman" w:cs="Times New Roman"/>
          <w:sz w:val="24"/>
          <w:szCs w:val="24"/>
        </w:rPr>
      </w:pPr>
      <w:r w:rsidRPr="002E18B5">
        <w:rPr>
          <w:rFonts w:ascii="Times New Roman" w:hAnsi="Times New Roman" w:cs="Times New Roman"/>
          <w:sz w:val="24"/>
          <w:szCs w:val="24"/>
        </w:rPr>
        <w:t xml:space="preserve">Course </w:t>
      </w:r>
    </w:p>
    <w:p w:rsidR="002E18B5" w:rsidRPr="002E18B5" w:rsidP="002E18B5">
      <w:pPr>
        <w:tabs>
          <w:tab w:val="left" w:pos="5616"/>
        </w:tabs>
        <w:spacing w:line="480" w:lineRule="auto"/>
        <w:rPr>
          <w:rFonts w:ascii="Times New Roman" w:hAnsi="Times New Roman" w:cs="Times New Roman"/>
          <w:sz w:val="24"/>
          <w:szCs w:val="24"/>
        </w:rPr>
      </w:pPr>
      <w:r w:rsidRPr="002E18B5">
        <w:rPr>
          <w:rFonts w:ascii="Times New Roman" w:hAnsi="Times New Roman" w:cs="Times New Roman"/>
          <w:sz w:val="24"/>
          <w:szCs w:val="24"/>
        </w:rPr>
        <w:t xml:space="preserve">Instructor </w:t>
      </w:r>
    </w:p>
    <w:p w:rsidR="002E18B5" w:rsidRPr="002E18B5" w:rsidP="002E18B5">
      <w:pPr>
        <w:tabs>
          <w:tab w:val="left" w:pos="5616"/>
        </w:tabs>
        <w:spacing w:line="480" w:lineRule="auto"/>
        <w:rPr>
          <w:rFonts w:ascii="Times New Roman" w:hAnsi="Times New Roman" w:cs="Times New Roman"/>
          <w:sz w:val="24"/>
          <w:szCs w:val="24"/>
        </w:rPr>
      </w:pPr>
      <w:r w:rsidRPr="002E18B5">
        <w:rPr>
          <w:rFonts w:ascii="Times New Roman" w:hAnsi="Times New Roman" w:cs="Times New Roman"/>
          <w:sz w:val="24"/>
          <w:szCs w:val="24"/>
        </w:rPr>
        <w:t xml:space="preserve">Date </w:t>
      </w:r>
    </w:p>
    <w:p w:rsidR="009E3AC4" w:rsidRPr="002E18B5" w:rsidP="002E18B5">
      <w:pPr>
        <w:tabs>
          <w:tab w:val="left" w:pos="5616"/>
        </w:tabs>
        <w:spacing w:line="480" w:lineRule="auto"/>
        <w:rPr>
          <w:rFonts w:ascii="Times New Roman" w:hAnsi="Times New Roman" w:cs="Times New Roman"/>
          <w:b/>
          <w:sz w:val="24"/>
          <w:szCs w:val="24"/>
        </w:rPr>
      </w:pPr>
      <w:r w:rsidRPr="002E18B5">
        <w:rPr>
          <w:rFonts w:ascii="Times New Roman" w:hAnsi="Times New Roman" w:cs="Times New Roman"/>
          <w:b/>
          <w:sz w:val="24"/>
          <w:szCs w:val="24"/>
        </w:rPr>
        <w:t xml:space="preserve">RAINN </w:t>
      </w:r>
    </w:p>
    <w:p w:rsidR="008B3433" w:rsidRPr="002E18B5" w:rsidP="002E18B5">
      <w:pPr>
        <w:tabs>
          <w:tab w:val="left" w:pos="5616"/>
        </w:tabs>
        <w:spacing w:line="480" w:lineRule="auto"/>
        <w:ind w:firstLine="720"/>
        <w:jc w:val="both"/>
        <w:rPr>
          <w:rFonts w:ascii="Times New Roman" w:hAnsi="Times New Roman" w:cs="Times New Roman"/>
          <w:sz w:val="24"/>
          <w:szCs w:val="24"/>
        </w:rPr>
      </w:pPr>
      <w:r w:rsidRPr="002E18B5">
        <w:rPr>
          <w:rFonts w:ascii="Times New Roman" w:hAnsi="Times New Roman" w:cs="Times New Roman"/>
          <w:sz w:val="24"/>
          <w:szCs w:val="24"/>
        </w:rPr>
        <w:t>Consent can be defined as an agreement betw</w:t>
      </w:r>
      <w:r w:rsidRPr="002E18B5" w:rsidR="00221D5E">
        <w:rPr>
          <w:rFonts w:ascii="Times New Roman" w:hAnsi="Times New Roman" w:cs="Times New Roman"/>
          <w:sz w:val="24"/>
          <w:szCs w:val="24"/>
        </w:rPr>
        <w:t>een two individuals before engaging in any sexual activity. The agreement should always be communicated well between the individuals through verbal expressions which help partners develop respect for each other as well as an understanding of each other’</w:t>
      </w:r>
      <w:r w:rsidRPr="002E18B5" w:rsidR="00E63A41">
        <w:rPr>
          <w:rFonts w:ascii="Times New Roman" w:hAnsi="Times New Roman" w:cs="Times New Roman"/>
          <w:sz w:val="24"/>
          <w:szCs w:val="24"/>
        </w:rPr>
        <w:t xml:space="preserve">s feelings. The consent agreement can however not be reached when the partners or either of the partners is underage, under the influence of drugs, sleeping, or in an unconscious state. When someone is forced to agree to sexual activity through threats or duress, this can be considered as acting against personal consent. </w:t>
      </w:r>
      <w:r w:rsidRPr="002E18B5" w:rsidR="006E2A32">
        <w:rPr>
          <w:rFonts w:ascii="Times New Roman" w:hAnsi="Times New Roman" w:cs="Times New Roman"/>
          <w:sz w:val="24"/>
          <w:szCs w:val="24"/>
        </w:rPr>
        <w:t>Consent to engage in sexual activity at one time does not mean the individuals have the consent of having sexual intercourse in the future. 
</w:t>
      </w:r>
    </w:p>
    <w:p w:rsidR="00B314AF" w:rsidRPr="002E18B5" w:rsidP="002E18B5">
      <w:pPr>
        <w:tabs>
          <w:tab w:val="left" w:pos="5616"/>
        </w:tabs>
        <w:spacing w:line="480" w:lineRule="auto"/>
        <w:ind w:firstLine="720"/>
        <w:jc w:val="both"/>
        <w:rPr>
          <w:rFonts w:ascii="Times New Roman" w:hAnsi="Times New Roman" w:cs="Times New Roman"/>
          <w:sz w:val="24"/>
          <w:szCs w:val="24"/>
        </w:rPr>
      </w:pPr>
      <w:r w:rsidRPr="002E18B5">
        <w:rPr>
          <w:rFonts w:ascii="Times New Roman" w:hAnsi="Times New Roman" w:cs="Times New Roman"/>
          <w:sz w:val="24"/>
          <w:szCs w:val="24"/>
        </w:rPr>
        <w:t xml:space="preserve">The perpetrator can be considered responsible for the rape </w:t>
      </w:r>
      <w:r w:rsidRPr="002E18B5" w:rsidR="009020DC">
        <w:rPr>
          <w:rFonts w:ascii="Times New Roman" w:hAnsi="Times New Roman" w:cs="Times New Roman"/>
          <w:sz w:val="24"/>
          <w:szCs w:val="24"/>
        </w:rPr>
        <w:t>assault</w:t>
      </w:r>
      <w:r w:rsidRPr="002E18B5">
        <w:rPr>
          <w:rFonts w:ascii="Times New Roman" w:hAnsi="Times New Roman" w:cs="Times New Roman"/>
          <w:sz w:val="24"/>
          <w:szCs w:val="24"/>
        </w:rPr>
        <w:t xml:space="preserve"> crime one commits. </w:t>
      </w:r>
      <w:r w:rsidRPr="002E18B5" w:rsidR="009020DC">
        <w:rPr>
          <w:rFonts w:ascii="Times New Roman" w:hAnsi="Times New Roman" w:cs="Times New Roman"/>
          <w:sz w:val="24"/>
          <w:szCs w:val="24"/>
        </w:rPr>
        <w:t xml:space="preserve">Other people can help in protecting others from sexual assaults through inputting various efforts. One of the major efforts is talking about rape to people who may be vulnerable such as those who over drink, and the need to be aware of rape threats. </w:t>
      </w:r>
      <w:r w:rsidRPr="002E18B5" w:rsidR="00080BEF">
        <w:rPr>
          <w:rFonts w:ascii="Times New Roman" w:hAnsi="Times New Roman" w:cs="Times New Roman"/>
          <w:sz w:val="24"/>
          <w:szCs w:val="24"/>
        </w:rPr>
        <w:t xml:space="preserve">One can also step in to ask for help when one individual behaves aggressively </w:t>
      </w:r>
      <w:r w:rsidRPr="002E18B5" w:rsidR="004A37BB">
        <w:rPr>
          <w:rFonts w:ascii="Times New Roman" w:hAnsi="Times New Roman" w:cs="Times New Roman"/>
          <w:sz w:val="24"/>
          <w:szCs w:val="24"/>
        </w:rPr>
        <w:t xml:space="preserve">towards their partner which may lead to harassment. </w:t>
      </w:r>
      <w:r w:rsidRPr="002E18B5" w:rsidR="008732E8">
        <w:rPr>
          <w:rFonts w:ascii="Times New Roman" w:hAnsi="Times New Roman" w:cs="Times New Roman"/>
          <w:sz w:val="24"/>
          <w:szCs w:val="24"/>
        </w:rPr>
        <w:t xml:space="preserve">One can also interrupt a situation by creating distractions such as interrupting a </w:t>
      </w:r>
      <w:r w:rsidRPr="002E18B5" w:rsidR="008732E8">
        <w:rPr>
          <w:rFonts w:ascii="Times New Roman" w:hAnsi="Times New Roman" w:cs="Times New Roman"/>
          <w:sz w:val="24"/>
          <w:szCs w:val="24"/>
        </w:rPr>
        <w:t xml:space="preserve">conversation or asking to go out which can help the individual under threat to get a chance for help. </w:t>
      </w:r>
    </w:p>
    <w:p w:rsidR="00B84F8E" w:rsidRPr="002E18B5" w:rsidP="002E18B5">
      <w:pPr>
        <w:tabs>
          <w:tab w:val="left" w:pos="5616"/>
        </w:tabs>
        <w:spacing w:line="480" w:lineRule="auto"/>
        <w:ind w:firstLine="720"/>
        <w:jc w:val="both"/>
        <w:rPr>
          <w:rFonts w:ascii="Times New Roman" w:hAnsi="Times New Roman" w:cs="Times New Roman"/>
          <w:sz w:val="24"/>
          <w:szCs w:val="24"/>
        </w:rPr>
      </w:pPr>
      <w:r w:rsidRPr="002E18B5">
        <w:rPr>
          <w:rFonts w:ascii="Times New Roman" w:hAnsi="Times New Roman" w:cs="Times New Roman"/>
          <w:sz w:val="24"/>
          <w:szCs w:val="24"/>
        </w:rPr>
        <w:t xml:space="preserve">13% of all undergraduate students experience rape and other types of sexual </w:t>
      </w:r>
      <w:r w:rsidRPr="002E18B5" w:rsidR="009543AF">
        <w:rPr>
          <w:rFonts w:ascii="Times New Roman" w:hAnsi="Times New Roman" w:cs="Times New Roman"/>
          <w:sz w:val="24"/>
          <w:szCs w:val="24"/>
        </w:rPr>
        <w:t>assault</w:t>
      </w:r>
      <w:r w:rsidRPr="002E18B5">
        <w:rPr>
          <w:rFonts w:ascii="Times New Roman" w:hAnsi="Times New Roman" w:cs="Times New Roman"/>
          <w:sz w:val="24"/>
          <w:szCs w:val="24"/>
        </w:rPr>
        <w:t xml:space="preserve"> including the use of violence or being incapacitated. 
</w:t>
      </w:r>
    </w:p>
    <w:p w:rsidR="00B07F6D" w:rsidRPr="002E18B5" w:rsidP="002E18B5">
      <w:pPr>
        <w:tabs>
          <w:tab w:val="left" w:pos="5616"/>
        </w:tabs>
        <w:spacing w:line="480" w:lineRule="auto"/>
        <w:ind w:firstLine="720"/>
        <w:jc w:val="both"/>
        <w:rPr>
          <w:rFonts w:ascii="Times New Roman" w:hAnsi="Times New Roman" w:cs="Times New Roman"/>
          <w:sz w:val="24"/>
          <w:szCs w:val="24"/>
        </w:rPr>
      </w:pPr>
      <w:r w:rsidRPr="002E18B5">
        <w:rPr>
          <w:rFonts w:ascii="Times New Roman" w:hAnsi="Times New Roman" w:cs="Times New Roman"/>
          <w:sz w:val="24"/>
          <w:szCs w:val="24"/>
        </w:rPr>
        <w:t xml:space="preserve">Of all the female student victims, only 20% of the individuals are likely to </w:t>
      </w:r>
      <w:r w:rsidRPr="002E18B5" w:rsidR="004E0557">
        <w:rPr>
          <w:rFonts w:ascii="Times New Roman" w:hAnsi="Times New Roman" w:cs="Times New Roman"/>
          <w:sz w:val="24"/>
          <w:szCs w:val="24"/>
        </w:rPr>
        <w:t>report</w:t>
      </w:r>
      <w:r w:rsidRPr="002E18B5">
        <w:rPr>
          <w:rFonts w:ascii="Times New Roman" w:hAnsi="Times New Roman" w:cs="Times New Roman"/>
          <w:sz w:val="24"/>
          <w:szCs w:val="24"/>
        </w:rPr>
        <w:t xml:space="preserve"> sexual </w:t>
      </w:r>
      <w:r w:rsidRPr="002E18B5" w:rsidR="004E0557">
        <w:rPr>
          <w:rFonts w:ascii="Times New Roman" w:hAnsi="Times New Roman" w:cs="Times New Roman"/>
          <w:sz w:val="24"/>
          <w:szCs w:val="24"/>
        </w:rPr>
        <w:t>assault</w:t>
      </w:r>
      <w:r w:rsidRPr="002E18B5">
        <w:rPr>
          <w:rFonts w:ascii="Times New Roman" w:hAnsi="Times New Roman" w:cs="Times New Roman"/>
          <w:sz w:val="24"/>
          <w:szCs w:val="24"/>
        </w:rPr>
        <w:t xml:space="preserve"> to police officers. </w:t>
      </w:r>
      <w:r w:rsidRPr="002E18B5" w:rsidR="004E0557">
        <w:rPr>
          <w:rFonts w:ascii="Times New Roman" w:hAnsi="Times New Roman" w:cs="Times New Roman"/>
          <w:sz w:val="24"/>
          <w:szCs w:val="24"/>
        </w:rPr>
        <w:t xml:space="preserve">There are various reasons behind the act of not reporting the assault among the students aged 18-24. Some individuals fail to report the matter to law enforcement as they believe it may have been a personal matter. Others may believe that the matter is not important enough for them to report to the authorities or maybe the matter was not </w:t>
      </w:r>
      <w:r w:rsidRPr="002E18B5" w:rsidR="00B37D59">
        <w:rPr>
          <w:rFonts w:ascii="Times New Roman" w:hAnsi="Times New Roman" w:cs="Times New Roman"/>
          <w:sz w:val="24"/>
          <w:szCs w:val="24"/>
        </w:rPr>
        <w:t xml:space="preserve">worthy of getting the perpetrator into trouble. </w:t>
      </w:r>
      <w:r w:rsidRPr="002E18B5" w:rsidR="00642ED8">
        <w:rPr>
          <w:rFonts w:ascii="Times New Roman" w:hAnsi="Times New Roman" w:cs="Times New Roman"/>
          <w:sz w:val="24"/>
          <w:szCs w:val="24"/>
        </w:rPr>
        <w:t xml:space="preserve">Some victims may feel helpless when going to the police as they may think the police cannot offer any kind of help. </w:t>
      </w:r>
    </w:p>
    <w:p w:rsidR="00386C36" w:rsidRPr="002E18B5" w:rsidP="002E18B5">
      <w:pPr>
        <w:tabs>
          <w:tab w:val="left" w:pos="5616"/>
        </w:tabs>
        <w:spacing w:line="480" w:lineRule="auto"/>
        <w:ind w:firstLine="720"/>
        <w:jc w:val="both"/>
        <w:rPr>
          <w:rFonts w:ascii="Times New Roman" w:hAnsi="Times New Roman" w:cs="Times New Roman"/>
          <w:sz w:val="24"/>
          <w:szCs w:val="24"/>
        </w:rPr>
      </w:pPr>
      <w:r w:rsidRPr="002E18B5">
        <w:rPr>
          <w:rFonts w:ascii="Times New Roman" w:hAnsi="Times New Roman" w:cs="Times New Roman"/>
          <w:sz w:val="24"/>
          <w:szCs w:val="24"/>
        </w:rPr>
        <w:t>There are various warning signs which can develop in an individual who has been sexually assaulted at a moment in their life.</w:t>
      </w:r>
      <w:r w:rsidRPr="002E18B5" w:rsidR="00AA1179">
        <w:rPr>
          <w:rFonts w:ascii="Times New Roman" w:hAnsi="Times New Roman" w:cs="Times New Roman"/>
          <w:sz w:val="24"/>
          <w:szCs w:val="24"/>
        </w:rPr>
        <w:t xml:space="preserve"> The individual is likely to show various warning signs including </w:t>
      </w:r>
      <w:r w:rsidRPr="002E18B5" w:rsidR="00467AFD">
        <w:rPr>
          <w:rFonts w:ascii="Times New Roman" w:hAnsi="Times New Roman" w:cs="Times New Roman"/>
          <w:sz w:val="24"/>
          <w:szCs w:val="24"/>
        </w:rPr>
        <w:t>depression and the development of self</w:t>
      </w:r>
      <w:r w:rsidRPr="002E18B5" w:rsidR="00467AFD">
        <w:rPr>
          <w:rFonts w:ascii="Times New Roman" w:hAnsi="Times New Roman" w:cs="Times New Roman"/>
          <w:sz w:val="24"/>
          <w:szCs w:val="24"/>
        </w:rPr>
        <w:t>-harming behaviors.</w:t>
      </w:r>
      <w:r w:rsidRPr="002E18B5" w:rsidR="0077229C">
        <w:rPr>
          <w:rFonts w:ascii="Times New Roman" w:hAnsi="Times New Roman" w:cs="Times New Roman"/>
          <w:sz w:val="24"/>
          <w:szCs w:val="24"/>
        </w:rPr>
        <w:t xml:space="preserve"> Depression can be represented by increased sadness, low appetite, lack of sleep as well as low energy in doing things. </w:t>
      </w:r>
      <w:r w:rsidRPr="002E18B5" w:rsidR="004E5992">
        <w:rPr>
          <w:rFonts w:ascii="Times New Roman" w:hAnsi="Times New Roman" w:cs="Times New Roman"/>
          <w:sz w:val="24"/>
          <w:szCs w:val="24"/>
        </w:rPr>
        <w:t>The individuals may also develop a drug use problem</w:t>
      </w:r>
      <w:r w:rsidRPr="002E18B5" w:rsidR="00FB6102">
        <w:rPr>
          <w:rFonts w:ascii="Times New Roman" w:hAnsi="Times New Roman" w:cs="Times New Roman"/>
          <w:sz w:val="24"/>
          <w:szCs w:val="24"/>
        </w:rPr>
        <w:t xml:space="preserve"> as well as avoidance of various situations which may bring back the memory. </w:t>
      </w:r>
      <w:r w:rsidRPr="002E18B5" w:rsidR="008F3AAA">
        <w:rPr>
          <w:rFonts w:ascii="Times New Roman" w:hAnsi="Times New Roman" w:cs="Times New Roman"/>
          <w:sz w:val="24"/>
          <w:szCs w:val="24"/>
        </w:rPr>
        <w:t xml:space="preserve">Other warning signs may include conducting </w:t>
      </w:r>
      <w:r w:rsidRPr="002E18B5" w:rsidR="0077229C">
        <w:rPr>
          <w:rFonts w:ascii="Times New Roman" w:hAnsi="Times New Roman" w:cs="Times New Roman"/>
          <w:sz w:val="24"/>
          <w:szCs w:val="24"/>
        </w:rPr>
        <w:t>sexually transmitted infections.</w:t>
      </w:r>
    </w:p>
    <w:sectPr w:rsidSect="004367EC">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79282"/>
      <w:docPartObj>
        <w:docPartGallery w:val="Page Numbers (Top of Page)"/>
        <w:docPartUnique/>
      </w:docPartObj>
    </w:sdtPr>
    <w:sdtContent>
      <w:p w:rsidR="00181BA2">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181B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8B3433"/>
    <w:rsid w:val="00080BEF"/>
    <w:rsid w:val="00181BA2"/>
    <w:rsid w:val="00221D5E"/>
    <w:rsid w:val="002E18B5"/>
    <w:rsid w:val="00386C36"/>
    <w:rsid w:val="003C7071"/>
    <w:rsid w:val="004367EC"/>
    <w:rsid w:val="00467AFD"/>
    <w:rsid w:val="004A37BB"/>
    <w:rsid w:val="004E0557"/>
    <w:rsid w:val="004E5992"/>
    <w:rsid w:val="005E48EC"/>
    <w:rsid w:val="00642ED8"/>
    <w:rsid w:val="006E2A32"/>
    <w:rsid w:val="0076338A"/>
    <w:rsid w:val="0077229C"/>
    <w:rsid w:val="008070A7"/>
    <w:rsid w:val="008732E8"/>
    <w:rsid w:val="008B3433"/>
    <w:rsid w:val="008F3AAA"/>
    <w:rsid w:val="009020DC"/>
    <w:rsid w:val="009543AF"/>
    <w:rsid w:val="009E3AC4"/>
    <w:rsid w:val="00AA1179"/>
    <w:rsid w:val="00AE35CD"/>
    <w:rsid w:val="00B07F6D"/>
    <w:rsid w:val="00B314AF"/>
    <w:rsid w:val="00B37D59"/>
    <w:rsid w:val="00B84F8E"/>
    <w:rsid w:val="00E63A41"/>
    <w:rsid w:val="00FB61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BA2"/>
  </w:style>
  <w:style w:type="paragraph" w:styleId="Footer">
    <w:name w:val="footer"/>
    <w:basedOn w:val="Normal"/>
    <w:link w:val="FooterChar"/>
    <w:uiPriority w:val="99"/>
    <w:semiHidden/>
    <w:unhideWhenUsed/>
    <w:rsid w:val="00181B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1B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2383</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cp:revision>
  <dcterms:created xsi:type="dcterms:W3CDTF">2020-11-12T03:10:00Z</dcterms:created>
  <dcterms:modified xsi:type="dcterms:W3CDTF">2020-11-12T03:11:00Z</dcterms:modified>
</cp:coreProperties>
</file>