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E14FDA"/>
    <w:p w:rsidR="0056671B" w:rsidRDefault="0056671B"/>
    <w:p w:rsidR="0056671B" w:rsidRDefault="0056671B"/>
    <w:p w:rsidR="0056671B" w:rsidRDefault="0056671B"/>
    <w:p w:rsidR="0056671B" w:rsidRDefault="0056671B"/>
    <w:p w:rsidR="0056671B" w:rsidRDefault="0056671B"/>
    <w:p w:rsidR="0056671B" w:rsidRDefault="009F7914" w:rsidP="0056671B">
      <w:pPr>
        <w:spacing w:line="480" w:lineRule="auto"/>
        <w:jc w:val="center"/>
        <w:rPr>
          <w:rFonts w:ascii="Times New Roman" w:hAnsi="Times New Roman" w:cs="Times New Roman"/>
          <w:sz w:val="24"/>
          <w:szCs w:val="24"/>
        </w:rPr>
      </w:pPr>
      <w:r>
        <w:rPr>
          <w:rFonts w:ascii="Times New Roman" w:hAnsi="Times New Roman" w:cs="Times New Roman"/>
          <w:sz w:val="24"/>
          <w:szCs w:val="24"/>
        </w:rPr>
        <w:t>What Color is Your Parachute</w:t>
      </w:r>
      <w:r w:rsidR="00A75C14">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Book Review</w:t>
      </w:r>
    </w:p>
    <w:p w:rsidR="0056671B" w:rsidRDefault="009F7914" w:rsidP="0056671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6671B" w:rsidRDefault="009F7914" w:rsidP="005667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6671B" w:rsidRDefault="009F7914" w:rsidP="0056671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6671B" w:rsidRDefault="009F7914">
      <w:pPr>
        <w:rPr>
          <w:rFonts w:ascii="Times New Roman" w:hAnsi="Times New Roman" w:cs="Times New Roman"/>
          <w:sz w:val="24"/>
          <w:szCs w:val="24"/>
        </w:rPr>
      </w:pPr>
      <w:r>
        <w:rPr>
          <w:rFonts w:ascii="Times New Roman" w:hAnsi="Times New Roman" w:cs="Times New Roman"/>
          <w:sz w:val="24"/>
          <w:szCs w:val="24"/>
        </w:rPr>
        <w:br w:type="page"/>
      </w:r>
    </w:p>
    <w:p w:rsidR="0056671B" w:rsidRDefault="009F7914" w:rsidP="005667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What Color is Your Parachute? Book Review</w:t>
      </w:r>
    </w:p>
    <w:p w:rsidR="0056671B" w:rsidRDefault="009F7914" w:rsidP="0056671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“What Color is Your Parachute?” is a book written by Richard N. Bolles that seeks to provide guidelines job-hunters and </w:t>
      </w:r>
      <w:r>
        <w:rPr>
          <w:rFonts w:ascii="Times New Roman" w:hAnsi="Times New Roman" w:cs="Times New Roman"/>
          <w:sz w:val="24"/>
          <w:szCs w:val="24"/>
        </w:rPr>
        <w:t>people seeking to change their career. The book has several editions since the first publication in 1970 with the latest published in 2018. This review looks at the 2018 edition considering it has the latest updates concerning job-hunting and ca</w:t>
      </w:r>
      <w:r w:rsidR="00707C93">
        <w:rPr>
          <w:rFonts w:ascii="Times New Roman" w:hAnsi="Times New Roman" w:cs="Times New Roman"/>
          <w:sz w:val="24"/>
          <w:szCs w:val="24"/>
        </w:rPr>
        <w:t xml:space="preserve">reer changes. Richard </w:t>
      </w:r>
      <w:r w:rsidR="0057144F">
        <w:rPr>
          <w:rFonts w:ascii="Times New Roman" w:hAnsi="Times New Roman" w:cs="Times New Roman"/>
          <w:sz w:val="24"/>
          <w:szCs w:val="24"/>
        </w:rPr>
        <w:t xml:space="preserve">Bolles was born on March 19, 1927, at Wisconsin </w:t>
      </w:r>
      <w:r w:rsidR="00707C93">
        <w:rPr>
          <w:rFonts w:ascii="Times New Roman" w:hAnsi="Times New Roman" w:cs="Times New Roman"/>
          <w:sz w:val="24"/>
          <w:szCs w:val="24"/>
        </w:rPr>
        <w:t xml:space="preserve">and became an Episcopal clergyman and one of the best-selling authors in job-hunting. He uses the “What Color is Your Parachute?” series to advice young people on effective methods of seeking employment opportunities. The </w:t>
      </w:r>
      <w:r w:rsidR="00AC123C">
        <w:rPr>
          <w:rFonts w:ascii="Times New Roman" w:hAnsi="Times New Roman" w:cs="Times New Roman"/>
          <w:sz w:val="24"/>
          <w:szCs w:val="24"/>
        </w:rPr>
        <w:t>2014</w:t>
      </w:r>
      <w:r w:rsidR="00707C93">
        <w:rPr>
          <w:rFonts w:ascii="Times New Roman" w:hAnsi="Times New Roman" w:cs="Times New Roman"/>
          <w:sz w:val="24"/>
          <w:szCs w:val="24"/>
        </w:rPr>
        <w:t xml:space="preserve"> edition of the book is excellently written and </w:t>
      </w:r>
      <w:r w:rsidR="00773BAB">
        <w:rPr>
          <w:rFonts w:ascii="Times New Roman" w:hAnsi="Times New Roman" w:cs="Times New Roman"/>
          <w:sz w:val="24"/>
          <w:szCs w:val="24"/>
        </w:rPr>
        <w:t xml:space="preserve">incorporates both individuals' experiences together with research evidence to guide the job-seekers. The flawless integration of people's experience and evidence from scientific studies </w:t>
      </w:r>
      <w:r w:rsidR="00630481">
        <w:rPr>
          <w:rFonts w:ascii="Times New Roman" w:hAnsi="Times New Roman" w:cs="Times New Roman"/>
          <w:sz w:val="24"/>
          <w:szCs w:val="24"/>
        </w:rPr>
        <w:t xml:space="preserve">make the book a </w:t>
      </w:r>
      <w:r w:rsidR="00011BF7">
        <w:rPr>
          <w:rFonts w:ascii="Times New Roman" w:hAnsi="Times New Roman" w:cs="Times New Roman"/>
          <w:sz w:val="24"/>
          <w:szCs w:val="24"/>
        </w:rPr>
        <w:t xml:space="preserve">perfect source information for job-seekers. </w:t>
      </w:r>
    </w:p>
    <w:p w:rsidR="00630481" w:rsidRDefault="009F7914" w:rsidP="0056671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Richard’s “What Color is Your Parachute?” </w:t>
      </w:r>
      <w:r w:rsidR="00CE2C2F">
        <w:rPr>
          <w:rFonts w:ascii="Times New Roman" w:hAnsi="Times New Roman" w:cs="Times New Roman"/>
          <w:sz w:val="24"/>
          <w:szCs w:val="24"/>
        </w:rPr>
        <w:t>2018 edition has twelve</w:t>
      </w:r>
      <w:r w:rsidR="000E0A1C">
        <w:rPr>
          <w:rFonts w:ascii="Times New Roman" w:hAnsi="Times New Roman" w:cs="Times New Roman"/>
          <w:sz w:val="24"/>
          <w:szCs w:val="24"/>
        </w:rPr>
        <w:t xml:space="preserve"> chapters with each section dedicated </w:t>
      </w:r>
      <w:r w:rsidR="00FE5537">
        <w:rPr>
          <w:rFonts w:ascii="Times New Roman" w:hAnsi="Times New Roman" w:cs="Times New Roman"/>
          <w:sz w:val="24"/>
          <w:szCs w:val="24"/>
        </w:rPr>
        <w:t xml:space="preserve">to a specific aspect of job-seeking. The first chapter </w:t>
      </w:r>
      <w:r w:rsidR="00CE2C2F">
        <w:rPr>
          <w:rFonts w:ascii="Times New Roman" w:hAnsi="Times New Roman" w:cs="Times New Roman"/>
          <w:sz w:val="24"/>
          <w:szCs w:val="24"/>
        </w:rPr>
        <w:t xml:space="preserve">introduces the concept of job-hunting by </w:t>
      </w:r>
      <w:r w:rsidR="00A42806">
        <w:rPr>
          <w:rFonts w:ascii="Times New Roman" w:hAnsi="Times New Roman" w:cs="Times New Roman"/>
          <w:sz w:val="24"/>
          <w:szCs w:val="24"/>
        </w:rPr>
        <w:t>highlighting critical factors that a person has to evaluate before making the application. He states that employers call an average of 5.4 candidates from all the applications</w:t>
      </w:r>
      <w:sdt>
        <w:sdtPr>
          <w:rPr>
            <w:rFonts w:ascii="Times New Roman" w:hAnsi="Times New Roman" w:cs="Times New Roman"/>
            <w:sz w:val="24"/>
            <w:szCs w:val="24"/>
          </w:rPr>
          <w:id w:val="1756324974"/>
          <w:citation/>
        </w:sdtPr>
        <w:sdtEndPr/>
        <w:sdtContent>
          <w:r w:rsidR="00AC123C">
            <w:rPr>
              <w:rFonts w:ascii="Times New Roman" w:hAnsi="Times New Roman" w:cs="Times New Roman"/>
              <w:sz w:val="24"/>
              <w:szCs w:val="24"/>
            </w:rPr>
            <w:fldChar w:fldCharType="begin"/>
          </w:r>
          <w:r w:rsidR="00AC123C">
            <w:rPr>
              <w:rFonts w:ascii="Times New Roman" w:hAnsi="Times New Roman" w:cs="Times New Roman"/>
              <w:sz w:val="24"/>
              <w:szCs w:val="24"/>
            </w:rPr>
            <w:instrText xml:space="preserve"> CITATION Ric18 \l 1033 </w:instrText>
          </w:r>
          <w:r w:rsidR="00AC123C">
            <w:rPr>
              <w:rFonts w:ascii="Times New Roman" w:hAnsi="Times New Roman" w:cs="Times New Roman"/>
              <w:sz w:val="24"/>
              <w:szCs w:val="24"/>
            </w:rPr>
            <w:fldChar w:fldCharType="separate"/>
          </w:r>
          <w:r w:rsidR="00AC123C">
            <w:rPr>
              <w:rFonts w:ascii="Times New Roman" w:hAnsi="Times New Roman" w:cs="Times New Roman"/>
              <w:noProof/>
              <w:sz w:val="24"/>
              <w:szCs w:val="24"/>
            </w:rPr>
            <w:t xml:space="preserve"> </w:t>
          </w:r>
          <w:r w:rsidR="00AC123C" w:rsidRPr="00AC123C">
            <w:rPr>
              <w:rFonts w:ascii="Times New Roman" w:hAnsi="Times New Roman" w:cs="Times New Roman"/>
              <w:noProof/>
              <w:sz w:val="24"/>
              <w:szCs w:val="24"/>
            </w:rPr>
            <w:t>(Bolles, 2014)</w:t>
          </w:r>
          <w:r w:rsidR="00AC123C">
            <w:rPr>
              <w:rFonts w:ascii="Times New Roman" w:hAnsi="Times New Roman" w:cs="Times New Roman"/>
              <w:sz w:val="24"/>
              <w:szCs w:val="24"/>
            </w:rPr>
            <w:fldChar w:fldCharType="end"/>
          </w:r>
        </w:sdtContent>
      </w:sdt>
      <w:r w:rsidR="00A42806">
        <w:rPr>
          <w:rFonts w:ascii="Times New Roman" w:hAnsi="Times New Roman" w:cs="Times New Roman"/>
          <w:sz w:val="24"/>
          <w:szCs w:val="24"/>
        </w:rPr>
        <w:t xml:space="preserve">. The applicant must thus model her or his application to meet the employers' requirements to increase prospects of getting an interview. Particularly, the author points out that people should only apply for a vacancy for jobs they have great interests. </w:t>
      </w:r>
      <w:r w:rsidR="00BB59C9">
        <w:rPr>
          <w:rFonts w:ascii="Times New Roman" w:hAnsi="Times New Roman" w:cs="Times New Roman"/>
          <w:sz w:val="24"/>
          <w:szCs w:val="24"/>
        </w:rPr>
        <w:t>In chapter two, the author highlights the use of online platforms to build one’s resume. The section is titled “</w:t>
      </w:r>
      <w:r w:rsidR="003839CB">
        <w:rPr>
          <w:rFonts w:ascii="Times New Roman" w:hAnsi="Times New Roman" w:cs="Times New Roman"/>
          <w:sz w:val="24"/>
          <w:szCs w:val="24"/>
        </w:rPr>
        <w:t xml:space="preserve">Google is Your Resume” and </w:t>
      </w:r>
      <w:r w:rsidR="000B394E">
        <w:rPr>
          <w:rFonts w:ascii="Times New Roman" w:hAnsi="Times New Roman" w:cs="Times New Roman"/>
          <w:sz w:val="24"/>
          <w:szCs w:val="24"/>
        </w:rPr>
        <w:t xml:space="preserve">discusses various steps of building a profile </w:t>
      </w:r>
      <w:r w:rsidR="00367CAF">
        <w:rPr>
          <w:rFonts w:ascii="Times New Roman" w:hAnsi="Times New Roman" w:cs="Times New Roman"/>
          <w:sz w:val="24"/>
          <w:szCs w:val="24"/>
        </w:rPr>
        <w:t>using social media tools. He indicates that close to 91 percent of all employers visit th</w:t>
      </w:r>
      <w:r w:rsidR="00601DE3">
        <w:rPr>
          <w:rFonts w:ascii="Times New Roman" w:hAnsi="Times New Roman" w:cs="Times New Roman"/>
          <w:sz w:val="24"/>
          <w:szCs w:val="24"/>
        </w:rPr>
        <w:t>e applicants’ online profiles with more than 69 percent rejecting the applications on the same grounds</w:t>
      </w:r>
      <w:sdt>
        <w:sdtPr>
          <w:rPr>
            <w:rFonts w:ascii="Times New Roman" w:hAnsi="Times New Roman" w:cs="Times New Roman"/>
            <w:sz w:val="24"/>
            <w:szCs w:val="24"/>
          </w:rPr>
          <w:id w:val="-1560005793"/>
          <w:citation/>
        </w:sdtPr>
        <w:sdtEndPr/>
        <w:sdtContent>
          <w:r w:rsidR="00AC123C">
            <w:rPr>
              <w:rFonts w:ascii="Times New Roman" w:hAnsi="Times New Roman" w:cs="Times New Roman"/>
              <w:sz w:val="24"/>
              <w:szCs w:val="24"/>
            </w:rPr>
            <w:fldChar w:fldCharType="begin"/>
          </w:r>
          <w:r w:rsidR="00AC123C">
            <w:rPr>
              <w:rFonts w:ascii="Times New Roman" w:hAnsi="Times New Roman" w:cs="Times New Roman"/>
              <w:sz w:val="24"/>
              <w:szCs w:val="24"/>
            </w:rPr>
            <w:instrText xml:space="preserve"> CITATION Ric18 \l 1033 </w:instrText>
          </w:r>
          <w:r w:rsidR="00AC123C">
            <w:rPr>
              <w:rFonts w:ascii="Times New Roman" w:hAnsi="Times New Roman" w:cs="Times New Roman"/>
              <w:sz w:val="24"/>
              <w:szCs w:val="24"/>
            </w:rPr>
            <w:fldChar w:fldCharType="separate"/>
          </w:r>
          <w:r w:rsidR="00AC123C">
            <w:rPr>
              <w:rFonts w:ascii="Times New Roman" w:hAnsi="Times New Roman" w:cs="Times New Roman"/>
              <w:noProof/>
              <w:sz w:val="24"/>
              <w:szCs w:val="24"/>
            </w:rPr>
            <w:t xml:space="preserve"> </w:t>
          </w:r>
          <w:r w:rsidR="00AC123C" w:rsidRPr="00AC123C">
            <w:rPr>
              <w:rFonts w:ascii="Times New Roman" w:hAnsi="Times New Roman" w:cs="Times New Roman"/>
              <w:noProof/>
              <w:sz w:val="24"/>
              <w:szCs w:val="24"/>
            </w:rPr>
            <w:t>(Bolles, 2014)</w:t>
          </w:r>
          <w:r w:rsidR="00AC123C">
            <w:rPr>
              <w:rFonts w:ascii="Times New Roman" w:hAnsi="Times New Roman" w:cs="Times New Roman"/>
              <w:sz w:val="24"/>
              <w:szCs w:val="24"/>
            </w:rPr>
            <w:fldChar w:fldCharType="end"/>
          </w:r>
        </w:sdtContent>
      </w:sdt>
      <w:r w:rsidR="00601DE3">
        <w:rPr>
          <w:rFonts w:ascii="Times New Roman" w:hAnsi="Times New Roman" w:cs="Times New Roman"/>
          <w:sz w:val="24"/>
          <w:szCs w:val="24"/>
        </w:rPr>
        <w:t xml:space="preserve">. Richard thus advises the job-seekers to maintain a professional and factual profile, especially on LinkedIn. The book also provides interview tips to the prospective interviewees by highlighting various angles that interviews take. For example, he states that </w:t>
      </w:r>
      <w:r w:rsidR="003871E8">
        <w:rPr>
          <w:rFonts w:ascii="Times New Roman" w:hAnsi="Times New Roman" w:cs="Times New Roman"/>
          <w:sz w:val="24"/>
          <w:szCs w:val="24"/>
        </w:rPr>
        <w:t xml:space="preserve">the applicant first step before getting into the interview room is to carry out extensive research on the company, their products or services, </w:t>
      </w:r>
      <w:r w:rsidR="005419D2">
        <w:rPr>
          <w:rFonts w:ascii="Times New Roman" w:hAnsi="Times New Roman" w:cs="Times New Roman"/>
          <w:sz w:val="24"/>
          <w:szCs w:val="24"/>
        </w:rPr>
        <w:t>culture, compensation, and management structure among others</w:t>
      </w:r>
      <w:sdt>
        <w:sdtPr>
          <w:rPr>
            <w:rFonts w:ascii="Times New Roman" w:hAnsi="Times New Roman" w:cs="Times New Roman"/>
            <w:sz w:val="24"/>
            <w:szCs w:val="24"/>
          </w:rPr>
          <w:id w:val="1898863045"/>
          <w:citation/>
        </w:sdtPr>
        <w:sdtEndPr/>
        <w:sdtContent>
          <w:r w:rsidR="00C604B5">
            <w:rPr>
              <w:rFonts w:ascii="Times New Roman" w:hAnsi="Times New Roman" w:cs="Times New Roman"/>
              <w:sz w:val="24"/>
              <w:szCs w:val="24"/>
            </w:rPr>
            <w:fldChar w:fldCharType="begin"/>
          </w:r>
          <w:r w:rsidR="00C604B5">
            <w:rPr>
              <w:rFonts w:ascii="Times New Roman" w:hAnsi="Times New Roman" w:cs="Times New Roman"/>
              <w:sz w:val="24"/>
              <w:szCs w:val="24"/>
            </w:rPr>
            <w:instrText xml:space="preserve"> CITATION Ric18 \l 1033 </w:instrText>
          </w:r>
          <w:r w:rsidR="00C604B5">
            <w:rPr>
              <w:rFonts w:ascii="Times New Roman" w:hAnsi="Times New Roman" w:cs="Times New Roman"/>
              <w:sz w:val="24"/>
              <w:szCs w:val="24"/>
            </w:rPr>
            <w:fldChar w:fldCharType="separate"/>
          </w:r>
          <w:r w:rsidR="00C604B5">
            <w:rPr>
              <w:rFonts w:ascii="Times New Roman" w:hAnsi="Times New Roman" w:cs="Times New Roman"/>
              <w:noProof/>
              <w:sz w:val="24"/>
              <w:szCs w:val="24"/>
            </w:rPr>
            <w:t xml:space="preserve"> </w:t>
          </w:r>
          <w:r w:rsidR="00C604B5" w:rsidRPr="00C604B5">
            <w:rPr>
              <w:rFonts w:ascii="Times New Roman" w:hAnsi="Times New Roman" w:cs="Times New Roman"/>
              <w:noProof/>
              <w:sz w:val="24"/>
              <w:szCs w:val="24"/>
            </w:rPr>
            <w:t>(Bolles, 2014)</w:t>
          </w:r>
          <w:r w:rsidR="00C604B5">
            <w:rPr>
              <w:rFonts w:ascii="Times New Roman" w:hAnsi="Times New Roman" w:cs="Times New Roman"/>
              <w:sz w:val="24"/>
              <w:szCs w:val="24"/>
            </w:rPr>
            <w:fldChar w:fldCharType="end"/>
          </w:r>
        </w:sdtContent>
      </w:sdt>
      <w:r w:rsidR="005419D2">
        <w:rPr>
          <w:rFonts w:ascii="Times New Roman" w:hAnsi="Times New Roman" w:cs="Times New Roman"/>
          <w:sz w:val="24"/>
          <w:szCs w:val="24"/>
        </w:rPr>
        <w:t xml:space="preserve">. </w:t>
      </w:r>
      <w:r w:rsidR="001A114F">
        <w:rPr>
          <w:rFonts w:ascii="Times New Roman" w:hAnsi="Times New Roman" w:cs="Times New Roman"/>
          <w:sz w:val="24"/>
          <w:szCs w:val="24"/>
        </w:rPr>
        <w:t xml:space="preserve">Also, the applicant needs to remain calm and avoid talking negatively about his or her previous employer. The book further adds that an interviewee can increase his or her chances of getting the job by sending a “thank you letter” to interviewers after the session. </w:t>
      </w:r>
    </w:p>
    <w:p w:rsidR="009D0708" w:rsidRDefault="009F7914" w:rsidP="0056671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book also talks of other vital components of job-hunting like salary negotiation. </w:t>
      </w:r>
      <w:r w:rsidR="0068281F">
        <w:rPr>
          <w:rFonts w:ascii="Times New Roman" w:hAnsi="Times New Roman" w:cs="Times New Roman"/>
          <w:sz w:val="24"/>
          <w:szCs w:val="24"/>
        </w:rPr>
        <w:t xml:space="preserve">The writer starts by first cautioning job applicants against setting their salaries before they decide that the job is fit for them and the company also shows interest by responding to the applications. One of the golden rules in salary negotiations is to fix your value between the highest and the lowest figures the company is willing. Quoting a figure beyond the company's highest range leads to disqualification whereas lower bids depict signs of desperations. </w:t>
      </w:r>
      <w:r w:rsidR="0026033C">
        <w:rPr>
          <w:rFonts w:ascii="Times New Roman" w:hAnsi="Times New Roman" w:cs="Times New Roman"/>
          <w:sz w:val="24"/>
          <w:szCs w:val="24"/>
        </w:rPr>
        <w:t xml:space="preserve">The applicant has to conduct research on the organization's salary range to ensure they quote acceptable figure during the negotiations. The book further discusses other components of job-hunting like self-evaluations, dealing with personal weaknesses, </w:t>
      </w:r>
      <w:r w:rsidR="00EB51D3">
        <w:rPr>
          <w:rFonts w:ascii="Times New Roman" w:hAnsi="Times New Roman" w:cs="Times New Roman"/>
          <w:sz w:val="24"/>
          <w:szCs w:val="24"/>
        </w:rPr>
        <w:t xml:space="preserve">choosing appropriate workplace, </w:t>
      </w:r>
      <w:r w:rsidR="0026033C">
        <w:rPr>
          <w:rFonts w:ascii="Times New Roman" w:hAnsi="Times New Roman" w:cs="Times New Roman"/>
          <w:sz w:val="24"/>
          <w:szCs w:val="24"/>
        </w:rPr>
        <w:t xml:space="preserve">and changing careers. In chapter </w:t>
      </w:r>
      <w:r w:rsidR="00EB51D3">
        <w:rPr>
          <w:rFonts w:ascii="Times New Roman" w:hAnsi="Times New Roman" w:cs="Times New Roman"/>
          <w:sz w:val="24"/>
          <w:szCs w:val="24"/>
        </w:rPr>
        <w:t xml:space="preserve">ten, Richard analyzes five methods that a person can change his or her career. For example, he proposes a flower exercise where a person </w:t>
      </w:r>
      <w:r w:rsidR="005431E3">
        <w:rPr>
          <w:rFonts w:ascii="Times New Roman" w:hAnsi="Times New Roman" w:cs="Times New Roman"/>
          <w:sz w:val="24"/>
          <w:szCs w:val="24"/>
        </w:rPr>
        <w:t xml:space="preserve">reflects on the past break them into “atoms” then rebuild new idea from the “atoms.” </w:t>
      </w:r>
    </w:p>
    <w:p w:rsidR="00C867B7" w:rsidRDefault="009F7914" w:rsidP="0056671B">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Finally, the books discuss self-employment as an alternative to job-seeking</w:t>
      </w:r>
      <w:r w:rsidR="000739D6">
        <w:rPr>
          <w:rFonts w:ascii="Times New Roman" w:hAnsi="Times New Roman" w:cs="Times New Roman"/>
          <w:sz w:val="24"/>
          <w:szCs w:val="24"/>
        </w:rPr>
        <w:t xml:space="preserve">. Chapter eleven of the book provides guidelines to individuals hoping to venture into business. Richard cautions people hoping to venture into be business to evaluate their personal interest and talents </w:t>
      </w:r>
      <w:r w:rsidR="009B6B52">
        <w:rPr>
          <w:rFonts w:ascii="Times New Roman" w:hAnsi="Times New Roman" w:cs="Times New Roman"/>
          <w:sz w:val="24"/>
          <w:szCs w:val="24"/>
        </w:rPr>
        <w:t xml:space="preserve">as the first step. They thus need </w:t>
      </w:r>
      <w:r w:rsidR="00C25D12">
        <w:rPr>
          <w:rFonts w:ascii="Times New Roman" w:hAnsi="Times New Roman" w:cs="Times New Roman"/>
          <w:sz w:val="24"/>
          <w:szCs w:val="24"/>
        </w:rPr>
        <w:t xml:space="preserve">to start a business in line with their talents and interests. One approach proposed by Richard to help individuals evaluate their interest and talents is through flower diagram. </w:t>
      </w:r>
      <w:r>
        <w:rPr>
          <w:rFonts w:ascii="Times New Roman" w:hAnsi="Times New Roman" w:cs="Times New Roman"/>
          <w:sz w:val="24"/>
          <w:szCs w:val="24"/>
        </w:rPr>
        <w:t xml:space="preserve">An individual uses the diagram to determine their business ideas. </w:t>
      </w:r>
      <w:r w:rsidR="00EB2B08">
        <w:rPr>
          <w:rFonts w:ascii="Times New Roman" w:hAnsi="Times New Roman" w:cs="Times New Roman"/>
          <w:sz w:val="24"/>
          <w:szCs w:val="24"/>
        </w:rPr>
        <w:t>On the other hand, the individuals must develop an effective plan for every step in their business just in case the initial one fails.</w:t>
      </w:r>
    </w:p>
    <w:p w:rsidR="004C5840" w:rsidRDefault="009F7914" w:rsidP="0056671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“What Color is Your Parachute?” is generally a great based on the presentation, organization and the wording used by the author. The </w:t>
      </w:r>
      <w:r>
        <w:rPr>
          <w:rFonts w:ascii="Times New Roman" w:hAnsi="Times New Roman" w:cs="Times New Roman"/>
          <w:sz w:val="24"/>
          <w:szCs w:val="24"/>
        </w:rPr>
        <w:t>ideas presented in the book flows flawlessly as they move from one point to another. For example, the book starts by introducing the concept of job-seeking and outlines key aspects of the entire process. It is notable that the author uses this chapter to p</w:t>
      </w:r>
      <w:r>
        <w:rPr>
          <w:rFonts w:ascii="Times New Roman" w:hAnsi="Times New Roman" w:cs="Times New Roman"/>
          <w:sz w:val="24"/>
          <w:szCs w:val="24"/>
        </w:rPr>
        <w:t xml:space="preserve">repare the readers, especially job-seekers, on what to expect from the book. </w:t>
      </w:r>
      <w:r w:rsidR="007A5F9D">
        <w:rPr>
          <w:rFonts w:ascii="Times New Roman" w:hAnsi="Times New Roman" w:cs="Times New Roman"/>
          <w:sz w:val="24"/>
          <w:szCs w:val="24"/>
        </w:rPr>
        <w:t xml:space="preserve">In the subsequent chapters, the author tackles critical issues in contemporary job applications. Particularly, the author discusses extensively the role of social media platforms in determining the prospects of an individual getting the job. For instance, he states that close to 69 percent of employers reject applications based on social media profile. The information contained in this chapter helps job-hunters in various ways to build their "google resume" by positively using </w:t>
      </w:r>
      <w:r w:rsidR="00F226BB">
        <w:rPr>
          <w:rFonts w:ascii="Times New Roman" w:hAnsi="Times New Roman" w:cs="Times New Roman"/>
          <w:sz w:val="24"/>
          <w:szCs w:val="24"/>
        </w:rPr>
        <w:t>its internet to build their profiles</w:t>
      </w:r>
      <w:sdt>
        <w:sdtPr>
          <w:rPr>
            <w:rFonts w:ascii="Times New Roman" w:hAnsi="Times New Roman" w:cs="Times New Roman"/>
            <w:sz w:val="24"/>
            <w:szCs w:val="24"/>
          </w:rPr>
          <w:id w:val="-739553523"/>
          <w:citation/>
        </w:sdtPr>
        <w:sdtEndPr/>
        <w:sdtContent>
          <w:r w:rsidR="00C604B5">
            <w:rPr>
              <w:rFonts w:ascii="Times New Roman" w:hAnsi="Times New Roman" w:cs="Times New Roman"/>
              <w:sz w:val="24"/>
              <w:szCs w:val="24"/>
            </w:rPr>
            <w:fldChar w:fldCharType="begin"/>
          </w:r>
          <w:r w:rsidR="00C604B5">
            <w:rPr>
              <w:rFonts w:ascii="Times New Roman" w:hAnsi="Times New Roman" w:cs="Times New Roman"/>
              <w:sz w:val="24"/>
              <w:szCs w:val="24"/>
            </w:rPr>
            <w:instrText xml:space="preserve"> CITATION Ric18 \l 1033 </w:instrText>
          </w:r>
          <w:r w:rsidR="00C604B5">
            <w:rPr>
              <w:rFonts w:ascii="Times New Roman" w:hAnsi="Times New Roman" w:cs="Times New Roman"/>
              <w:sz w:val="24"/>
              <w:szCs w:val="24"/>
            </w:rPr>
            <w:fldChar w:fldCharType="separate"/>
          </w:r>
          <w:r w:rsidR="00C604B5">
            <w:rPr>
              <w:rFonts w:ascii="Times New Roman" w:hAnsi="Times New Roman" w:cs="Times New Roman"/>
              <w:noProof/>
              <w:sz w:val="24"/>
              <w:szCs w:val="24"/>
            </w:rPr>
            <w:t xml:space="preserve"> </w:t>
          </w:r>
          <w:r w:rsidR="00C604B5" w:rsidRPr="00C604B5">
            <w:rPr>
              <w:rFonts w:ascii="Times New Roman" w:hAnsi="Times New Roman" w:cs="Times New Roman"/>
              <w:noProof/>
              <w:sz w:val="24"/>
              <w:szCs w:val="24"/>
            </w:rPr>
            <w:t>(Bolles, 2014)</w:t>
          </w:r>
          <w:r w:rsidR="00C604B5">
            <w:rPr>
              <w:rFonts w:ascii="Times New Roman" w:hAnsi="Times New Roman" w:cs="Times New Roman"/>
              <w:sz w:val="24"/>
              <w:szCs w:val="24"/>
            </w:rPr>
            <w:fldChar w:fldCharType="end"/>
          </w:r>
        </w:sdtContent>
      </w:sdt>
      <w:r w:rsidR="00F226BB">
        <w:rPr>
          <w:rFonts w:ascii="Times New Roman" w:hAnsi="Times New Roman" w:cs="Times New Roman"/>
          <w:sz w:val="24"/>
          <w:szCs w:val="24"/>
        </w:rPr>
        <w:t>.</w:t>
      </w:r>
      <w:r>
        <w:rPr>
          <w:rFonts w:ascii="Times New Roman" w:hAnsi="Times New Roman" w:cs="Times New Roman"/>
          <w:sz w:val="24"/>
          <w:szCs w:val="24"/>
        </w:rPr>
        <w:t xml:space="preserve"> The discussion on the roles of the internet in shaping the employer's prospects of employing an individual is helpful consideri</w:t>
      </w:r>
      <w:r>
        <w:rPr>
          <w:rFonts w:ascii="Times New Roman" w:hAnsi="Times New Roman" w:cs="Times New Roman"/>
          <w:sz w:val="24"/>
          <w:szCs w:val="24"/>
        </w:rPr>
        <w:t xml:space="preserve">ng the rise in cases of people using these platforms. </w:t>
      </w:r>
    </w:p>
    <w:p w:rsidR="0036135B" w:rsidRDefault="009F7914" w:rsidP="0056671B">
      <w:pPr>
        <w:spacing w:line="240" w:lineRule="auto"/>
        <w:ind w:firstLine="720"/>
        <w:rPr>
          <w:rFonts w:ascii="Times New Roman" w:hAnsi="Times New Roman" w:cs="Times New Roman"/>
          <w:sz w:val="24"/>
          <w:szCs w:val="24"/>
        </w:rPr>
      </w:pPr>
      <w:r>
        <w:rPr>
          <w:rFonts w:ascii="Times New Roman" w:hAnsi="Times New Roman" w:cs="Times New Roman"/>
          <w:sz w:val="24"/>
          <w:szCs w:val="24"/>
        </w:rPr>
        <w:t>Additionally, the book gets a lot of its strengths from the fact that the author uses individual experiences together with scientific research as a foundation for developing the guidel</w:t>
      </w:r>
      <w:r w:rsidR="00E26E22">
        <w:rPr>
          <w:rFonts w:ascii="Times New Roman" w:hAnsi="Times New Roman" w:cs="Times New Roman"/>
          <w:sz w:val="24"/>
          <w:szCs w:val="24"/>
        </w:rPr>
        <w:t xml:space="preserve">ines. The </w:t>
      </w:r>
      <w:r w:rsidR="00075354">
        <w:rPr>
          <w:rFonts w:ascii="Times New Roman" w:hAnsi="Times New Roman" w:cs="Times New Roman"/>
          <w:sz w:val="24"/>
          <w:szCs w:val="24"/>
        </w:rPr>
        <w:t>author supports his proposals with scientific evidence through various researches giving them more credibility. For example, the figures presented in elaborating the role of "google resume" in increasing prospects of getting an interview puts the whole discussion into perspective</w:t>
      </w:r>
      <w:sdt>
        <w:sdtPr>
          <w:rPr>
            <w:rFonts w:ascii="Times New Roman" w:hAnsi="Times New Roman" w:cs="Times New Roman"/>
            <w:sz w:val="24"/>
            <w:szCs w:val="24"/>
          </w:rPr>
          <w:id w:val="853153887"/>
          <w:citation/>
        </w:sdtPr>
        <w:sdtEndPr/>
        <w:sdtContent>
          <w:r w:rsidR="00C604B5">
            <w:rPr>
              <w:rFonts w:ascii="Times New Roman" w:hAnsi="Times New Roman" w:cs="Times New Roman"/>
              <w:sz w:val="24"/>
              <w:szCs w:val="24"/>
            </w:rPr>
            <w:fldChar w:fldCharType="begin"/>
          </w:r>
          <w:r w:rsidR="00C604B5">
            <w:rPr>
              <w:rFonts w:ascii="Times New Roman" w:hAnsi="Times New Roman" w:cs="Times New Roman"/>
              <w:sz w:val="24"/>
              <w:szCs w:val="24"/>
            </w:rPr>
            <w:instrText xml:space="preserve"> CITATION Ric18 \l 1033 </w:instrText>
          </w:r>
          <w:r w:rsidR="00C604B5">
            <w:rPr>
              <w:rFonts w:ascii="Times New Roman" w:hAnsi="Times New Roman" w:cs="Times New Roman"/>
              <w:sz w:val="24"/>
              <w:szCs w:val="24"/>
            </w:rPr>
            <w:fldChar w:fldCharType="separate"/>
          </w:r>
          <w:r w:rsidR="00C604B5">
            <w:rPr>
              <w:rFonts w:ascii="Times New Roman" w:hAnsi="Times New Roman" w:cs="Times New Roman"/>
              <w:noProof/>
              <w:sz w:val="24"/>
              <w:szCs w:val="24"/>
            </w:rPr>
            <w:t xml:space="preserve"> </w:t>
          </w:r>
          <w:r w:rsidR="00C604B5" w:rsidRPr="00C604B5">
            <w:rPr>
              <w:rFonts w:ascii="Times New Roman" w:hAnsi="Times New Roman" w:cs="Times New Roman"/>
              <w:noProof/>
              <w:sz w:val="24"/>
              <w:szCs w:val="24"/>
            </w:rPr>
            <w:t>(Bolles, 2014)</w:t>
          </w:r>
          <w:r w:rsidR="00C604B5">
            <w:rPr>
              <w:rFonts w:ascii="Times New Roman" w:hAnsi="Times New Roman" w:cs="Times New Roman"/>
              <w:sz w:val="24"/>
              <w:szCs w:val="24"/>
            </w:rPr>
            <w:fldChar w:fldCharType="end"/>
          </w:r>
        </w:sdtContent>
      </w:sdt>
      <w:r w:rsidR="00075354">
        <w:rPr>
          <w:rFonts w:ascii="Times New Roman" w:hAnsi="Times New Roman" w:cs="Times New Roman"/>
          <w:sz w:val="24"/>
          <w:szCs w:val="24"/>
        </w:rPr>
        <w:t xml:space="preserve">. Besides, the individual experiences narrated in various pages in the book </w:t>
      </w:r>
      <w:r w:rsidR="004603C6">
        <w:rPr>
          <w:rFonts w:ascii="Times New Roman" w:hAnsi="Times New Roman" w:cs="Times New Roman"/>
          <w:sz w:val="24"/>
          <w:szCs w:val="24"/>
        </w:rPr>
        <w:t xml:space="preserve">emphasize the role of various concepts in getting placement after interviews. For example, </w:t>
      </w:r>
      <w:r w:rsidR="004603C6" w:rsidRPr="004603C6">
        <w:rPr>
          <w:rFonts w:ascii="Times New Roman" w:hAnsi="Times New Roman" w:cs="Times New Roman"/>
          <w:sz w:val="24"/>
          <w:szCs w:val="24"/>
        </w:rPr>
        <w:t>Franklin D. Roosevelt</w:t>
      </w:r>
      <w:r w:rsidR="004603C6">
        <w:rPr>
          <w:rFonts w:ascii="Times New Roman" w:hAnsi="Times New Roman" w:cs="Times New Roman"/>
          <w:sz w:val="24"/>
          <w:szCs w:val="24"/>
        </w:rPr>
        <w:t xml:space="preserve">’s story in chapter five on salary negotiations helps the readers to put the argument into real practice. </w:t>
      </w:r>
    </w:p>
    <w:p w:rsidR="00EB2B08" w:rsidRDefault="009F7914" w:rsidP="0056671B">
      <w:pPr>
        <w:spacing w:line="240" w:lineRule="auto"/>
        <w:ind w:firstLine="720"/>
        <w:rPr>
          <w:rFonts w:ascii="Times New Roman" w:hAnsi="Times New Roman" w:cs="Times New Roman"/>
          <w:sz w:val="24"/>
          <w:szCs w:val="24"/>
        </w:rPr>
      </w:pPr>
      <w:r>
        <w:rPr>
          <w:rFonts w:ascii="Times New Roman" w:hAnsi="Times New Roman" w:cs="Times New Roman"/>
          <w:sz w:val="24"/>
          <w:szCs w:val="24"/>
        </w:rPr>
        <w:t>S</w:t>
      </w:r>
      <w:r w:rsidR="0036135B">
        <w:rPr>
          <w:rFonts w:ascii="Times New Roman" w:hAnsi="Times New Roman" w:cs="Times New Roman"/>
          <w:sz w:val="24"/>
          <w:szCs w:val="24"/>
        </w:rPr>
        <w:t xml:space="preserve">imilarly, the author uses various writing methods breaking the boredom that comes with reading prose. The author incorporates various literary method including poetry and narration to help him drive the points home. The narrations help in creating elements of connection between the reader and </w:t>
      </w:r>
      <w:r w:rsidR="00B01A50">
        <w:rPr>
          <w:rFonts w:ascii="Times New Roman" w:hAnsi="Times New Roman" w:cs="Times New Roman"/>
          <w:sz w:val="24"/>
          <w:szCs w:val="24"/>
        </w:rPr>
        <w:t xml:space="preserve">the people giving testimonies of their experiences. On the other hand, poetry helps in expanding the ideas already discussed in previous chapters. For example, at the beginning of chapter </w:t>
      </w:r>
      <w:r w:rsidR="00AD7AF8">
        <w:rPr>
          <w:rFonts w:ascii="Times New Roman" w:hAnsi="Times New Roman" w:cs="Times New Roman"/>
          <w:sz w:val="24"/>
          <w:szCs w:val="24"/>
        </w:rPr>
        <w:t>ten helps</w:t>
      </w:r>
      <w:r w:rsidR="00B01A50">
        <w:rPr>
          <w:rFonts w:ascii="Times New Roman" w:hAnsi="Times New Roman" w:cs="Times New Roman"/>
          <w:sz w:val="24"/>
          <w:szCs w:val="24"/>
        </w:rPr>
        <w:t xml:space="preserve"> in elaborating the ideas discussed in previous sections, especially Chapter Seven that deal with </w:t>
      </w:r>
      <w:r w:rsidR="00AD7AF8">
        <w:rPr>
          <w:rFonts w:ascii="Times New Roman" w:hAnsi="Times New Roman" w:cs="Times New Roman"/>
          <w:sz w:val="24"/>
          <w:szCs w:val="24"/>
        </w:rPr>
        <w:t xml:space="preserve">rejections by employers. </w:t>
      </w:r>
    </w:p>
    <w:p w:rsidR="007F7F29" w:rsidRDefault="009F7914" w:rsidP="0056671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Richard Bolles book “What Color is Your Parachute?” is an excellent book for job-hunters. It provides vital information that an individual needs to know before sending his or her application, during interviews, salary negotiations, and </w:t>
      </w:r>
      <w:r w:rsidR="009B721F">
        <w:rPr>
          <w:rFonts w:ascii="Times New Roman" w:hAnsi="Times New Roman" w:cs="Times New Roman"/>
          <w:sz w:val="24"/>
          <w:szCs w:val="24"/>
        </w:rPr>
        <w:t>accepting the outcomes. The book also contains essential evaluation questions to help individuals improve themselves after receiving rejections from their applications. Besides, the presentation in the book incorporates narrations and poetry making it an interesting read.</w:t>
      </w:r>
    </w:p>
    <w:p w:rsidR="00AD7AF8" w:rsidRDefault="00AD7AF8" w:rsidP="0056671B">
      <w:pPr>
        <w:spacing w:line="240" w:lineRule="auto"/>
        <w:ind w:firstLine="720"/>
        <w:rPr>
          <w:rFonts w:ascii="Times New Roman" w:hAnsi="Times New Roman" w:cs="Times New Roman"/>
          <w:sz w:val="24"/>
          <w:szCs w:val="24"/>
        </w:rPr>
      </w:pPr>
    </w:p>
    <w:p w:rsidR="00DA36BC" w:rsidRDefault="009F7914" w:rsidP="00C604B5">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604B5" w:rsidRDefault="009F7914" w:rsidP="00C604B5">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Bolles, R. N. (2014). </w:t>
      </w:r>
      <w:r>
        <w:rPr>
          <w:i/>
          <w:iCs/>
          <w:noProof/>
        </w:rPr>
        <w:t>What Color Is Your Parachute</w:t>
      </w:r>
      <w:r>
        <w:rPr>
          <w:noProof/>
        </w:rPr>
        <w:t>? New York: Ten Speed Press. Retrieved April 24, 2019, from Internet Archive: https://archive.org/stream/WhatColorIsYourParachute2018ByRichardN.Bolles/What%20C</w:t>
      </w:r>
      <w:r>
        <w:rPr>
          <w:noProof/>
        </w:rPr>
        <w:t>olor%20Is%20Your%20Parachute%20%202018%20by%20Richard%20N.%20Bolles_djvu.txt</w:t>
      </w:r>
    </w:p>
    <w:p w:rsidR="00C604B5" w:rsidRDefault="009F7914" w:rsidP="00C604B5">
      <w:pPr>
        <w:spacing w:line="240" w:lineRule="auto"/>
        <w:rPr>
          <w:rFonts w:ascii="Times New Roman" w:hAnsi="Times New Roman" w:cs="Times New Roman"/>
          <w:sz w:val="24"/>
          <w:szCs w:val="24"/>
        </w:rPr>
      </w:pPr>
      <w:r>
        <w:rPr>
          <w:rFonts w:ascii="Times New Roman" w:hAnsi="Times New Roman" w:cs="Times New Roman"/>
          <w:sz w:val="24"/>
          <w:szCs w:val="24"/>
        </w:rPr>
        <w:fldChar w:fldCharType="end"/>
      </w:r>
    </w:p>
    <w:p w:rsidR="005431E3" w:rsidRDefault="009F7914" w:rsidP="0056671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601DE3" w:rsidRDefault="00601DE3" w:rsidP="0056671B">
      <w:pPr>
        <w:spacing w:line="240" w:lineRule="auto"/>
        <w:ind w:firstLine="720"/>
        <w:rPr>
          <w:rFonts w:ascii="Times New Roman" w:hAnsi="Times New Roman" w:cs="Times New Roman"/>
          <w:sz w:val="24"/>
          <w:szCs w:val="24"/>
        </w:rPr>
      </w:pPr>
    </w:p>
    <w:p w:rsidR="00630481" w:rsidRDefault="00630481" w:rsidP="0056671B">
      <w:pPr>
        <w:spacing w:line="240" w:lineRule="auto"/>
        <w:ind w:firstLine="720"/>
        <w:rPr>
          <w:rFonts w:ascii="Times New Roman" w:hAnsi="Times New Roman" w:cs="Times New Roman"/>
          <w:sz w:val="24"/>
          <w:szCs w:val="24"/>
        </w:rPr>
      </w:pPr>
    </w:p>
    <w:p w:rsidR="00630481" w:rsidRDefault="00630481" w:rsidP="0056671B">
      <w:pPr>
        <w:spacing w:line="240" w:lineRule="auto"/>
        <w:ind w:firstLine="720"/>
        <w:rPr>
          <w:rFonts w:ascii="Times New Roman" w:hAnsi="Times New Roman" w:cs="Times New Roman"/>
          <w:sz w:val="24"/>
          <w:szCs w:val="24"/>
        </w:rPr>
      </w:pPr>
    </w:p>
    <w:p w:rsidR="0056671B" w:rsidRDefault="0056671B" w:rsidP="0056671B">
      <w:pPr>
        <w:spacing w:line="240" w:lineRule="auto"/>
        <w:ind w:firstLine="720"/>
        <w:rPr>
          <w:rFonts w:ascii="Times New Roman" w:hAnsi="Times New Roman" w:cs="Times New Roman"/>
          <w:sz w:val="24"/>
          <w:szCs w:val="24"/>
        </w:rPr>
      </w:pPr>
    </w:p>
    <w:p w:rsidR="0056671B" w:rsidRDefault="0056671B" w:rsidP="0056671B">
      <w:pPr>
        <w:spacing w:line="480" w:lineRule="auto"/>
        <w:jc w:val="center"/>
        <w:rPr>
          <w:rFonts w:ascii="Times New Roman" w:hAnsi="Times New Roman" w:cs="Times New Roman"/>
          <w:sz w:val="24"/>
          <w:szCs w:val="24"/>
        </w:rPr>
      </w:pPr>
    </w:p>
    <w:p w:rsidR="0056671B" w:rsidRDefault="0056671B" w:rsidP="0056671B">
      <w:pPr>
        <w:spacing w:line="480" w:lineRule="auto"/>
        <w:ind w:firstLine="720"/>
        <w:rPr>
          <w:rFonts w:ascii="Times New Roman" w:hAnsi="Times New Roman" w:cs="Times New Roman"/>
          <w:sz w:val="24"/>
          <w:szCs w:val="24"/>
        </w:rPr>
      </w:pPr>
    </w:p>
    <w:p w:rsidR="0056671B" w:rsidRDefault="0056671B" w:rsidP="0056671B">
      <w:pPr>
        <w:spacing w:line="480" w:lineRule="auto"/>
        <w:jc w:val="center"/>
        <w:rPr>
          <w:rFonts w:ascii="Times New Roman" w:hAnsi="Times New Roman" w:cs="Times New Roman"/>
          <w:sz w:val="24"/>
          <w:szCs w:val="24"/>
        </w:rPr>
      </w:pPr>
    </w:p>
    <w:p w:rsidR="0056671B" w:rsidRPr="0056671B" w:rsidRDefault="0056671B" w:rsidP="0056671B">
      <w:pPr>
        <w:spacing w:line="480" w:lineRule="auto"/>
        <w:jc w:val="center"/>
        <w:rPr>
          <w:rFonts w:ascii="Times New Roman" w:hAnsi="Times New Roman" w:cs="Times New Roman"/>
          <w:sz w:val="24"/>
          <w:szCs w:val="24"/>
        </w:rPr>
      </w:pPr>
    </w:p>
    <w:sectPr w:rsidR="0056671B" w:rsidRPr="0056671B" w:rsidSect="003274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914" w:rsidRDefault="009F7914">
      <w:pPr>
        <w:spacing w:after="0" w:line="240" w:lineRule="auto"/>
      </w:pPr>
      <w:r>
        <w:separator/>
      </w:r>
    </w:p>
  </w:endnote>
  <w:endnote w:type="continuationSeparator" w:id="0">
    <w:p w:rsidR="009F7914" w:rsidRDefault="009F7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914" w:rsidRDefault="009F7914">
      <w:pPr>
        <w:spacing w:after="0" w:line="240" w:lineRule="auto"/>
      </w:pPr>
      <w:r>
        <w:separator/>
      </w:r>
    </w:p>
  </w:footnote>
  <w:footnote w:type="continuationSeparator" w:id="0">
    <w:p w:rsidR="009F7914" w:rsidRDefault="009F79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71B" w:rsidRPr="0056671B" w:rsidRDefault="009F7914">
    <w:pPr>
      <w:pStyle w:val="Header"/>
      <w:rPr>
        <w:rFonts w:ascii="Times New Roman" w:hAnsi="Times New Roman" w:cs="Times New Roman"/>
        <w:sz w:val="24"/>
        <w:szCs w:val="24"/>
      </w:rPr>
    </w:pPr>
    <w:r>
      <w:rPr>
        <w:rFonts w:ascii="Times New Roman" w:hAnsi="Times New Roman" w:cs="Times New Roman"/>
        <w:sz w:val="24"/>
        <w:szCs w:val="24"/>
      </w:rPr>
      <w:t xml:space="preserve">What Color is Your Parachute? </w:t>
    </w:r>
    <w:r>
      <w:rPr>
        <w:rFonts w:ascii="Times New Roman" w:hAnsi="Times New Roman" w:cs="Times New Roman"/>
        <w:sz w:val="24"/>
        <w:szCs w:val="24"/>
      </w:rPr>
      <w:tab/>
    </w:r>
    <w:r>
      <w:rPr>
        <w:rFonts w:ascii="Times New Roman" w:hAnsi="Times New Roman" w:cs="Times New Roman"/>
        <w:sz w:val="24"/>
        <w:szCs w:val="24"/>
      </w:rPr>
      <w:tab/>
    </w:r>
    <w:r w:rsidRPr="0056671B">
      <w:rPr>
        <w:rFonts w:ascii="Times New Roman" w:hAnsi="Times New Roman" w:cs="Times New Roman"/>
        <w:sz w:val="24"/>
        <w:szCs w:val="24"/>
      </w:rPr>
      <w:fldChar w:fldCharType="begin"/>
    </w:r>
    <w:r w:rsidRPr="0056671B">
      <w:rPr>
        <w:rFonts w:ascii="Times New Roman" w:hAnsi="Times New Roman" w:cs="Times New Roman"/>
        <w:sz w:val="24"/>
        <w:szCs w:val="24"/>
      </w:rPr>
      <w:instrText xml:space="preserve"> PAGE   \* MERGEFORMAT </w:instrText>
    </w:r>
    <w:r w:rsidRPr="0056671B">
      <w:rPr>
        <w:rFonts w:ascii="Times New Roman" w:hAnsi="Times New Roman" w:cs="Times New Roman"/>
        <w:sz w:val="24"/>
        <w:szCs w:val="24"/>
      </w:rPr>
      <w:fldChar w:fldCharType="separate"/>
    </w:r>
    <w:r w:rsidR="00A75C14">
      <w:rPr>
        <w:rFonts w:ascii="Times New Roman" w:hAnsi="Times New Roman" w:cs="Times New Roman"/>
        <w:noProof/>
        <w:sz w:val="24"/>
        <w:szCs w:val="24"/>
      </w:rPr>
      <w:t>3</w:t>
    </w:r>
    <w:r w:rsidRPr="0056671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46B" w:rsidRPr="0032746B" w:rsidRDefault="009F7914">
    <w:pPr>
      <w:pStyle w:val="Header"/>
      <w:rPr>
        <w:rFonts w:ascii="Times New Roman" w:hAnsi="Times New Roman" w:cs="Times New Roman"/>
        <w:sz w:val="24"/>
        <w:szCs w:val="24"/>
      </w:rPr>
    </w:pPr>
    <w:r>
      <w:rPr>
        <w:rFonts w:ascii="Times New Roman" w:hAnsi="Times New Roman" w:cs="Times New Roman"/>
        <w:sz w:val="24"/>
        <w:szCs w:val="24"/>
      </w:rPr>
      <w:t>Running Hea</w:t>
    </w:r>
    <w:r w:rsidR="0056671B">
      <w:rPr>
        <w:rFonts w:ascii="Times New Roman" w:hAnsi="Times New Roman" w:cs="Times New Roman"/>
        <w:sz w:val="24"/>
        <w:szCs w:val="24"/>
      </w:rPr>
      <w:t>d: What Color is Your Parachute?</w:t>
    </w:r>
    <w:r>
      <w:rPr>
        <w:rFonts w:ascii="Times New Roman" w:hAnsi="Times New Roman" w:cs="Times New Roman"/>
        <w:sz w:val="24"/>
        <w:szCs w:val="24"/>
      </w:rPr>
      <w:tab/>
    </w:r>
    <w:r>
      <w:rPr>
        <w:rFonts w:ascii="Times New Roman" w:hAnsi="Times New Roman" w:cs="Times New Roman"/>
        <w:sz w:val="24"/>
        <w:szCs w:val="24"/>
      </w:rPr>
      <w:tab/>
    </w:r>
    <w:r w:rsidRPr="0032746B">
      <w:rPr>
        <w:rFonts w:ascii="Times New Roman" w:hAnsi="Times New Roman" w:cs="Times New Roman"/>
        <w:sz w:val="24"/>
        <w:szCs w:val="24"/>
      </w:rPr>
      <w:fldChar w:fldCharType="begin"/>
    </w:r>
    <w:r w:rsidRPr="0032746B">
      <w:rPr>
        <w:rFonts w:ascii="Times New Roman" w:hAnsi="Times New Roman" w:cs="Times New Roman"/>
        <w:sz w:val="24"/>
        <w:szCs w:val="24"/>
      </w:rPr>
      <w:instrText xml:space="preserve"> PAGE   \* MERGEFORMAT </w:instrText>
    </w:r>
    <w:r w:rsidRPr="0032746B">
      <w:rPr>
        <w:rFonts w:ascii="Times New Roman" w:hAnsi="Times New Roman" w:cs="Times New Roman"/>
        <w:sz w:val="24"/>
        <w:szCs w:val="24"/>
      </w:rPr>
      <w:fldChar w:fldCharType="separate"/>
    </w:r>
    <w:r w:rsidR="00A75C14">
      <w:rPr>
        <w:rFonts w:ascii="Times New Roman" w:hAnsi="Times New Roman" w:cs="Times New Roman"/>
        <w:noProof/>
        <w:sz w:val="24"/>
        <w:szCs w:val="24"/>
      </w:rPr>
      <w:t>1</w:t>
    </w:r>
    <w:r w:rsidRPr="0032746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46B"/>
    <w:rsid w:val="00011BF7"/>
    <w:rsid w:val="000739D6"/>
    <w:rsid w:val="00075354"/>
    <w:rsid w:val="000B394E"/>
    <w:rsid w:val="000E0A1C"/>
    <w:rsid w:val="001A114F"/>
    <w:rsid w:val="0026033C"/>
    <w:rsid w:val="002970C7"/>
    <w:rsid w:val="002E112F"/>
    <w:rsid w:val="0032746B"/>
    <w:rsid w:val="0036135B"/>
    <w:rsid w:val="00367CAF"/>
    <w:rsid w:val="003839CB"/>
    <w:rsid w:val="003871E8"/>
    <w:rsid w:val="004603C6"/>
    <w:rsid w:val="004C5840"/>
    <w:rsid w:val="005419D2"/>
    <w:rsid w:val="005431E3"/>
    <w:rsid w:val="0056671B"/>
    <w:rsid w:val="0057144F"/>
    <w:rsid w:val="00576B94"/>
    <w:rsid w:val="005C2FC8"/>
    <w:rsid w:val="00601DE3"/>
    <w:rsid w:val="00630481"/>
    <w:rsid w:val="0068281F"/>
    <w:rsid w:val="006F269C"/>
    <w:rsid w:val="00705E8C"/>
    <w:rsid w:val="00707C93"/>
    <w:rsid w:val="00773BAB"/>
    <w:rsid w:val="007A5F9D"/>
    <w:rsid w:val="007F7F29"/>
    <w:rsid w:val="00922974"/>
    <w:rsid w:val="009B6B52"/>
    <w:rsid w:val="009B721F"/>
    <w:rsid w:val="009D0708"/>
    <w:rsid w:val="009F7914"/>
    <w:rsid w:val="00A31934"/>
    <w:rsid w:val="00A42806"/>
    <w:rsid w:val="00A75C14"/>
    <w:rsid w:val="00AC123C"/>
    <w:rsid w:val="00AD7AF8"/>
    <w:rsid w:val="00B01A50"/>
    <w:rsid w:val="00B933F5"/>
    <w:rsid w:val="00BB59C9"/>
    <w:rsid w:val="00C25D12"/>
    <w:rsid w:val="00C604B5"/>
    <w:rsid w:val="00C867B7"/>
    <w:rsid w:val="00CE2C2F"/>
    <w:rsid w:val="00DA36BC"/>
    <w:rsid w:val="00E14FDA"/>
    <w:rsid w:val="00E26E22"/>
    <w:rsid w:val="00EB2B08"/>
    <w:rsid w:val="00EB51D3"/>
    <w:rsid w:val="00F226BB"/>
    <w:rsid w:val="00FA275E"/>
    <w:rsid w:val="00FE5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4483A-B7FE-48F2-BD71-1FA575C0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46B"/>
  </w:style>
  <w:style w:type="paragraph" w:styleId="Footer">
    <w:name w:val="footer"/>
    <w:basedOn w:val="Normal"/>
    <w:link w:val="FooterChar"/>
    <w:uiPriority w:val="99"/>
    <w:unhideWhenUsed/>
    <w:rsid w:val="00327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46B"/>
  </w:style>
  <w:style w:type="paragraph" w:styleId="Bibliography">
    <w:name w:val="Bibliography"/>
    <w:basedOn w:val="Normal"/>
    <w:next w:val="Normal"/>
    <w:uiPriority w:val="37"/>
    <w:unhideWhenUsed/>
    <w:rsid w:val="00C60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Ric18</b:Tag>
    <b:SourceType>Book</b:SourceType>
    <b:Guid>{14652F47-E369-42D3-8922-45F7326EE285}</b:Guid>
    <b:Title>What Color Is Your Parachute</b:Title>
    <b:Year>2014</b:Year>
    <b:InternetSiteTitle>Internet Archive </b:InternetSiteTitle>
    <b:Author>
      <b:Author>
        <b:NameList>
          <b:Person>
            <b:Last>Bolles</b:Last>
            <b:First>Richard</b:First>
            <b:Middle>N.</b:Middle>
          </b:Person>
        </b:NameList>
      </b:Author>
    </b:Author>
    <b:City>New York</b:City>
    <b:Publisher>Ten Speed Press</b:Publisher>
    <b:YearAccessed>2019</b:YearAccessed>
    <b:MonthAccessed>April </b:MonthAccessed>
    <b:DayAccessed>24</b:DayAccessed>
    <b:URL>https://archive.org/stream/WhatColorIsYourParachute2018ByRichardN.Bolles/What%20Color%20Is%20Your%20Parachute%20%202018%20by%20Richard%20N.%20Bolles_djvu.txt</b:URL>
    <b:RefOrder>1</b:RefOrder>
  </b:Source>
</b:Sources>
</file>

<file path=customXml/itemProps1.xml><?xml version="1.0" encoding="utf-8"?>
<ds:datastoreItem xmlns:ds="http://schemas.openxmlformats.org/officeDocument/2006/customXml" ds:itemID="{8AC3E68C-EBBE-405A-BEA1-F73E4385E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42</cp:revision>
  <dcterms:created xsi:type="dcterms:W3CDTF">2019-04-25T00:06:00Z</dcterms:created>
  <dcterms:modified xsi:type="dcterms:W3CDTF">2019-04-25T11:30:00Z</dcterms:modified>
</cp:coreProperties>
</file>