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F2590" w14:textId="77777777" w:rsidR="00182154" w:rsidRDefault="00182154" w:rsidP="00182154">
      <w:pPr>
        <w:spacing w:line="276" w:lineRule="auto"/>
        <w:rPr>
          <w:bCs/>
        </w:rPr>
      </w:pPr>
    </w:p>
    <w:p w14:paraId="22B0C1DB" w14:textId="77777777" w:rsidR="00182154" w:rsidRDefault="00182154" w:rsidP="0018215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0" w:color="auto" w:fill="auto"/>
        <w:jc w:val="center"/>
        <w:rPr>
          <w:bCs/>
        </w:rPr>
      </w:pPr>
      <w:r>
        <w:t>Research Design</w:t>
      </w:r>
      <w:r>
        <w:rPr>
          <w:bCs/>
        </w:rPr>
        <w:t xml:space="preserve"> </w:t>
      </w:r>
    </w:p>
    <w:p w14:paraId="698E903A" w14:textId="68F3A7C4" w:rsidR="00182154" w:rsidRDefault="00182154" w:rsidP="0018215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0" w:color="auto" w:fill="auto"/>
        <w:jc w:val="center"/>
        <w:rPr>
          <w:bCs/>
        </w:rPr>
      </w:pPr>
      <w:r>
        <w:rPr>
          <w:bCs/>
        </w:rPr>
        <w:t>Statistical Concepts</w:t>
      </w:r>
    </w:p>
    <w:p w14:paraId="1D3FFD14" w14:textId="77777777" w:rsidR="00182154" w:rsidRDefault="00182154" w:rsidP="00182154"/>
    <w:p w14:paraId="3ADCB358" w14:textId="64871379" w:rsidR="00182154" w:rsidRPr="00E13D53" w:rsidRDefault="00182154" w:rsidP="00182154">
      <w:pPr>
        <w:rPr>
          <w:b/>
          <w:bCs/>
          <w:u w:val="single"/>
        </w:rPr>
      </w:pPr>
      <w:r>
        <w:rPr>
          <w:b/>
          <w:bCs/>
        </w:rPr>
        <w:t>Name: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="00831158">
        <w:rPr>
          <w:b/>
          <w:bCs/>
          <w:u w:val="single"/>
        </w:rPr>
        <w:tab/>
      </w:r>
      <w:r w:rsidR="00831158">
        <w:rPr>
          <w:b/>
          <w:bCs/>
        </w:rPr>
        <w:t xml:space="preserve">          </w:t>
      </w:r>
      <w:r w:rsidR="00831158" w:rsidRPr="004471C8">
        <w:rPr>
          <w:b/>
          <w:highlight w:val="yellow"/>
          <w:u w:val="single"/>
        </w:rPr>
        <w:t>All answers go on the answer sheet</w:t>
      </w:r>
    </w:p>
    <w:p w14:paraId="3FD910F5" w14:textId="77777777" w:rsidR="00182154" w:rsidRDefault="00182154" w:rsidP="00182154">
      <w:pPr>
        <w:pStyle w:val="ListParagraph"/>
        <w:ind w:left="0"/>
      </w:pPr>
    </w:p>
    <w:p w14:paraId="056C669E" w14:textId="6677EF94" w:rsidR="00182154" w:rsidRDefault="00182154" w:rsidP="00182154">
      <w:pPr>
        <w:jc w:val="center"/>
      </w:pPr>
      <w:r>
        <w:rPr>
          <w:b/>
        </w:rPr>
        <w:t>I</w:t>
      </w:r>
      <w:r w:rsidRPr="004865B4">
        <w:rPr>
          <w:b/>
        </w:rPr>
        <w:t xml:space="preserve">. </w:t>
      </w:r>
      <w:r w:rsidRPr="004865B4">
        <w:rPr>
          <w:b/>
          <w:u w:val="single"/>
        </w:rPr>
        <w:t>Multiple Choice</w:t>
      </w:r>
      <w:r>
        <w:t xml:space="preserve"> </w:t>
      </w:r>
    </w:p>
    <w:p w14:paraId="2AA9662F" w14:textId="77777777" w:rsidR="00182154" w:rsidRPr="00A53259" w:rsidRDefault="00182154" w:rsidP="00182154">
      <w:pPr>
        <w:rPr>
          <w:b/>
        </w:rPr>
      </w:pPr>
    </w:p>
    <w:p w14:paraId="3FC1E80D" w14:textId="77777777" w:rsidR="00182154" w:rsidRPr="008A679F" w:rsidRDefault="00182154" w:rsidP="00182154">
      <w:pPr>
        <w:rPr>
          <w:b/>
        </w:rPr>
      </w:pPr>
      <w:r w:rsidRPr="00A53259">
        <w:rPr>
          <w:b/>
        </w:rPr>
        <w:t>1.</w:t>
      </w:r>
      <w:r>
        <w:rPr>
          <w:b/>
        </w:rPr>
        <w:t xml:space="preserve"> The measure of central tendency that is most affected by outlier data points is the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.</w:t>
      </w:r>
    </w:p>
    <w:p w14:paraId="0CEFFF6F" w14:textId="4933BC04" w:rsidR="00182154" w:rsidRPr="00474B55" w:rsidRDefault="00182154" w:rsidP="00182154">
      <w:pPr>
        <w:ind w:firstLine="720"/>
        <w:rPr>
          <w:color w:val="FF0000"/>
        </w:rPr>
      </w:pPr>
      <w:r>
        <w:t xml:space="preserve">A)  Mode    </w:t>
      </w:r>
      <w:r w:rsidR="00474B55">
        <w:t>B) Median</w:t>
      </w:r>
      <w:r>
        <w:t xml:space="preserve">    </w:t>
      </w:r>
      <w:r w:rsidRPr="00474B55">
        <w:rPr>
          <w:color w:val="FF0000"/>
        </w:rPr>
        <w:t>C</w:t>
      </w:r>
      <w:r w:rsidR="00474B55" w:rsidRPr="00474B55">
        <w:rPr>
          <w:color w:val="FF0000"/>
        </w:rPr>
        <w:t>) Mean</w:t>
      </w:r>
    </w:p>
    <w:p w14:paraId="6E270E74" w14:textId="77777777" w:rsidR="00182154" w:rsidRDefault="00182154" w:rsidP="00182154">
      <w:pPr>
        <w:ind w:firstLine="720"/>
        <w:rPr>
          <w:b/>
        </w:rPr>
      </w:pPr>
    </w:p>
    <w:p w14:paraId="6B625CC4" w14:textId="3303CBDA" w:rsidR="00182154" w:rsidRPr="00A53259" w:rsidRDefault="00182154" w:rsidP="00182154">
      <w:pPr>
        <w:rPr>
          <w:b/>
        </w:rPr>
      </w:pPr>
      <w:r>
        <w:rPr>
          <w:b/>
        </w:rPr>
        <w:t>2</w:t>
      </w:r>
      <w:r w:rsidRPr="00A53259">
        <w:rPr>
          <w:b/>
        </w:rPr>
        <w:t>.</w:t>
      </w:r>
      <w:r>
        <w:rPr>
          <w:b/>
        </w:rPr>
        <w:t xml:space="preserve"> What measure of central tendency is computed </w:t>
      </w:r>
      <w:r w:rsidR="00474B55">
        <w:rPr>
          <w:b/>
        </w:rPr>
        <w:t xml:space="preserve">by </w:t>
      </w:r>
      <w:r w:rsidR="00474B55" w:rsidRPr="00A53259">
        <w:rPr>
          <w:b/>
        </w:rPr>
        <w:t>(</w:t>
      </w:r>
      <w:r w:rsidRPr="00A53259">
        <w:rPr>
          <w:b/>
        </w:rPr>
        <w:t>N+1)/2</w:t>
      </w:r>
      <w:r>
        <w:rPr>
          <w:b/>
        </w:rPr>
        <w:t xml:space="preserve">?   </w:t>
      </w:r>
      <w:r w:rsidRPr="00474B55">
        <w:rPr>
          <w:color w:val="FF0000"/>
        </w:rPr>
        <w:t xml:space="preserve">A)  Mode    </w:t>
      </w:r>
      <w:r w:rsidR="00474B55">
        <w:t>B) Median</w:t>
      </w:r>
      <w:r>
        <w:t xml:space="preserve">    C</w:t>
      </w:r>
      <w:r w:rsidR="00474B55">
        <w:t>) Mean</w:t>
      </w:r>
    </w:p>
    <w:p w14:paraId="378DC94F" w14:textId="77777777" w:rsidR="00182154" w:rsidRDefault="00182154" w:rsidP="00182154">
      <w:pPr>
        <w:rPr>
          <w:b/>
        </w:rPr>
      </w:pPr>
    </w:p>
    <w:p w14:paraId="5570AA26" w14:textId="77777777" w:rsidR="00182154" w:rsidRDefault="00182154" w:rsidP="00182154">
      <w:pPr>
        <w:rPr>
          <w:b/>
        </w:rPr>
      </w:pPr>
      <w:r>
        <w:rPr>
          <w:b/>
        </w:rPr>
        <w:t xml:space="preserve">3. The standard deviation is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.</w:t>
      </w:r>
    </w:p>
    <w:p w14:paraId="5E3C5476" w14:textId="77777777" w:rsidR="00182154" w:rsidRDefault="00182154" w:rsidP="00182154">
      <w:pPr>
        <w:ind w:firstLine="720"/>
      </w:pPr>
      <w:r w:rsidRPr="00474B55">
        <w:rPr>
          <w:color w:val="FF0000"/>
        </w:rPr>
        <w:t xml:space="preserve">A)  the square root of the variance   </w:t>
      </w:r>
      <w:r>
        <w:t xml:space="preserve">B) the square of the variance   C) the same as the mode </w:t>
      </w:r>
    </w:p>
    <w:p w14:paraId="4B8118D8" w14:textId="77777777" w:rsidR="00182154" w:rsidRDefault="00182154" w:rsidP="00182154">
      <w:pPr>
        <w:ind w:firstLine="720"/>
      </w:pPr>
      <w:r>
        <w:t>D)  twice the variance</w:t>
      </w:r>
      <w:r>
        <w:tab/>
      </w:r>
      <w:r>
        <w:tab/>
        <w:t xml:space="preserve">E) the square root of the mean </w:t>
      </w:r>
      <w:r>
        <w:tab/>
        <w:t xml:space="preserve">F) the square of the mean </w:t>
      </w:r>
    </w:p>
    <w:p w14:paraId="32A2F87A" w14:textId="77777777" w:rsidR="00182154" w:rsidRDefault="00182154" w:rsidP="00182154">
      <w:pPr>
        <w:rPr>
          <w:b/>
        </w:rPr>
      </w:pPr>
    </w:p>
    <w:p w14:paraId="31232A47" w14:textId="77777777" w:rsidR="00182154" w:rsidRPr="004865B4" w:rsidRDefault="00182154" w:rsidP="00182154">
      <w:pPr>
        <w:rPr>
          <w:b/>
        </w:rPr>
      </w:pPr>
      <w:r>
        <w:rPr>
          <w:b/>
        </w:rPr>
        <w:t>4</w:t>
      </w:r>
      <w:r w:rsidRPr="004865B4">
        <w:rPr>
          <w:b/>
        </w:rPr>
        <w:t xml:space="preserve">.  A small standard deviation means that there is little dispersion of scores around the mean. </w:t>
      </w:r>
    </w:p>
    <w:p w14:paraId="2D19A3FC" w14:textId="77777777" w:rsidR="00182154" w:rsidRDefault="00182154" w:rsidP="00182154">
      <w:r>
        <w:tab/>
      </w:r>
      <w:r w:rsidRPr="00474B55">
        <w:rPr>
          <w:color w:val="FF0000"/>
        </w:rPr>
        <w:t xml:space="preserve">A) True </w:t>
      </w:r>
      <w:r>
        <w:tab/>
        <w:t xml:space="preserve">B) False </w:t>
      </w:r>
    </w:p>
    <w:p w14:paraId="4BB4CB3F" w14:textId="77777777" w:rsidR="00182154" w:rsidRDefault="00182154" w:rsidP="00182154">
      <w:pPr>
        <w:rPr>
          <w:b/>
        </w:rPr>
      </w:pPr>
    </w:p>
    <w:p w14:paraId="71E5FB69" w14:textId="77777777" w:rsidR="00182154" w:rsidRDefault="00182154" w:rsidP="00182154">
      <w:pPr>
        <w:rPr>
          <w:b/>
        </w:rPr>
      </w:pPr>
      <w:r>
        <w:rPr>
          <w:b/>
        </w:rPr>
        <w:t xml:space="preserve">5. Ho is always expressed as a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.</w:t>
      </w:r>
    </w:p>
    <w:p w14:paraId="1EEAEEF2" w14:textId="77777777" w:rsidR="00182154" w:rsidRPr="00A53259" w:rsidRDefault="00182154" w:rsidP="00182154">
      <w:pPr>
        <w:pStyle w:val="ListParagraph"/>
        <w:numPr>
          <w:ilvl w:val="0"/>
          <w:numId w:val="1"/>
        </w:numPr>
      </w:pPr>
      <w:r>
        <w:t xml:space="preserve">positive </w:t>
      </w:r>
      <w:r w:rsidRPr="00A53259">
        <w:t>statement</w:t>
      </w:r>
      <w:r w:rsidRPr="00A53259">
        <w:tab/>
        <w:t xml:space="preserve">     B) negative </w:t>
      </w:r>
      <w:r>
        <w:t xml:space="preserve">statement     </w:t>
      </w:r>
      <w:r w:rsidRPr="001A5FFE">
        <w:rPr>
          <w:color w:val="FF0000"/>
        </w:rPr>
        <w:t xml:space="preserve">C) question     </w:t>
      </w:r>
      <w:r w:rsidRPr="00A53259">
        <w:t xml:space="preserve">D) </w:t>
      </w:r>
      <w:r>
        <w:t>passive voice</w:t>
      </w:r>
      <w:r w:rsidRPr="00A53259">
        <w:t xml:space="preserve"> sentence</w:t>
      </w:r>
    </w:p>
    <w:p w14:paraId="35DD80DF" w14:textId="77777777" w:rsidR="00182154" w:rsidRDefault="00182154" w:rsidP="00182154">
      <w:pPr>
        <w:pStyle w:val="ListParagraph"/>
        <w:ind w:left="1080"/>
        <w:rPr>
          <w:b/>
        </w:rPr>
      </w:pPr>
    </w:p>
    <w:p w14:paraId="0DA5C561" w14:textId="77777777" w:rsidR="00182154" w:rsidRPr="004865B4" w:rsidRDefault="00182154" w:rsidP="00182154">
      <w:pPr>
        <w:rPr>
          <w:b/>
        </w:rPr>
      </w:pPr>
      <w:r>
        <w:rPr>
          <w:b/>
        </w:rPr>
        <w:t>6</w:t>
      </w:r>
      <w:r w:rsidRPr="004865B4">
        <w:rPr>
          <w:b/>
        </w:rPr>
        <w:t>.  “Rejecting the null hypothesis” means that:</w:t>
      </w:r>
    </w:p>
    <w:p w14:paraId="2B91CFF7" w14:textId="77777777" w:rsidR="00182154" w:rsidRDefault="00182154" w:rsidP="00182154">
      <w:r>
        <w:tab/>
        <w:t>A) you found no differences between your experimental group and your control group</w:t>
      </w:r>
    </w:p>
    <w:p w14:paraId="13E3F347" w14:textId="77777777" w:rsidR="00182154" w:rsidRPr="001A5FFE" w:rsidRDefault="00182154" w:rsidP="00182154">
      <w:pPr>
        <w:rPr>
          <w:color w:val="FF0000"/>
        </w:rPr>
      </w:pPr>
      <w:r>
        <w:tab/>
      </w:r>
      <w:r w:rsidRPr="001A5FFE">
        <w:rPr>
          <w:color w:val="FF0000"/>
        </w:rPr>
        <w:t xml:space="preserve">B) you found statistically significant differences between your groups </w:t>
      </w:r>
    </w:p>
    <w:p w14:paraId="2AF89547" w14:textId="77777777" w:rsidR="00182154" w:rsidRDefault="00182154" w:rsidP="00182154">
      <w:r>
        <w:tab/>
        <w:t>C) you made a Type I error</w:t>
      </w:r>
    </w:p>
    <w:p w14:paraId="1D839E43" w14:textId="77777777" w:rsidR="00182154" w:rsidRDefault="00182154" w:rsidP="00182154">
      <w:r>
        <w:tab/>
        <w:t>D) you made a Type II error</w:t>
      </w:r>
    </w:p>
    <w:p w14:paraId="5D5B1F2B" w14:textId="77777777" w:rsidR="00182154" w:rsidRDefault="00182154" w:rsidP="00182154">
      <w:pPr>
        <w:rPr>
          <w:b/>
        </w:rPr>
      </w:pPr>
    </w:p>
    <w:p w14:paraId="0BC7A29F" w14:textId="77777777" w:rsidR="00182154" w:rsidRPr="004865B4" w:rsidRDefault="00182154" w:rsidP="00182154">
      <w:pPr>
        <w:rPr>
          <w:b/>
        </w:rPr>
      </w:pPr>
      <w:r>
        <w:rPr>
          <w:b/>
        </w:rPr>
        <w:t>7</w:t>
      </w:r>
      <w:r w:rsidRPr="004865B4">
        <w:rPr>
          <w:b/>
        </w:rPr>
        <w:t xml:space="preserve">.  Examine </w:t>
      </w:r>
      <w:r>
        <w:rPr>
          <w:b/>
        </w:rPr>
        <w:t xml:space="preserve">(eyeball) </w:t>
      </w:r>
      <w:r w:rsidRPr="004865B4">
        <w:rPr>
          <w:b/>
        </w:rPr>
        <w:t>the following data:</w:t>
      </w:r>
    </w:p>
    <w:p w14:paraId="04B653C1" w14:textId="77777777" w:rsidR="00182154" w:rsidRPr="004865B4" w:rsidRDefault="00182154" w:rsidP="00182154">
      <w:pPr>
        <w:ind w:left="720"/>
        <w:rPr>
          <w:b/>
          <w:u w:val="single"/>
        </w:rPr>
      </w:pPr>
      <w:r w:rsidRPr="004865B4">
        <w:rPr>
          <w:b/>
          <w:u w:val="single"/>
        </w:rPr>
        <w:t>Subject #</w:t>
      </w:r>
      <w:r w:rsidRPr="004865B4">
        <w:rPr>
          <w:b/>
          <w:u w:val="single"/>
        </w:rPr>
        <w:tab/>
      </w:r>
      <w:r w:rsidRPr="004865B4">
        <w:rPr>
          <w:b/>
          <w:u w:val="single"/>
        </w:rPr>
        <w:tab/>
        <w:t>Generative Naming Score</w:t>
      </w:r>
      <w:r w:rsidRPr="004865B4">
        <w:rPr>
          <w:b/>
          <w:u w:val="single"/>
        </w:rPr>
        <w:tab/>
      </w:r>
      <w:r w:rsidRPr="004865B4">
        <w:rPr>
          <w:b/>
          <w:u w:val="single"/>
        </w:rPr>
        <w:tab/>
        <w:t>Age</w:t>
      </w:r>
    </w:p>
    <w:p w14:paraId="61B7CA1C" w14:textId="77777777" w:rsidR="00182154" w:rsidRPr="004865B4" w:rsidRDefault="00182154" w:rsidP="00182154">
      <w:pPr>
        <w:ind w:left="720"/>
        <w:rPr>
          <w:b/>
        </w:rPr>
      </w:pPr>
      <w:r w:rsidRPr="004865B4">
        <w:rPr>
          <w:b/>
        </w:rPr>
        <w:t>1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12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98</w:t>
      </w:r>
    </w:p>
    <w:p w14:paraId="62D17A72" w14:textId="77777777" w:rsidR="00182154" w:rsidRPr="004865B4" w:rsidRDefault="00182154" w:rsidP="00182154">
      <w:pPr>
        <w:ind w:left="720"/>
        <w:rPr>
          <w:b/>
        </w:rPr>
      </w:pPr>
      <w:r w:rsidRPr="004865B4">
        <w:rPr>
          <w:b/>
        </w:rPr>
        <w:t>2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13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95</w:t>
      </w:r>
    </w:p>
    <w:p w14:paraId="1953654C" w14:textId="77777777" w:rsidR="00182154" w:rsidRPr="004865B4" w:rsidRDefault="00182154" w:rsidP="00182154">
      <w:pPr>
        <w:ind w:left="720"/>
        <w:rPr>
          <w:b/>
        </w:rPr>
      </w:pPr>
      <w:r w:rsidRPr="004865B4">
        <w:rPr>
          <w:b/>
        </w:rPr>
        <w:t>3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20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70</w:t>
      </w:r>
    </w:p>
    <w:p w14:paraId="2F61CE15" w14:textId="77777777" w:rsidR="00182154" w:rsidRPr="004865B4" w:rsidRDefault="00182154" w:rsidP="00182154">
      <w:pPr>
        <w:ind w:left="720"/>
        <w:rPr>
          <w:b/>
        </w:rPr>
      </w:pPr>
      <w:r w:rsidRPr="004865B4">
        <w:rPr>
          <w:b/>
        </w:rPr>
        <w:t>4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28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68</w:t>
      </w:r>
    </w:p>
    <w:p w14:paraId="562BBB51" w14:textId="77777777" w:rsidR="00182154" w:rsidRPr="004865B4" w:rsidRDefault="00182154" w:rsidP="00182154">
      <w:pPr>
        <w:ind w:left="720"/>
        <w:rPr>
          <w:b/>
        </w:rPr>
      </w:pPr>
      <w:r w:rsidRPr="004865B4">
        <w:rPr>
          <w:b/>
        </w:rPr>
        <w:t>5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27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66</w:t>
      </w:r>
    </w:p>
    <w:p w14:paraId="66BDFB66" w14:textId="77777777" w:rsidR="00182154" w:rsidRPr="004865B4" w:rsidRDefault="00182154" w:rsidP="00182154">
      <w:pPr>
        <w:ind w:left="720"/>
        <w:rPr>
          <w:b/>
        </w:rPr>
      </w:pPr>
      <w:r w:rsidRPr="004865B4">
        <w:rPr>
          <w:b/>
        </w:rPr>
        <w:t>6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11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90</w:t>
      </w:r>
    </w:p>
    <w:p w14:paraId="21626441" w14:textId="77777777" w:rsidR="00182154" w:rsidRPr="004865B4" w:rsidRDefault="00182154" w:rsidP="00182154">
      <w:pPr>
        <w:ind w:left="720"/>
        <w:rPr>
          <w:b/>
        </w:rPr>
      </w:pPr>
      <w:r w:rsidRPr="004865B4">
        <w:rPr>
          <w:b/>
        </w:rPr>
        <w:t>7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17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80</w:t>
      </w:r>
    </w:p>
    <w:p w14:paraId="56ACD02D" w14:textId="77777777" w:rsidR="00182154" w:rsidRPr="004865B4" w:rsidRDefault="00182154" w:rsidP="00182154">
      <w:pPr>
        <w:ind w:left="720"/>
        <w:rPr>
          <w:b/>
        </w:rPr>
      </w:pPr>
      <w:r w:rsidRPr="004865B4">
        <w:rPr>
          <w:b/>
        </w:rPr>
        <w:t>8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16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82</w:t>
      </w:r>
    </w:p>
    <w:p w14:paraId="3EBB41E3" w14:textId="77777777" w:rsidR="00182154" w:rsidRPr="004865B4" w:rsidRDefault="00182154" w:rsidP="00182154">
      <w:pPr>
        <w:ind w:left="720"/>
        <w:rPr>
          <w:b/>
        </w:rPr>
      </w:pPr>
      <w:r w:rsidRPr="004865B4">
        <w:rPr>
          <w:b/>
        </w:rPr>
        <w:t>9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22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75</w:t>
      </w:r>
    </w:p>
    <w:p w14:paraId="30DB7EC0" w14:textId="77777777" w:rsidR="00182154" w:rsidRPr="004865B4" w:rsidRDefault="00182154" w:rsidP="00182154">
      <w:pPr>
        <w:ind w:left="720"/>
        <w:rPr>
          <w:b/>
        </w:rPr>
      </w:pPr>
      <w:r w:rsidRPr="004865B4">
        <w:rPr>
          <w:b/>
        </w:rPr>
        <w:t>10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17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83</w:t>
      </w:r>
    </w:p>
    <w:p w14:paraId="6F9A6B0E" w14:textId="77777777" w:rsidR="00182154" w:rsidRPr="004865B4" w:rsidRDefault="00182154" w:rsidP="00182154">
      <w:pPr>
        <w:ind w:left="720"/>
        <w:rPr>
          <w:b/>
        </w:rPr>
      </w:pPr>
      <w:r w:rsidRPr="004865B4">
        <w:rPr>
          <w:b/>
        </w:rPr>
        <w:t>11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25</w:t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</w:r>
      <w:r w:rsidRPr="004865B4">
        <w:rPr>
          <w:b/>
        </w:rPr>
        <w:tab/>
        <w:t>72</w:t>
      </w:r>
    </w:p>
    <w:p w14:paraId="1209FA17" w14:textId="77777777" w:rsidR="00182154" w:rsidRPr="004865B4" w:rsidRDefault="00182154" w:rsidP="00182154">
      <w:pPr>
        <w:rPr>
          <w:b/>
        </w:rPr>
      </w:pPr>
      <w:r>
        <w:rPr>
          <w:b/>
        </w:rPr>
        <w:t xml:space="preserve">     </w:t>
      </w:r>
      <w:r w:rsidRPr="004865B4">
        <w:rPr>
          <w:b/>
        </w:rPr>
        <w:t>You would suspect that the correlation coefficient would be about:</w:t>
      </w:r>
    </w:p>
    <w:p w14:paraId="23CBFD87" w14:textId="77777777" w:rsidR="00182154" w:rsidRPr="001A1C94" w:rsidRDefault="00182154" w:rsidP="00182154">
      <w:r>
        <w:tab/>
        <w:t>A) +0.01</w:t>
      </w:r>
      <w:r>
        <w:tab/>
        <w:t>B) + 0.5</w:t>
      </w:r>
      <w:r>
        <w:tab/>
        <w:t>C) -0.9</w:t>
      </w:r>
      <w:r>
        <w:tab/>
      </w:r>
      <w:r>
        <w:tab/>
        <w:t>D) + 0.45</w:t>
      </w:r>
      <w:r>
        <w:tab/>
      </w:r>
      <w:r w:rsidRPr="00012B2A">
        <w:rPr>
          <w:color w:val="FF0000"/>
        </w:rPr>
        <w:t>E) -0.5</w:t>
      </w:r>
      <w:r w:rsidRPr="00012B2A">
        <w:rPr>
          <w:color w:val="FF0000"/>
        </w:rPr>
        <w:tab/>
      </w:r>
      <w:r>
        <w:tab/>
      </w:r>
      <w:r>
        <w:tab/>
      </w:r>
      <w:r>
        <w:tab/>
      </w:r>
      <w:r>
        <w:tab/>
      </w:r>
    </w:p>
    <w:p w14:paraId="63C9EE38" w14:textId="77777777" w:rsidR="00182154" w:rsidRDefault="00182154" w:rsidP="00182154">
      <w:pPr>
        <w:rPr>
          <w:b/>
        </w:rPr>
      </w:pPr>
    </w:p>
    <w:p w14:paraId="54C4D3CD" w14:textId="77777777" w:rsidR="00182154" w:rsidRDefault="00182154" w:rsidP="00182154">
      <w:pPr>
        <w:rPr>
          <w:b/>
        </w:rPr>
      </w:pPr>
    </w:p>
    <w:p w14:paraId="1DFE4A2C" w14:textId="77777777" w:rsidR="00182154" w:rsidRPr="004865B4" w:rsidRDefault="00182154" w:rsidP="00182154">
      <w:pPr>
        <w:rPr>
          <w:b/>
        </w:rPr>
      </w:pPr>
      <w:r>
        <w:rPr>
          <w:b/>
        </w:rPr>
        <w:t>8</w:t>
      </w:r>
      <w:r w:rsidRPr="004865B4">
        <w:rPr>
          <w:b/>
        </w:rPr>
        <w:t xml:space="preserve">. The level of significance is usually set at </w:t>
      </w:r>
      <w:r w:rsidRPr="004865B4">
        <w:rPr>
          <w:b/>
          <w:u w:val="single"/>
        </w:rPr>
        <w:tab/>
      </w:r>
      <w:r w:rsidRPr="004865B4">
        <w:rPr>
          <w:b/>
        </w:rPr>
        <w:t xml:space="preserve"> and is expressed as a</w:t>
      </w:r>
      <w:r>
        <w:rPr>
          <w:b/>
        </w:rPr>
        <w:t>(n)</w:t>
      </w:r>
      <w:r w:rsidRPr="004865B4">
        <w:rPr>
          <w:b/>
        </w:rPr>
        <w:t xml:space="preserve"> </w:t>
      </w:r>
      <w:r w:rsidRPr="004865B4">
        <w:rPr>
          <w:b/>
          <w:u w:val="single"/>
        </w:rPr>
        <w:tab/>
      </w:r>
      <w:r w:rsidRPr="004865B4">
        <w:rPr>
          <w:b/>
          <w:u w:val="single"/>
        </w:rPr>
        <w:tab/>
      </w:r>
      <w:r w:rsidRPr="004865B4">
        <w:rPr>
          <w:b/>
        </w:rPr>
        <w:t xml:space="preserve"> value.   </w:t>
      </w:r>
    </w:p>
    <w:p w14:paraId="3F7046A3" w14:textId="77777777" w:rsidR="00182154" w:rsidRPr="00272B06" w:rsidRDefault="00182154" w:rsidP="00182154">
      <w:pPr>
        <w:rPr>
          <w:lang w:val="fr-CA"/>
        </w:rPr>
      </w:pPr>
      <w:r>
        <w:tab/>
      </w:r>
      <w:r w:rsidRPr="00272B06">
        <w:rPr>
          <w:lang w:val="fr-CA"/>
        </w:rPr>
        <w:t>A) 0.01 - F</w:t>
      </w:r>
      <w:r w:rsidRPr="00272B06">
        <w:rPr>
          <w:lang w:val="fr-CA"/>
        </w:rPr>
        <w:tab/>
        <w:t>B) 0.05 - F</w:t>
      </w:r>
      <w:r w:rsidRPr="00272B06">
        <w:rPr>
          <w:lang w:val="fr-CA"/>
        </w:rPr>
        <w:tab/>
        <w:t>C) 0.01 - p</w:t>
      </w:r>
      <w:r w:rsidRPr="00272B06">
        <w:rPr>
          <w:lang w:val="fr-CA"/>
        </w:rPr>
        <w:tab/>
      </w:r>
      <w:r w:rsidRPr="00264265">
        <w:rPr>
          <w:color w:val="FF0000"/>
          <w:lang w:val="fr-CA"/>
        </w:rPr>
        <w:t>D) 0.05 - p</w:t>
      </w:r>
      <w:r w:rsidRPr="00272B06">
        <w:rPr>
          <w:lang w:val="fr-CA"/>
        </w:rPr>
        <w:tab/>
        <w:t>E) 0.01 - t</w:t>
      </w:r>
      <w:r w:rsidRPr="00272B06">
        <w:rPr>
          <w:lang w:val="fr-CA"/>
        </w:rPr>
        <w:tab/>
        <w:t>F) 0.05 - t</w:t>
      </w:r>
    </w:p>
    <w:p w14:paraId="5152AE16" w14:textId="77777777" w:rsidR="00182154" w:rsidRDefault="00182154" w:rsidP="00182154">
      <w:pPr>
        <w:rPr>
          <w:b/>
        </w:rPr>
      </w:pPr>
    </w:p>
    <w:p w14:paraId="6BED57C8" w14:textId="77777777" w:rsidR="00182154" w:rsidRPr="004865B4" w:rsidRDefault="00182154" w:rsidP="00182154">
      <w:pPr>
        <w:rPr>
          <w:b/>
        </w:rPr>
      </w:pPr>
      <w:r>
        <w:rPr>
          <w:b/>
        </w:rPr>
        <w:t>9</w:t>
      </w:r>
      <w:r w:rsidRPr="004865B4">
        <w:rPr>
          <w:b/>
        </w:rPr>
        <w:t>. Concluding that there is a difference between groups when there really is none is called:</w:t>
      </w:r>
    </w:p>
    <w:p w14:paraId="0B4D930A" w14:textId="77777777" w:rsidR="00182154" w:rsidRDefault="00182154" w:rsidP="00182154">
      <w:r>
        <w:tab/>
        <w:t>A)  Type I error</w:t>
      </w:r>
      <w:r>
        <w:tab/>
      </w:r>
      <w:r w:rsidRPr="00264265">
        <w:rPr>
          <w:color w:val="FF0000"/>
        </w:rPr>
        <w:t>B)  Type II error</w:t>
      </w:r>
      <w:r>
        <w:tab/>
        <w:t>C)  a null hypothesis</w:t>
      </w:r>
    </w:p>
    <w:p w14:paraId="3A0E9204" w14:textId="77777777" w:rsidR="00182154" w:rsidRDefault="00182154" w:rsidP="00182154">
      <w:pPr>
        <w:rPr>
          <w:b/>
        </w:rPr>
      </w:pPr>
    </w:p>
    <w:p w14:paraId="5C0483CF" w14:textId="77777777" w:rsidR="00182154" w:rsidRDefault="00182154" w:rsidP="00182154">
      <w:r>
        <w:rPr>
          <w:b/>
        </w:rPr>
        <w:t>10</w:t>
      </w:r>
      <w:r w:rsidRPr="004865B4">
        <w:rPr>
          <w:b/>
        </w:rPr>
        <w:t>.  Which of the following would be a correlation coefficient that shows the strongest relationship between 2 variables:</w:t>
      </w:r>
      <w:r>
        <w:tab/>
        <w:t xml:space="preserve"> </w:t>
      </w:r>
      <w:r>
        <w:tab/>
        <w:t>A)  +1.24</w:t>
      </w:r>
      <w:r>
        <w:tab/>
        <w:t>B) - 0.87</w:t>
      </w:r>
      <w:r>
        <w:tab/>
      </w:r>
      <w:r w:rsidRPr="00264265">
        <w:rPr>
          <w:color w:val="FF0000"/>
        </w:rPr>
        <w:t>C)  - 1.34</w:t>
      </w:r>
      <w:r>
        <w:tab/>
        <w:t>D)  - 0.25</w:t>
      </w:r>
      <w:r>
        <w:tab/>
        <w:t>E)  + 0.79</w:t>
      </w:r>
    </w:p>
    <w:p w14:paraId="34418CAB" w14:textId="77777777" w:rsidR="00182154" w:rsidRDefault="00182154" w:rsidP="00182154">
      <w:pPr>
        <w:rPr>
          <w:b/>
        </w:rPr>
      </w:pPr>
    </w:p>
    <w:p w14:paraId="51BE483F" w14:textId="77777777" w:rsidR="00182154" w:rsidRDefault="00182154" w:rsidP="00182154">
      <w:pPr>
        <w:rPr>
          <w:b/>
        </w:rPr>
      </w:pPr>
      <w:r>
        <w:rPr>
          <w:b/>
        </w:rPr>
        <w:t>11. The following diagram about r</w:t>
      </w:r>
      <w:r w:rsidRPr="00A63F32">
        <w:rPr>
          <w:b/>
          <w:vertAlign w:val="superscript"/>
        </w:rPr>
        <w:t>2</w:t>
      </w:r>
      <w:r>
        <w:rPr>
          <w:b/>
        </w:rPr>
        <w:t xml:space="preserve"> expresses a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relationship.</w:t>
      </w:r>
    </w:p>
    <w:p w14:paraId="0BE687B6" w14:textId="77777777" w:rsidR="00182154" w:rsidRPr="00264265" w:rsidRDefault="00182154" w:rsidP="00182154">
      <w:pPr>
        <w:pStyle w:val="ListParagraph"/>
        <w:numPr>
          <w:ilvl w:val="0"/>
          <w:numId w:val="2"/>
        </w:numPr>
        <w:rPr>
          <w:color w:val="FF0000"/>
        </w:rPr>
      </w:pPr>
      <w:r>
        <w:t>regression</w:t>
      </w:r>
      <w:r w:rsidRPr="00A53259">
        <w:tab/>
        <w:t xml:space="preserve">     </w:t>
      </w:r>
      <w:r w:rsidRPr="00264265">
        <w:t xml:space="preserve">B) correlation     </w:t>
      </w:r>
      <w:r w:rsidRPr="00A53259">
        <w:t xml:space="preserve">C) </w:t>
      </w:r>
      <w:r>
        <w:t>comparison of means</w:t>
      </w:r>
      <w:r w:rsidRPr="00A53259">
        <w:t xml:space="preserve">     </w:t>
      </w:r>
      <w:r w:rsidRPr="00264265">
        <w:rPr>
          <w:color w:val="FF0000"/>
        </w:rPr>
        <w:t>D) ANOVA</w:t>
      </w:r>
    </w:p>
    <w:p w14:paraId="25F0F708" w14:textId="77777777" w:rsidR="00182154" w:rsidRDefault="00182154" w:rsidP="00182154">
      <w:pPr>
        <w:jc w:val="center"/>
        <w:rPr>
          <w:b/>
        </w:rPr>
      </w:pPr>
      <w:r w:rsidRPr="00A63F32">
        <w:rPr>
          <w:b/>
          <w:noProof/>
        </w:rPr>
        <w:drawing>
          <wp:inline distT="0" distB="0" distL="0" distR="0" wp14:anchorId="5F886145" wp14:editId="0E08903A">
            <wp:extent cx="4591050" cy="1314450"/>
            <wp:effectExtent l="19050" t="0" r="0" b="0"/>
            <wp:docPr id="5" name="Picture 1" descr="C:\Documents and Settings\COPPENP\My Documents\My Pictures\r squar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5" name="Picture 5" descr="C:\Documents and Settings\COPPENP\My Documents\My Pictures\r squar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41C44D" w14:textId="77777777" w:rsidR="00182154" w:rsidRDefault="00182154" w:rsidP="00182154">
      <w:pPr>
        <w:rPr>
          <w:b/>
        </w:rPr>
      </w:pPr>
    </w:p>
    <w:p w14:paraId="7E148201" w14:textId="77777777" w:rsidR="00182154" w:rsidRPr="004865B4" w:rsidRDefault="00182154" w:rsidP="00182154">
      <w:pPr>
        <w:rPr>
          <w:b/>
        </w:rPr>
      </w:pPr>
      <w:r>
        <w:rPr>
          <w:b/>
        </w:rPr>
        <w:t>12</w:t>
      </w:r>
      <w:r w:rsidRPr="004865B4">
        <w:rPr>
          <w:b/>
        </w:rPr>
        <w:t xml:space="preserve">.  Meta-analyses evaluate </w:t>
      </w:r>
      <w:r w:rsidRPr="004865B4">
        <w:rPr>
          <w:b/>
          <w:u w:val="single"/>
        </w:rPr>
        <w:tab/>
      </w:r>
      <w:r w:rsidRPr="004865B4">
        <w:rPr>
          <w:b/>
          <w:u w:val="single"/>
        </w:rPr>
        <w:tab/>
      </w:r>
      <w:r w:rsidRPr="004865B4">
        <w:rPr>
          <w:b/>
          <w:u w:val="single"/>
        </w:rPr>
        <w:tab/>
      </w:r>
      <w:r w:rsidRPr="004865B4">
        <w:rPr>
          <w:b/>
          <w:u w:val="single"/>
        </w:rPr>
        <w:tab/>
      </w:r>
      <w:r w:rsidRPr="004865B4">
        <w:rPr>
          <w:b/>
        </w:rPr>
        <w:t>.</w:t>
      </w:r>
    </w:p>
    <w:p w14:paraId="73CC5DDE" w14:textId="77777777" w:rsidR="00182154" w:rsidRDefault="00182154" w:rsidP="00182154">
      <w:r>
        <w:tab/>
      </w:r>
      <w:r w:rsidRPr="00264265">
        <w:rPr>
          <w:color w:val="FF0000"/>
        </w:rPr>
        <w:t>A)  effect size across studies</w:t>
      </w:r>
      <w:r>
        <w:tab/>
        <w:t>B)  pre-post treatment improvement within a single study</w:t>
      </w:r>
    </w:p>
    <w:p w14:paraId="0239F115" w14:textId="77777777" w:rsidR="00182154" w:rsidRDefault="00182154" w:rsidP="00182154">
      <w:r>
        <w:tab/>
        <w:t>C)  metalinguistic development in children</w:t>
      </w:r>
      <w:r>
        <w:tab/>
        <w:t>D)  MANOVAs and ANCOVAs</w:t>
      </w:r>
    </w:p>
    <w:p w14:paraId="03E2679B" w14:textId="2EAC5788" w:rsidR="00182154" w:rsidRDefault="00182154" w:rsidP="00182154">
      <w:pPr>
        <w:rPr>
          <w:b/>
        </w:rPr>
      </w:pPr>
    </w:p>
    <w:p w14:paraId="2C11E79E" w14:textId="0655A396" w:rsidR="00182154" w:rsidRPr="00BA76E6" w:rsidRDefault="00182154" w:rsidP="00182154">
      <w:pPr>
        <w:rPr>
          <w:b/>
        </w:rPr>
      </w:pPr>
      <w:r>
        <w:rPr>
          <w:b/>
        </w:rPr>
        <w:t xml:space="preserve">13. An ANOVA is expressed with a(n) </w:t>
      </w:r>
      <w:r>
        <w:rPr>
          <w:b/>
          <w:u w:val="single"/>
        </w:rPr>
        <w:tab/>
      </w:r>
      <w:r>
        <w:rPr>
          <w:b/>
        </w:rPr>
        <w:t xml:space="preserve"> value.</w:t>
      </w:r>
      <w:r>
        <w:rPr>
          <w:b/>
        </w:rPr>
        <w:tab/>
      </w:r>
      <w:r>
        <w:rPr>
          <w:b/>
        </w:rPr>
        <w:tab/>
      </w:r>
      <w:r>
        <w:t>A) p</w:t>
      </w:r>
      <w:r>
        <w:tab/>
        <w:t xml:space="preserve">B) d   </w:t>
      </w:r>
      <w:r>
        <w:tab/>
        <w:t xml:space="preserve">C) F    </w:t>
      </w:r>
      <w:r>
        <w:tab/>
      </w:r>
      <w:r w:rsidRPr="00264265">
        <w:rPr>
          <w:color w:val="FF0000"/>
        </w:rPr>
        <w:t>D) t</w:t>
      </w:r>
      <w:r>
        <w:tab/>
        <w:t>E) r</w:t>
      </w:r>
      <w:r>
        <w:tab/>
      </w:r>
    </w:p>
    <w:p w14:paraId="24A6BF9E" w14:textId="77777777" w:rsidR="00182154" w:rsidRDefault="00182154" w:rsidP="00182154">
      <w:pPr>
        <w:rPr>
          <w:b/>
        </w:rPr>
      </w:pPr>
    </w:p>
    <w:p w14:paraId="1FAD68E6" w14:textId="222EF7C1" w:rsidR="00182154" w:rsidRPr="00550DF1" w:rsidRDefault="00182154" w:rsidP="00182154">
      <w:pPr>
        <w:jc w:val="center"/>
      </w:pPr>
      <w:r>
        <w:rPr>
          <w:b/>
        </w:rPr>
        <w:t xml:space="preserve">II. </w:t>
      </w:r>
      <w:r w:rsidRPr="00550DF1">
        <w:rPr>
          <w:b/>
          <w:u w:val="single"/>
        </w:rPr>
        <w:t>Fill in the blanks</w:t>
      </w:r>
      <w:r>
        <w:t xml:space="preserve"> </w:t>
      </w:r>
    </w:p>
    <w:p w14:paraId="5A9E03E1" w14:textId="77777777" w:rsidR="00182154" w:rsidRDefault="00182154" w:rsidP="00182154">
      <w:pPr>
        <w:rPr>
          <w:b/>
        </w:rPr>
      </w:pPr>
    </w:p>
    <w:p w14:paraId="7B07B281" w14:textId="2F297C69" w:rsidR="00182154" w:rsidRPr="00A53259" w:rsidRDefault="00182154" w:rsidP="00182154">
      <w:r>
        <w:rPr>
          <w:b/>
        </w:rPr>
        <w:t>14</w:t>
      </w:r>
      <w:r w:rsidRPr="00A53259">
        <w:rPr>
          <w:b/>
        </w:rPr>
        <w:t>.</w:t>
      </w:r>
      <w:r>
        <w:rPr>
          <w:b/>
        </w:rPr>
        <w:t xml:space="preserve"> The measure of central tendency computed by </w:t>
      </w:r>
      <w:r w:rsidRPr="00A53259">
        <w:rPr>
          <w:b/>
        </w:rPr>
        <w:t xml:space="preserve"> </w:t>
      </w:r>
      <w:r w:rsidRPr="00A53259">
        <w:rPr>
          <w:b/>
          <w:u w:val="single"/>
        </w:rPr>
        <w:t>∑</w:t>
      </w:r>
      <w:r w:rsidRPr="00A53259">
        <w:rPr>
          <w:b/>
          <w:i/>
          <w:iCs/>
          <w:u w:val="single"/>
        </w:rPr>
        <w:t>f</w:t>
      </w:r>
      <w:r w:rsidRPr="00A53259">
        <w:rPr>
          <w:b/>
          <w:u w:val="single"/>
        </w:rPr>
        <w:t>X</w:t>
      </w:r>
      <w:r w:rsidRPr="00550DF1">
        <w:rPr>
          <w:b/>
        </w:rPr>
        <w:t xml:space="preserve"> is</w:t>
      </w:r>
      <w:r>
        <w:rPr>
          <w:b/>
        </w:rPr>
        <w:t xml:space="preserve"> the </w:t>
      </w:r>
      <w:r>
        <w:rPr>
          <w:b/>
          <w:u w:val="single"/>
        </w:rPr>
        <w:tab/>
      </w:r>
      <w:r w:rsidR="00264265" w:rsidRPr="00264265">
        <w:rPr>
          <w:b/>
          <w:color w:val="FF0000"/>
          <w:u w:val="single"/>
        </w:rPr>
        <w:t>mean</w:t>
      </w:r>
      <w:r w:rsidRPr="00264265">
        <w:rPr>
          <w:b/>
          <w:color w:val="FF0000"/>
          <w:u w:val="single"/>
        </w:rPr>
        <w:tab/>
      </w:r>
      <w:r w:rsidRPr="00264265">
        <w:rPr>
          <w:b/>
          <w:color w:val="FF0000"/>
        </w:rPr>
        <w:t>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ab/>
        <w:t xml:space="preserve">   </w:t>
      </w:r>
      <w:r>
        <w:tab/>
      </w:r>
      <w:r>
        <w:tab/>
      </w:r>
      <w:r>
        <w:tab/>
      </w:r>
      <w:r>
        <w:tab/>
        <w:t xml:space="preserve">     </w:t>
      </w:r>
      <w:r w:rsidRPr="00A53259">
        <w:rPr>
          <w:b/>
        </w:rPr>
        <w:t>N</w:t>
      </w:r>
    </w:p>
    <w:p w14:paraId="7157E643" w14:textId="5288A008" w:rsidR="00182154" w:rsidRPr="00550DF1" w:rsidRDefault="00182154" w:rsidP="00182154">
      <w:pPr>
        <w:rPr>
          <w:b/>
        </w:rPr>
      </w:pPr>
      <w:r>
        <w:rPr>
          <w:b/>
        </w:rPr>
        <w:t xml:space="preserve">15. Below is an example of a(n) </w:t>
      </w:r>
      <w:r>
        <w:rPr>
          <w:b/>
          <w:u w:val="single"/>
        </w:rPr>
        <w:tab/>
      </w:r>
      <w:r w:rsidR="005D6FF8" w:rsidRPr="005D6FF8">
        <w:rPr>
          <w:b/>
          <w:color w:val="FF0000"/>
          <w:u w:val="single"/>
        </w:rPr>
        <w:t>frequency table</w:t>
      </w:r>
      <w:r>
        <w:rPr>
          <w:b/>
          <w:u w:val="single"/>
        </w:rPr>
        <w:tab/>
      </w:r>
      <w:r>
        <w:rPr>
          <w:b/>
        </w:rPr>
        <w:t xml:space="preserve"> table. In this case the 2 main effects are </w:t>
      </w:r>
      <w:r w:rsidR="005D6FF8">
        <w:rPr>
          <w:b/>
          <w:color w:val="FF0000"/>
        </w:rPr>
        <w:t>gender</w:t>
      </w:r>
      <w:r>
        <w:rPr>
          <w:b/>
          <w:u w:val="single"/>
        </w:rPr>
        <w:t xml:space="preserve">     </w:t>
      </w:r>
      <w:r>
        <w:rPr>
          <w:b/>
        </w:rPr>
        <w:t xml:space="preserve"> and </w:t>
      </w:r>
      <w:r>
        <w:rPr>
          <w:b/>
          <w:u w:val="single"/>
        </w:rPr>
        <w:t xml:space="preserve"> </w:t>
      </w:r>
      <w:r w:rsidR="005D6FF8">
        <w:rPr>
          <w:b/>
          <w:color w:val="FF0000"/>
          <w:u w:val="single"/>
        </w:rPr>
        <w:t>period</w:t>
      </w:r>
      <w:r w:rsidRPr="005D6FF8">
        <w:rPr>
          <w:b/>
          <w:color w:val="FF0000"/>
          <w:u w:val="single"/>
        </w:rPr>
        <w:t xml:space="preserve">     </w:t>
      </w:r>
      <w:r>
        <w:rPr>
          <w:b/>
        </w:rPr>
        <w:t xml:space="preserve">. There could also be a(n) </w:t>
      </w:r>
      <w:r>
        <w:rPr>
          <w:b/>
          <w:u w:val="single"/>
        </w:rPr>
        <w:tab/>
      </w:r>
      <w:r w:rsidR="005D6FF8" w:rsidRPr="005D6FF8">
        <w:rPr>
          <w:b/>
          <w:color w:val="FF0000"/>
          <w:u w:val="single"/>
        </w:rPr>
        <w:t>time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effect.</w:t>
      </w:r>
    </w:p>
    <w:p w14:paraId="54298BA7" w14:textId="77777777" w:rsidR="00182154" w:rsidRPr="00550DF1" w:rsidRDefault="00182154" w:rsidP="00182154">
      <w:pPr>
        <w:rPr>
          <w:b/>
        </w:rPr>
      </w:pPr>
    </w:p>
    <w:tbl>
      <w:tblPr>
        <w:tblW w:w="637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4"/>
        <w:gridCol w:w="1274"/>
        <w:gridCol w:w="1274"/>
        <w:gridCol w:w="1274"/>
        <w:gridCol w:w="1274"/>
      </w:tblGrid>
      <w:tr w:rsidR="00182154" w:rsidRPr="00550DF1" w14:paraId="4A800629" w14:textId="77777777" w:rsidTr="002D3917">
        <w:trPr>
          <w:trHeight w:val="282"/>
          <w:jc w:val="center"/>
        </w:trPr>
        <w:tc>
          <w:tcPr>
            <w:tcW w:w="1274" w:type="dxa"/>
            <w:tcBorders>
              <w:top w:val="single" w:sz="8" w:space="0" w:color="DEF6F1"/>
              <w:left w:val="single" w:sz="8" w:space="0" w:color="DEF6F1"/>
              <w:bottom w:val="single" w:sz="8" w:space="0" w:color="000000"/>
              <w:right w:val="single" w:sz="8" w:space="0" w:color="000000"/>
            </w:tcBorders>
            <w:shd w:val="clear" w:color="auto" w:fill="99CC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DF747C" w14:textId="77777777" w:rsidR="00182154" w:rsidRPr="00550DF1" w:rsidRDefault="00182154" w:rsidP="002D3917">
            <w:pPr>
              <w:rPr>
                <w:b/>
              </w:rPr>
            </w:pPr>
          </w:p>
        </w:tc>
        <w:tc>
          <w:tcPr>
            <w:tcW w:w="1274" w:type="dxa"/>
            <w:tcBorders>
              <w:top w:val="single" w:sz="8" w:space="0" w:color="DEF6F1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84ABB1" w14:textId="20179549" w:rsidR="00182154" w:rsidRPr="00550DF1" w:rsidRDefault="004471C8" w:rsidP="002D3917">
            <w:pPr>
              <w:rPr>
                <w:b/>
              </w:rPr>
            </w:pPr>
            <w:r>
              <w:rPr>
                <w:b/>
                <w:bCs/>
              </w:rPr>
              <w:t>Pre-Tx</w:t>
            </w:r>
            <w:r w:rsidR="00182154" w:rsidRPr="00550DF1">
              <w:rPr>
                <w:b/>
                <w:bCs/>
              </w:rPr>
              <w:t xml:space="preserve"> </w:t>
            </w:r>
          </w:p>
        </w:tc>
        <w:tc>
          <w:tcPr>
            <w:tcW w:w="1274" w:type="dxa"/>
            <w:tcBorders>
              <w:top w:val="single" w:sz="8" w:space="0" w:color="DEF6F1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BB5554" w14:textId="477A272B" w:rsidR="00182154" w:rsidRPr="00550DF1" w:rsidRDefault="004471C8" w:rsidP="002D3917">
            <w:pPr>
              <w:rPr>
                <w:b/>
              </w:rPr>
            </w:pPr>
            <w:r>
              <w:rPr>
                <w:b/>
                <w:bCs/>
              </w:rPr>
              <w:t>6</w:t>
            </w:r>
            <w:r w:rsidRPr="004471C8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week of Tx</w:t>
            </w:r>
            <w:r w:rsidR="00182154" w:rsidRPr="00550DF1">
              <w:rPr>
                <w:b/>
                <w:bCs/>
              </w:rPr>
              <w:t xml:space="preserve"> </w:t>
            </w:r>
          </w:p>
        </w:tc>
        <w:tc>
          <w:tcPr>
            <w:tcW w:w="1274" w:type="dxa"/>
            <w:tcBorders>
              <w:top w:val="single" w:sz="8" w:space="0" w:color="DEF6F1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C561EB" w14:textId="088434CA" w:rsidR="00182154" w:rsidRPr="00550DF1" w:rsidRDefault="004471C8" w:rsidP="002D3917">
            <w:pPr>
              <w:rPr>
                <w:b/>
              </w:rPr>
            </w:pPr>
            <w:r>
              <w:rPr>
                <w:b/>
                <w:bCs/>
              </w:rPr>
              <w:t>Post Tx</w:t>
            </w:r>
            <w:r w:rsidR="00182154" w:rsidRPr="00550DF1">
              <w:rPr>
                <w:b/>
                <w:bCs/>
              </w:rPr>
              <w:t xml:space="preserve"> </w:t>
            </w:r>
          </w:p>
        </w:tc>
        <w:tc>
          <w:tcPr>
            <w:tcW w:w="1274" w:type="dxa"/>
            <w:tcBorders>
              <w:top w:val="single" w:sz="8" w:space="0" w:color="DEF6F1"/>
              <w:left w:val="single" w:sz="8" w:space="0" w:color="000000"/>
              <w:bottom w:val="single" w:sz="8" w:space="0" w:color="000000"/>
              <w:right w:val="single" w:sz="8" w:space="0" w:color="DEF6F1"/>
            </w:tcBorders>
            <w:shd w:val="clear" w:color="auto" w:fill="99CC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4A2527" w14:textId="4FB57CF2" w:rsidR="00182154" w:rsidRPr="00550DF1" w:rsidRDefault="004471C8" w:rsidP="002D3917">
            <w:pPr>
              <w:rPr>
                <w:b/>
              </w:rPr>
            </w:pPr>
            <w:r>
              <w:rPr>
                <w:b/>
                <w:bCs/>
              </w:rPr>
              <w:t>3 month follow up</w:t>
            </w:r>
            <w:r w:rsidR="00182154" w:rsidRPr="00550DF1">
              <w:rPr>
                <w:b/>
                <w:bCs/>
              </w:rPr>
              <w:t xml:space="preserve"> </w:t>
            </w:r>
          </w:p>
        </w:tc>
      </w:tr>
      <w:tr w:rsidR="00182154" w:rsidRPr="00550DF1" w14:paraId="293EB8CB" w14:textId="77777777" w:rsidTr="002D3917">
        <w:trPr>
          <w:trHeight w:val="282"/>
          <w:jc w:val="center"/>
        </w:trPr>
        <w:tc>
          <w:tcPr>
            <w:tcW w:w="1274" w:type="dxa"/>
            <w:tcBorders>
              <w:top w:val="single" w:sz="8" w:space="0" w:color="000000"/>
              <w:left w:val="single" w:sz="8" w:space="0" w:color="DEF6F1"/>
              <w:bottom w:val="single" w:sz="8" w:space="0" w:color="000000"/>
              <w:right w:val="single" w:sz="8" w:space="0" w:color="000000"/>
            </w:tcBorders>
            <w:shd w:val="clear" w:color="auto" w:fill="99CC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7932B1" w14:textId="77777777" w:rsidR="00182154" w:rsidRPr="00550DF1" w:rsidRDefault="00182154" w:rsidP="002D3917">
            <w:pPr>
              <w:rPr>
                <w:b/>
              </w:rPr>
            </w:pPr>
            <w:r w:rsidRPr="00550DF1">
              <w:rPr>
                <w:b/>
              </w:rPr>
              <w:t xml:space="preserve">Boys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9A7FBA" w14:textId="77777777" w:rsidR="00182154" w:rsidRPr="00550DF1" w:rsidRDefault="00182154" w:rsidP="002D3917">
            <w:pPr>
              <w:rPr>
                <w:b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22CABB" w14:textId="77777777" w:rsidR="00182154" w:rsidRPr="00550DF1" w:rsidRDefault="00182154" w:rsidP="002D3917">
            <w:pPr>
              <w:rPr>
                <w:b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C81857" w14:textId="77777777" w:rsidR="00182154" w:rsidRPr="00550DF1" w:rsidRDefault="00182154" w:rsidP="002D3917">
            <w:pPr>
              <w:rPr>
                <w:b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DEF6F1"/>
            </w:tcBorders>
            <w:shd w:val="clear" w:color="auto" w:fill="99CC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5A8220" w14:textId="77777777" w:rsidR="00182154" w:rsidRPr="00550DF1" w:rsidRDefault="00182154" w:rsidP="002D3917">
            <w:pPr>
              <w:rPr>
                <w:b/>
              </w:rPr>
            </w:pPr>
          </w:p>
        </w:tc>
      </w:tr>
      <w:tr w:rsidR="00182154" w:rsidRPr="00550DF1" w14:paraId="378B438F" w14:textId="77777777" w:rsidTr="002D3917">
        <w:trPr>
          <w:trHeight w:val="282"/>
          <w:jc w:val="center"/>
        </w:trPr>
        <w:tc>
          <w:tcPr>
            <w:tcW w:w="1274" w:type="dxa"/>
            <w:tcBorders>
              <w:top w:val="single" w:sz="8" w:space="0" w:color="000000"/>
              <w:left w:val="single" w:sz="8" w:space="0" w:color="DEF6F1"/>
              <w:bottom w:val="single" w:sz="8" w:space="0" w:color="DEF6F1"/>
              <w:right w:val="single" w:sz="8" w:space="0" w:color="000000"/>
            </w:tcBorders>
            <w:shd w:val="clear" w:color="auto" w:fill="99CC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4410A8" w14:textId="77777777" w:rsidR="00182154" w:rsidRPr="00550DF1" w:rsidRDefault="00182154" w:rsidP="002D3917">
            <w:pPr>
              <w:rPr>
                <w:b/>
              </w:rPr>
            </w:pPr>
            <w:r w:rsidRPr="00550DF1">
              <w:rPr>
                <w:b/>
              </w:rPr>
              <w:t xml:space="preserve">girls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DEF6F1"/>
              <w:right w:val="single" w:sz="8" w:space="0" w:color="000000"/>
            </w:tcBorders>
            <w:shd w:val="clear" w:color="auto" w:fill="99CC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3FFB79" w14:textId="77777777" w:rsidR="00182154" w:rsidRPr="00550DF1" w:rsidRDefault="00182154" w:rsidP="002D3917">
            <w:pPr>
              <w:rPr>
                <w:b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DEF6F1"/>
              <w:right w:val="single" w:sz="8" w:space="0" w:color="000000"/>
            </w:tcBorders>
            <w:shd w:val="clear" w:color="auto" w:fill="99CC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9F2B79" w14:textId="77777777" w:rsidR="00182154" w:rsidRPr="00550DF1" w:rsidRDefault="00182154" w:rsidP="002D3917">
            <w:pPr>
              <w:rPr>
                <w:b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DEF6F1"/>
              <w:right w:val="single" w:sz="8" w:space="0" w:color="000000"/>
            </w:tcBorders>
            <w:shd w:val="clear" w:color="auto" w:fill="99CC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53849D" w14:textId="77777777" w:rsidR="00182154" w:rsidRPr="00550DF1" w:rsidRDefault="00182154" w:rsidP="002D3917">
            <w:pPr>
              <w:rPr>
                <w:b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DEF6F1"/>
              <w:right w:val="single" w:sz="8" w:space="0" w:color="DEF6F1"/>
            </w:tcBorders>
            <w:shd w:val="clear" w:color="auto" w:fill="99CC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137C0F" w14:textId="77777777" w:rsidR="00182154" w:rsidRPr="00550DF1" w:rsidRDefault="00182154" w:rsidP="002D3917">
            <w:pPr>
              <w:rPr>
                <w:b/>
              </w:rPr>
            </w:pPr>
          </w:p>
        </w:tc>
      </w:tr>
    </w:tbl>
    <w:p w14:paraId="74ABA54E" w14:textId="77777777" w:rsidR="00182154" w:rsidRDefault="00182154" w:rsidP="00182154">
      <w:pPr>
        <w:rPr>
          <w:b/>
        </w:rPr>
      </w:pPr>
    </w:p>
    <w:p w14:paraId="77F191CD" w14:textId="03AC529D" w:rsidR="00182154" w:rsidRDefault="00182154" w:rsidP="00182154">
      <w:pPr>
        <w:rPr>
          <w:b/>
        </w:rPr>
      </w:pPr>
      <w:r>
        <w:rPr>
          <w:b/>
        </w:rPr>
        <w:t xml:space="preserve">16. The design in Q15 is a </w:t>
      </w:r>
      <w:r>
        <w:rPr>
          <w:b/>
          <w:u w:val="single"/>
        </w:rPr>
        <w:tab/>
      </w:r>
      <w:r w:rsidR="005408E6" w:rsidRPr="005408E6">
        <w:rPr>
          <w:b/>
          <w:color w:val="FF0000"/>
          <w:u w:val="single"/>
        </w:rPr>
        <w:t>mixed design</w:t>
      </w:r>
      <w:r w:rsidRPr="005408E6">
        <w:rPr>
          <w:b/>
          <w:color w:val="FF0000"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design. [within, between, or mixed]</w:t>
      </w:r>
    </w:p>
    <w:p w14:paraId="0973580B" w14:textId="0AADA580" w:rsidR="00182154" w:rsidRDefault="00182154" w:rsidP="00182154">
      <w:pPr>
        <w:rPr>
          <w:b/>
        </w:rPr>
      </w:pPr>
    </w:p>
    <w:p w14:paraId="42B2DBD1" w14:textId="2B84F93E" w:rsidR="00E7796A" w:rsidRDefault="00E7796A" w:rsidP="00182154">
      <w:pPr>
        <w:rPr>
          <w:b/>
        </w:rPr>
      </w:pPr>
      <w:r>
        <w:rPr>
          <w:b/>
        </w:rPr>
        <w:t>17. A</w:t>
      </w:r>
      <w:r w:rsidR="00CD3F9A">
        <w:rPr>
          <w:b/>
        </w:rPr>
        <w:t>(n)</w:t>
      </w:r>
      <w:r>
        <w:rPr>
          <w:b/>
        </w:rPr>
        <w:t xml:space="preserve"> </w:t>
      </w:r>
      <w:r>
        <w:rPr>
          <w:b/>
          <w:u w:val="single"/>
        </w:rPr>
        <w:tab/>
      </w:r>
      <w:r w:rsidR="005408E6" w:rsidRPr="005408E6">
        <w:rPr>
          <w:b/>
          <w:color w:val="FF0000"/>
          <w:u w:val="single"/>
        </w:rPr>
        <w:t>coefficient</w:t>
      </w:r>
      <w:r w:rsidRPr="005408E6">
        <w:rPr>
          <w:b/>
          <w:color w:val="FF0000"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is a measure of how strongly 2 variables are related.</w:t>
      </w:r>
    </w:p>
    <w:p w14:paraId="26B5E178" w14:textId="77777777" w:rsidR="00E7796A" w:rsidRPr="00E7796A" w:rsidRDefault="00E7796A" w:rsidP="00182154">
      <w:pPr>
        <w:rPr>
          <w:b/>
        </w:rPr>
      </w:pPr>
    </w:p>
    <w:p w14:paraId="29054722" w14:textId="5D1DB326" w:rsidR="00182154" w:rsidRPr="0018314A" w:rsidRDefault="00182154" w:rsidP="00182154">
      <w:pPr>
        <w:jc w:val="center"/>
      </w:pPr>
      <w:r>
        <w:rPr>
          <w:b/>
        </w:rPr>
        <w:t xml:space="preserve">II. </w:t>
      </w:r>
      <w:r>
        <w:rPr>
          <w:b/>
          <w:u w:val="single"/>
        </w:rPr>
        <w:t>Questions</w:t>
      </w:r>
      <w:r>
        <w:t xml:space="preserve"> </w:t>
      </w:r>
    </w:p>
    <w:p w14:paraId="4A86B27A" w14:textId="77777777" w:rsidR="00182154" w:rsidRDefault="00182154" w:rsidP="00182154">
      <w:pPr>
        <w:rPr>
          <w:b/>
        </w:rPr>
      </w:pPr>
    </w:p>
    <w:p w14:paraId="120D2935" w14:textId="237B1DFE" w:rsidR="005408E6" w:rsidRPr="005408E6" w:rsidRDefault="00182154" w:rsidP="005408E6">
      <w:pPr>
        <w:rPr>
          <w:b/>
        </w:rPr>
      </w:pPr>
      <w:r>
        <w:rPr>
          <w:b/>
        </w:rPr>
        <w:t>1</w:t>
      </w:r>
      <w:r w:rsidR="00CD3F9A">
        <w:rPr>
          <w:b/>
        </w:rPr>
        <w:t>8</w:t>
      </w:r>
      <w:r w:rsidRPr="004865B4">
        <w:rPr>
          <w:b/>
        </w:rPr>
        <w:t xml:space="preserve">. </w:t>
      </w:r>
      <w:r>
        <w:rPr>
          <w:b/>
        </w:rPr>
        <w:t xml:space="preserve">(3 pts.) </w:t>
      </w:r>
      <w:r w:rsidRPr="004865B4">
        <w:rPr>
          <w:b/>
        </w:rPr>
        <w:t xml:space="preserve">What </w:t>
      </w:r>
      <w:r w:rsidRPr="00610C26">
        <w:rPr>
          <w:b/>
          <w:u w:val="single"/>
        </w:rPr>
        <w:t>CAN</w:t>
      </w:r>
      <w:r w:rsidRPr="004865B4">
        <w:rPr>
          <w:b/>
        </w:rPr>
        <w:t xml:space="preserve"> you conclude from a significant correlation coefficient and what can you </w:t>
      </w:r>
      <w:r w:rsidRPr="00610C26">
        <w:rPr>
          <w:b/>
          <w:u w:val="single"/>
        </w:rPr>
        <w:t>NOT</w:t>
      </w:r>
      <w:r w:rsidRPr="004865B4">
        <w:rPr>
          <w:b/>
        </w:rPr>
        <w:t xml:space="preserve"> conclude from it</w:t>
      </w:r>
      <w:bookmarkStart w:id="0" w:name="_Hlk57802527"/>
      <w:r w:rsidRPr="004865B4">
        <w:rPr>
          <w:b/>
        </w:rPr>
        <w:t>?</w:t>
      </w:r>
      <w:r w:rsidR="005408E6" w:rsidRPr="005408E6">
        <w:rPr>
          <w:b/>
        </w:rPr>
        <w:t xml:space="preserve"> </w:t>
      </w:r>
      <w:r w:rsidR="005408E6" w:rsidRPr="005408E6">
        <w:rPr>
          <w:b/>
        </w:rPr>
        <w:t>That the variable changes in a specific direction. Can predict the value of other variables.</w:t>
      </w:r>
    </w:p>
    <w:bookmarkEnd w:id="0"/>
    <w:p w14:paraId="1DF27E91" w14:textId="77777777" w:rsidR="005408E6" w:rsidRPr="005408E6" w:rsidRDefault="005408E6" w:rsidP="005408E6">
      <w:pPr>
        <w:rPr>
          <w:b/>
        </w:rPr>
      </w:pPr>
    </w:p>
    <w:p w14:paraId="2C79C4F8" w14:textId="7AEE4FDF" w:rsidR="00182154" w:rsidRDefault="00182154" w:rsidP="00182154">
      <w:pPr>
        <w:rPr>
          <w:b/>
        </w:rPr>
      </w:pPr>
    </w:p>
    <w:p w14:paraId="56861EFB" w14:textId="77777777" w:rsidR="00182154" w:rsidRPr="00333586" w:rsidRDefault="00182154" w:rsidP="00182154">
      <w:pPr>
        <w:rPr>
          <w:b/>
        </w:rPr>
      </w:pPr>
    </w:p>
    <w:p w14:paraId="0865A605" w14:textId="77777777" w:rsidR="005408E6" w:rsidRDefault="00182154" w:rsidP="00182154">
      <w:pPr>
        <w:rPr>
          <w:b/>
        </w:rPr>
      </w:pPr>
      <w:r>
        <w:rPr>
          <w:b/>
        </w:rPr>
        <w:t>1</w:t>
      </w:r>
      <w:r w:rsidR="00CD3F9A">
        <w:rPr>
          <w:b/>
        </w:rPr>
        <w:t>9</w:t>
      </w:r>
      <w:r w:rsidRPr="004865B4">
        <w:rPr>
          <w:b/>
        </w:rPr>
        <w:t xml:space="preserve">. </w:t>
      </w:r>
      <w:r>
        <w:rPr>
          <w:b/>
        </w:rPr>
        <w:t xml:space="preserve">(2 pts.) </w:t>
      </w:r>
      <w:r w:rsidRPr="004865B4">
        <w:rPr>
          <w:b/>
        </w:rPr>
        <w:t xml:space="preserve">You study is a t test for dependent sample. </w:t>
      </w:r>
    </w:p>
    <w:p w14:paraId="71CE56ED" w14:textId="7F7943AB" w:rsidR="005408E6" w:rsidRDefault="00182154" w:rsidP="00182154">
      <w:pPr>
        <w:rPr>
          <w:b/>
        </w:rPr>
      </w:pPr>
      <w:r>
        <w:rPr>
          <w:b/>
        </w:rPr>
        <w:lastRenderedPageBreak/>
        <w:t xml:space="preserve">a) </w:t>
      </w:r>
      <w:r w:rsidRPr="004865B4">
        <w:rPr>
          <w:b/>
        </w:rPr>
        <w:t xml:space="preserve">What are you comparing? </w:t>
      </w:r>
      <w:r w:rsidR="005408E6">
        <w:rPr>
          <w:b/>
        </w:rPr>
        <w:t xml:space="preserve">Variance </w:t>
      </w:r>
    </w:p>
    <w:p w14:paraId="513B2CEF" w14:textId="7F7F10FA" w:rsidR="00182154" w:rsidRDefault="00182154" w:rsidP="00182154">
      <w:pPr>
        <w:rPr>
          <w:b/>
        </w:rPr>
      </w:pPr>
      <w:r>
        <w:rPr>
          <w:b/>
        </w:rPr>
        <w:t xml:space="preserve">b) </w:t>
      </w:r>
      <w:r w:rsidRPr="004865B4">
        <w:rPr>
          <w:b/>
        </w:rPr>
        <w:t>And between what kind of groups?</w:t>
      </w:r>
      <w:r w:rsidR="005408E6">
        <w:rPr>
          <w:b/>
        </w:rPr>
        <w:t xml:space="preserve"> Significant groups.</w:t>
      </w:r>
    </w:p>
    <w:p w14:paraId="0D7CA3AD" w14:textId="34950D07" w:rsidR="00182154" w:rsidRDefault="00CD3F9A" w:rsidP="00182154">
      <w:pPr>
        <w:rPr>
          <w:b/>
        </w:rPr>
      </w:pPr>
      <w:r>
        <w:rPr>
          <w:b/>
        </w:rPr>
        <w:t>20</w:t>
      </w:r>
      <w:r w:rsidR="00182154">
        <w:rPr>
          <w:b/>
        </w:rPr>
        <w:t>. (2pts.) What is a Bonferroni correction used for?</w:t>
      </w:r>
      <w:r w:rsidR="005408E6">
        <w:rPr>
          <w:b/>
        </w:rPr>
        <w:t xml:space="preserve"> it is used for hypothesis testing.</w:t>
      </w:r>
    </w:p>
    <w:p w14:paraId="6637B7BF" w14:textId="77777777" w:rsidR="00182154" w:rsidRDefault="00182154" w:rsidP="00182154">
      <w:pPr>
        <w:rPr>
          <w:b/>
        </w:rPr>
      </w:pPr>
    </w:p>
    <w:p w14:paraId="0290FBF3" w14:textId="25F257C4" w:rsidR="00182154" w:rsidRPr="00C33EB8" w:rsidRDefault="00182154" w:rsidP="00182154">
      <w:pPr>
        <w:jc w:val="center"/>
      </w:pPr>
      <w:r>
        <w:rPr>
          <w:b/>
        </w:rPr>
        <w:t xml:space="preserve">III. </w:t>
      </w:r>
      <w:r w:rsidRPr="00F45574">
        <w:rPr>
          <w:b/>
          <w:u w:val="single"/>
        </w:rPr>
        <w:t>Bonus</w:t>
      </w:r>
      <w:r>
        <w:t xml:space="preserve"> </w:t>
      </w:r>
    </w:p>
    <w:p w14:paraId="18B76E84" w14:textId="561FC7E2" w:rsidR="00182154" w:rsidRDefault="00182154" w:rsidP="00182154">
      <w:pPr>
        <w:rPr>
          <w:b/>
        </w:rPr>
      </w:pPr>
      <w:r>
        <w:rPr>
          <w:b/>
        </w:rPr>
        <w:t>2</w:t>
      </w:r>
      <w:r w:rsidR="00CD3F9A">
        <w:rPr>
          <w:b/>
        </w:rPr>
        <w:t>1</w:t>
      </w:r>
      <w:r w:rsidRPr="004865B4">
        <w:rPr>
          <w:b/>
        </w:rPr>
        <w:t>. What type of variable is appropriate for a chi-square analysis?</w:t>
      </w:r>
      <w:r w:rsidR="005408E6">
        <w:rPr>
          <w:b/>
        </w:rPr>
        <w:t xml:space="preserve"> Independent variables</w:t>
      </w:r>
    </w:p>
    <w:p w14:paraId="498B93B0" w14:textId="77777777" w:rsidR="00E7796A" w:rsidRDefault="00E7796A" w:rsidP="00182154">
      <w:pPr>
        <w:rPr>
          <w:b/>
        </w:rPr>
      </w:pPr>
    </w:p>
    <w:p w14:paraId="7951AC9E" w14:textId="2B89DB6F" w:rsidR="00182154" w:rsidRPr="004865B4" w:rsidRDefault="00182154" w:rsidP="00182154">
      <w:pPr>
        <w:rPr>
          <w:b/>
        </w:rPr>
      </w:pPr>
      <w:r>
        <w:rPr>
          <w:b/>
        </w:rPr>
        <w:t>2</w:t>
      </w:r>
      <w:r w:rsidR="00CD3F9A">
        <w:rPr>
          <w:b/>
        </w:rPr>
        <w:t>2</w:t>
      </w:r>
      <w:r w:rsidRPr="004865B4">
        <w:rPr>
          <w:b/>
        </w:rPr>
        <w:t xml:space="preserve">. If I run 50 comparisons with </w:t>
      </w:r>
      <w:r w:rsidRPr="004865B4">
        <w:rPr>
          <w:b/>
        </w:rPr>
        <w:sym w:font="Symbol" w:char="F061"/>
      </w:r>
      <w:r w:rsidRPr="004865B4">
        <w:rPr>
          <w:b/>
        </w:rPr>
        <w:t xml:space="preserve">=0.02, I will find </w:t>
      </w:r>
      <w:r w:rsidRPr="004865B4">
        <w:rPr>
          <w:b/>
          <w:u w:val="single"/>
        </w:rPr>
        <w:tab/>
      </w:r>
      <w:r w:rsidRPr="004865B4">
        <w:rPr>
          <w:b/>
        </w:rPr>
        <w:t xml:space="preserve"> significant results by chance.</w:t>
      </w:r>
    </w:p>
    <w:p w14:paraId="4D58275A" w14:textId="77777777" w:rsidR="00182154" w:rsidRPr="00C33EB8" w:rsidRDefault="00182154" w:rsidP="00182154">
      <w:r>
        <w:tab/>
      </w:r>
      <w:r w:rsidRPr="005408E6">
        <w:rPr>
          <w:color w:val="FF0000"/>
        </w:rPr>
        <w:t>A) 0</w:t>
      </w:r>
      <w:r w:rsidRPr="005408E6">
        <w:rPr>
          <w:color w:val="FF0000"/>
        </w:rPr>
        <w:tab/>
      </w:r>
      <w:r>
        <w:t>B) 1</w:t>
      </w:r>
      <w:r>
        <w:tab/>
        <w:t>C) 2</w:t>
      </w:r>
      <w:r>
        <w:tab/>
        <w:t>D) 4</w:t>
      </w:r>
      <w:r>
        <w:tab/>
        <w:t>E) 5</w:t>
      </w:r>
      <w:r>
        <w:tab/>
        <w:t>F) 10</w:t>
      </w:r>
    </w:p>
    <w:p w14:paraId="13E65AD9" w14:textId="77777777" w:rsidR="00182154" w:rsidRDefault="00182154" w:rsidP="00182154"/>
    <w:p w14:paraId="46A95F6A" w14:textId="0737FF97" w:rsidR="00182154" w:rsidRDefault="00182154" w:rsidP="00182154">
      <w:pPr>
        <w:jc w:val="center"/>
        <w:rPr>
          <w:b/>
          <w:u w:val="single"/>
        </w:rPr>
      </w:pPr>
      <w:r w:rsidRPr="00096580">
        <w:rPr>
          <w:b/>
          <w:u w:val="single"/>
        </w:rPr>
        <w:t>ANSWER SHEET</w:t>
      </w:r>
    </w:p>
    <w:p w14:paraId="0A5505A5" w14:textId="77777777" w:rsidR="00182154" w:rsidRDefault="00182154" w:rsidP="00182154">
      <w:pPr>
        <w:jc w:val="center"/>
        <w:rPr>
          <w:b/>
          <w:u w:val="single"/>
        </w:rPr>
      </w:pPr>
    </w:p>
    <w:p w14:paraId="6ABE4E8E" w14:textId="1DD62699" w:rsidR="00182154" w:rsidRDefault="00182154" w:rsidP="00182154">
      <w:pPr>
        <w:jc w:val="center"/>
      </w:pPr>
      <w:r>
        <w:rPr>
          <w:b/>
        </w:rPr>
        <w:t>I</w:t>
      </w:r>
      <w:r w:rsidRPr="004865B4">
        <w:rPr>
          <w:b/>
        </w:rPr>
        <w:t xml:space="preserve">. </w:t>
      </w:r>
      <w:r w:rsidRPr="004865B4">
        <w:rPr>
          <w:b/>
          <w:u w:val="single"/>
        </w:rPr>
        <w:t xml:space="preserve">Multiple </w:t>
      </w:r>
      <w:r w:rsidRPr="00182154">
        <w:rPr>
          <w:b/>
          <w:u w:val="single"/>
        </w:rPr>
        <w:t>Choice</w:t>
      </w:r>
      <w:r w:rsidRPr="00182154">
        <w:rPr>
          <w:b/>
        </w:rPr>
        <w:t xml:space="preserve"> </w:t>
      </w:r>
    </w:p>
    <w:p w14:paraId="21D890C1" w14:textId="77777777" w:rsidR="00182154" w:rsidRDefault="00182154" w:rsidP="00182154">
      <w:pPr>
        <w:jc w:val="center"/>
      </w:pPr>
    </w:p>
    <w:p w14:paraId="2AE9424D" w14:textId="4E09E72A" w:rsidR="00182154" w:rsidRDefault="00182154" w:rsidP="00182154">
      <w:r>
        <w:t>1</w:t>
      </w:r>
      <w:r w:rsidRPr="00DF46F9">
        <w:t xml:space="preserve">. </w:t>
      </w:r>
      <w:r w:rsidRPr="00DF46F9">
        <w:rPr>
          <w:u w:val="single"/>
        </w:rPr>
        <w:t xml:space="preserve">    </w:t>
      </w:r>
      <w:r>
        <w:rPr>
          <w:u w:val="single"/>
        </w:rPr>
        <w:t xml:space="preserve">  </w:t>
      </w:r>
      <w:r w:rsidR="006750F9">
        <w:rPr>
          <w:u w:val="single"/>
        </w:rPr>
        <w:t>C</w:t>
      </w:r>
      <w:r>
        <w:rPr>
          <w:u w:val="single"/>
        </w:rPr>
        <w:t xml:space="preserve"> </w:t>
      </w:r>
      <w:r w:rsidRPr="00DF46F9">
        <w:rPr>
          <w:u w:val="single"/>
        </w:rPr>
        <w:t xml:space="preserve">   </w:t>
      </w:r>
      <w:r w:rsidRPr="00DF46F9">
        <w:t xml:space="preserve">  </w:t>
      </w:r>
      <w:r>
        <w:t xml:space="preserve">2. </w:t>
      </w:r>
      <w:r>
        <w:rPr>
          <w:u w:val="single"/>
        </w:rPr>
        <w:t xml:space="preserve">   </w:t>
      </w:r>
      <w:r w:rsidR="006750F9">
        <w:rPr>
          <w:u w:val="single"/>
        </w:rPr>
        <w:t>A</w:t>
      </w:r>
      <w:r>
        <w:rPr>
          <w:u w:val="single"/>
        </w:rPr>
        <w:t xml:space="preserve">       </w:t>
      </w:r>
      <w:r>
        <w:t xml:space="preserve">  3</w:t>
      </w:r>
      <w:r w:rsidRPr="00DF46F9">
        <w:t xml:space="preserve">. </w:t>
      </w:r>
      <w:r>
        <w:rPr>
          <w:u w:val="single"/>
        </w:rPr>
        <w:t xml:space="preserve">     </w:t>
      </w:r>
      <w:r w:rsidR="006750F9">
        <w:rPr>
          <w:u w:val="single"/>
        </w:rPr>
        <w:t>A</w:t>
      </w:r>
      <w:r>
        <w:rPr>
          <w:u w:val="single"/>
        </w:rPr>
        <w:t xml:space="preserve">     </w:t>
      </w:r>
      <w:r w:rsidRPr="00DF46F9">
        <w:rPr>
          <w:u w:val="single"/>
        </w:rPr>
        <w:t xml:space="preserve"> </w:t>
      </w:r>
      <w:r>
        <w:t xml:space="preserve">  4</w:t>
      </w:r>
      <w:r w:rsidRPr="00DF46F9">
        <w:t xml:space="preserve">. </w:t>
      </w:r>
      <w:r w:rsidRPr="00DF46F9">
        <w:rPr>
          <w:u w:val="single"/>
        </w:rPr>
        <w:t xml:space="preserve">   </w:t>
      </w:r>
      <w:r>
        <w:rPr>
          <w:u w:val="single"/>
        </w:rPr>
        <w:t xml:space="preserve">   </w:t>
      </w:r>
      <w:r w:rsidR="006750F9">
        <w:rPr>
          <w:u w:val="single"/>
        </w:rPr>
        <w:t>A</w:t>
      </w:r>
      <w:r>
        <w:rPr>
          <w:u w:val="single"/>
        </w:rPr>
        <w:t xml:space="preserve">   </w:t>
      </w:r>
      <w:r w:rsidRPr="00DF46F9">
        <w:rPr>
          <w:u w:val="single"/>
        </w:rPr>
        <w:t xml:space="preserve">   </w:t>
      </w:r>
      <w:r>
        <w:t xml:space="preserve">  5</w:t>
      </w:r>
      <w:r w:rsidRPr="00DF46F9">
        <w:t xml:space="preserve">. </w:t>
      </w:r>
      <w:r>
        <w:rPr>
          <w:u w:val="single"/>
        </w:rPr>
        <w:t xml:space="preserve">  </w:t>
      </w:r>
      <w:r w:rsidR="006750F9">
        <w:rPr>
          <w:u w:val="single"/>
        </w:rPr>
        <w:t>C</w:t>
      </w:r>
      <w:r>
        <w:rPr>
          <w:u w:val="single"/>
        </w:rPr>
        <w:t xml:space="preserve">        </w:t>
      </w:r>
      <w:r w:rsidRPr="00DF46F9">
        <w:rPr>
          <w:u w:val="single"/>
        </w:rPr>
        <w:t xml:space="preserve"> </w:t>
      </w:r>
      <w:r>
        <w:t xml:space="preserve">  6</w:t>
      </w:r>
      <w:r w:rsidRPr="00DF46F9">
        <w:t xml:space="preserve">. </w:t>
      </w:r>
      <w:r>
        <w:rPr>
          <w:u w:val="single"/>
        </w:rPr>
        <w:t xml:space="preserve">      </w:t>
      </w:r>
      <w:r w:rsidR="006750F9">
        <w:rPr>
          <w:u w:val="single"/>
        </w:rPr>
        <w:t>B</w:t>
      </w:r>
      <w:r>
        <w:rPr>
          <w:u w:val="single"/>
        </w:rPr>
        <w:t xml:space="preserve">     </w:t>
      </w:r>
      <w:r>
        <w:t xml:space="preserve">  7</w:t>
      </w:r>
      <w:r w:rsidRPr="00DF46F9">
        <w:t xml:space="preserve">. </w:t>
      </w:r>
      <w:r>
        <w:rPr>
          <w:u w:val="single"/>
        </w:rPr>
        <w:t xml:space="preserve">     </w:t>
      </w:r>
      <w:r w:rsidR="006750F9">
        <w:rPr>
          <w:u w:val="single"/>
        </w:rPr>
        <w:t>E</w:t>
      </w:r>
      <w:r>
        <w:rPr>
          <w:u w:val="single"/>
        </w:rPr>
        <w:t xml:space="preserve">      </w:t>
      </w:r>
      <w:r>
        <w:t>.</w:t>
      </w:r>
      <w:r>
        <w:rPr>
          <w:u w:val="single"/>
        </w:rPr>
        <w:t xml:space="preserve">     </w:t>
      </w:r>
      <w:r w:rsidRPr="00DF46F9">
        <w:t xml:space="preserve">  </w:t>
      </w:r>
    </w:p>
    <w:p w14:paraId="3542B5A0" w14:textId="77777777" w:rsidR="00182154" w:rsidRDefault="00182154" w:rsidP="00182154"/>
    <w:p w14:paraId="0C35F690" w14:textId="001DBE75" w:rsidR="00182154" w:rsidRPr="00182154" w:rsidRDefault="00182154" w:rsidP="00182154">
      <w:r>
        <w:t>8</w:t>
      </w:r>
      <w:r w:rsidRPr="00DF46F9">
        <w:t xml:space="preserve">. </w:t>
      </w:r>
      <w:r>
        <w:rPr>
          <w:u w:val="single"/>
        </w:rPr>
        <w:t xml:space="preserve">    </w:t>
      </w:r>
      <w:r w:rsidR="006750F9">
        <w:rPr>
          <w:u w:val="single"/>
        </w:rPr>
        <w:t>D</w:t>
      </w:r>
      <w:r>
        <w:rPr>
          <w:u w:val="single"/>
        </w:rPr>
        <w:t xml:space="preserve">      </w:t>
      </w:r>
      <w:r w:rsidRPr="00DF46F9">
        <w:rPr>
          <w:u w:val="single"/>
        </w:rPr>
        <w:t xml:space="preserve"> </w:t>
      </w:r>
      <w:r>
        <w:t xml:space="preserve"> 9</w:t>
      </w:r>
      <w:r w:rsidRPr="00DF46F9">
        <w:t xml:space="preserve">. </w:t>
      </w:r>
      <w:r>
        <w:rPr>
          <w:u w:val="single"/>
        </w:rPr>
        <w:t xml:space="preserve">       </w:t>
      </w:r>
      <w:r w:rsidR="006750F9">
        <w:rPr>
          <w:u w:val="single"/>
        </w:rPr>
        <w:t>B</w:t>
      </w:r>
      <w:r>
        <w:rPr>
          <w:u w:val="single"/>
        </w:rPr>
        <w:t xml:space="preserve">   </w:t>
      </w:r>
      <w:r w:rsidRPr="00DF46F9">
        <w:t xml:space="preserve">  </w:t>
      </w:r>
      <w:r>
        <w:t xml:space="preserve">10. </w:t>
      </w:r>
      <w:r w:rsidR="006750F9">
        <w:t>C</w:t>
      </w:r>
      <w:r>
        <w:rPr>
          <w:u w:val="single"/>
        </w:rPr>
        <w:t xml:space="preserve">         </w:t>
      </w:r>
      <w:r>
        <w:t xml:space="preserve">  11</w:t>
      </w:r>
      <w:r w:rsidRPr="00DF46F9">
        <w:t xml:space="preserve">. </w:t>
      </w:r>
      <w:r>
        <w:rPr>
          <w:u w:val="single"/>
        </w:rPr>
        <w:t xml:space="preserve">     </w:t>
      </w:r>
      <w:r w:rsidR="006750F9">
        <w:rPr>
          <w:u w:val="single"/>
        </w:rPr>
        <w:t>D</w:t>
      </w:r>
      <w:r>
        <w:rPr>
          <w:u w:val="single"/>
        </w:rPr>
        <w:t xml:space="preserve">   </w:t>
      </w:r>
      <w:r w:rsidRPr="00DF46F9">
        <w:t xml:space="preserve">  </w:t>
      </w:r>
      <w:r>
        <w:t>12</w:t>
      </w:r>
      <w:r w:rsidRPr="00DF46F9">
        <w:t xml:space="preserve">. </w:t>
      </w:r>
      <w:r w:rsidR="006750F9">
        <w:t>C</w:t>
      </w:r>
      <w:r>
        <w:rPr>
          <w:u w:val="single"/>
        </w:rPr>
        <w:t xml:space="preserve">     </w:t>
      </w:r>
      <w:r w:rsidRPr="00DF46F9">
        <w:rPr>
          <w:u w:val="single"/>
        </w:rPr>
        <w:t xml:space="preserve"> </w:t>
      </w:r>
      <w:r>
        <w:rPr>
          <w:u w:val="single"/>
        </w:rPr>
        <w:t xml:space="preserve">  </w:t>
      </w:r>
      <w:r>
        <w:t xml:space="preserve"> 13. </w:t>
      </w:r>
      <w:r>
        <w:rPr>
          <w:u w:val="single"/>
        </w:rPr>
        <w:t xml:space="preserve">      </w:t>
      </w:r>
      <w:r w:rsidR="006750F9">
        <w:rPr>
          <w:u w:val="single"/>
        </w:rPr>
        <w:t>D</w:t>
      </w:r>
      <w:r>
        <w:rPr>
          <w:u w:val="single"/>
        </w:rPr>
        <w:t xml:space="preserve">    </w:t>
      </w:r>
      <w:r>
        <w:t>.</w:t>
      </w:r>
    </w:p>
    <w:p w14:paraId="0D409981" w14:textId="77777777" w:rsidR="00182154" w:rsidRDefault="00182154" w:rsidP="00182154">
      <w:pPr>
        <w:jc w:val="center"/>
        <w:rPr>
          <w:b/>
        </w:rPr>
      </w:pPr>
    </w:p>
    <w:p w14:paraId="024D9D45" w14:textId="109777A8" w:rsidR="00182154" w:rsidRPr="0018314A" w:rsidRDefault="00182154" w:rsidP="00182154">
      <w:pPr>
        <w:jc w:val="center"/>
      </w:pPr>
      <w:r>
        <w:rPr>
          <w:b/>
        </w:rPr>
        <w:t xml:space="preserve">II. </w:t>
      </w:r>
      <w:r>
        <w:rPr>
          <w:b/>
          <w:u w:val="single"/>
        </w:rPr>
        <w:t xml:space="preserve">Fill in the </w:t>
      </w:r>
      <w:r w:rsidRPr="00182154">
        <w:rPr>
          <w:b/>
          <w:u w:val="single"/>
        </w:rPr>
        <w:t>blanks</w:t>
      </w:r>
      <w:r w:rsidRPr="00182154">
        <w:rPr>
          <w:b/>
        </w:rPr>
        <w:t xml:space="preserve"> </w:t>
      </w:r>
    </w:p>
    <w:p w14:paraId="76970467" w14:textId="59B9D323" w:rsidR="00182154" w:rsidRDefault="00182154" w:rsidP="00182154">
      <w:pPr>
        <w:spacing w:before="240" w:after="240"/>
      </w:pPr>
      <w:r>
        <w:t>14</w:t>
      </w:r>
      <w:r w:rsidRPr="00DF46F9">
        <w:t xml:space="preserve">. </w:t>
      </w:r>
      <w:r w:rsidRPr="00DF46F9">
        <w:rPr>
          <w:u w:val="single"/>
        </w:rPr>
        <w:t xml:space="preserve">        </w:t>
      </w:r>
      <w:r>
        <w:rPr>
          <w:u w:val="single"/>
        </w:rPr>
        <w:tab/>
      </w:r>
      <w:r>
        <w:rPr>
          <w:u w:val="single"/>
        </w:rPr>
        <w:tab/>
      </w:r>
      <w:r w:rsidR="006750F9">
        <w:rPr>
          <w:u w:val="single"/>
        </w:rPr>
        <w:t>MEAN</w:t>
      </w:r>
      <w:r>
        <w:rPr>
          <w:u w:val="single"/>
        </w:rPr>
        <w:tab/>
      </w:r>
      <w:r w:rsidRPr="00DF46F9">
        <w:rPr>
          <w:u w:val="single"/>
        </w:rPr>
        <w:t xml:space="preserve"> </w:t>
      </w:r>
      <w:r>
        <w:t xml:space="preserve">  </w:t>
      </w:r>
    </w:p>
    <w:p w14:paraId="1A90E74C" w14:textId="3056D704" w:rsidR="00182154" w:rsidRPr="00C056C2" w:rsidRDefault="00182154" w:rsidP="00182154">
      <w:pPr>
        <w:spacing w:before="240" w:after="240"/>
        <w:rPr>
          <w:u w:val="single"/>
        </w:rPr>
      </w:pPr>
      <w:r>
        <w:t>15</w:t>
      </w:r>
      <w:r w:rsidRPr="00DF46F9">
        <w:t xml:space="preserve">. </w:t>
      </w:r>
      <w:r>
        <w:rPr>
          <w:u w:val="single"/>
        </w:rPr>
        <w:tab/>
      </w:r>
      <w:r w:rsidR="006750F9">
        <w:rPr>
          <w:u w:val="single"/>
        </w:rPr>
        <w:t>frequency table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,  </w:t>
      </w:r>
      <w:r>
        <w:rPr>
          <w:u w:val="single"/>
        </w:rPr>
        <w:tab/>
      </w:r>
      <w:r w:rsidR="006750F9">
        <w:rPr>
          <w:u w:val="single"/>
        </w:rPr>
        <w:t>gender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,  </w:t>
      </w:r>
      <w:r>
        <w:rPr>
          <w:u w:val="single"/>
        </w:rPr>
        <w:tab/>
      </w:r>
      <w:r>
        <w:rPr>
          <w:u w:val="single"/>
        </w:rPr>
        <w:tab/>
      </w:r>
      <w:r w:rsidR="006750F9">
        <w:rPr>
          <w:u w:val="single"/>
        </w:rPr>
        <w:t>period</w:t>
      </w:r>
      <w:r>
        <w:rPr>
          <w:u w:val="single"/>
        </w:rPr>
        <w:tab/>
      </w:r>
      <w:r>
        <w:t xml:space="preserve"> ,  </w:t>
      </w:r>
      <w:r>
        <w:rPr>
          <w:u w:val="single"/>
        </w:rPr>
        <w:tab/>
      </w:r>
      <w:r w:rsidR="006750F9">
        <w:rPr>
          <w:u w:val="single"/>
        </w:rPr>
        <w:t>time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4060D2D" w14:textId="03075DA3" w:rsidR="00182154" w:rsidRDefault="00182154" w:rsidP="00182154">
      <w:pPr>
        <w:rPr>
          <w:u w:val="single"/>
        </w:rPr>
      </w:pPr>
      <w:r>
        <w:t xml:space="preserve">16. </w:t>
      </w:r>
      <w:r>
        <w:rPr>
          <w:u w:val="single"/>
        </w:rPr>
        <w:tab/>
      </w:r>
      <w:r>
        <w:rPr>
          <w:u w:val="single"/>
        </w:rPr>
        <w:tab/>
      </w:r>
      <w:r w:rsidR="006750F9">
        <w:rPr>
          <w:u w:val="single"/>
        </w:rPr>
        <w:t>mixed design</w:t>
      </w:r>
      <w:r>
        <w:rPr>
          <w:u w:val="single"/>
        </w:rPr>
        <w:tab/>
      </w:r>
      <w:r>
        <w:rPr>
          <w:u w:val="single"/>
        </w:rPr>
        <w:tab/>
      </w:r>
    </w:p>
    <w:p w14:paraId="37344486" w14:textId="2BA7EF46" w:rsidR="00182154" w:rsidRDefault="00182154" w:rsidP="00182154">
      <w:pPr>
        <w:rPr>
          <w:u w:val="single"/>
        </w:rPr>
      </w:pPr>
    </w:p>
    <w:p w14:paraId="7AAFE2EB" w14:textId="153182B5" w:rsidR="00CD3F9A" w:rsidRDefault="00CD3F9A" w:rsidP="00CD3F9A">
      <w:pPr>
        <w:rPr>
          <w:u w:val="single"/>
        </w:rPr>
      </w:pPr>
      <w:r>
        <w:t xml:space="preserve">17. </w:t>
      </w:r>
      <w:r>
        <w:rPr>
          <w:u w:val="single"/>
        </w:rPr>
        <w:tab/>
      </w:r>
      <w:r w:rsidR="006750F9">
        <w:rPr>
          <w:u w:val="single"/>
        </w:rPr>
        <w:t>coefficient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4931C41" w14:textId="77777777" w:rsidR="00CD3F9A" w:rsidRPr="0091323F" w:rsidRDefault="00CD3F9A" w:rsidP="00182154">
      <w:pPr>
        <w:rPr>
          <w:u w:val="single"/>
        </w:rPr>
      </w:pPr>
    </w:p>
    <w:p w14:paraId="6B35A5F7" w14:textId="75A6870A" w:rsidR="00182154" w:rsidRPr="0018314A" w:rsidRDefault="00182154" w:rsidP="00182154">
      <w:pPr>
        <w:jc w:val="center"/>
      </w:pPr>
      <w:r>
        <w:rPr>
          <w:b/>
        </w:rPr>
        <w:t xml:space="preserve">II. </w:t>
      </w:r>
      <w:r w:rsidRPr="00182154">
        <w:rPr>
          <w:b/>
          <w:u w:val="single"/>
        </w:rPr>
        <w:t>Questions</w:t>
      </w:r>
      <w:r w:rsidRPr="00182154">
        <w:rPr>
          <w:b/>
        </w:rPr>
        <w:t xml:space="preserve"> </w:t>
      </w:r>
    </w:p>
    <w:p w14:paraId="042CD40B" w14:textId="48EC01D6" w:rsidR="00182154" w:rsidRDefault="00182154" w:rsidP="00182154">
      <w:r>
        <w:t>1</w:t>
      </w:r>
      <w:r w:rsidR="00CD3F9A">
        <w:t>8</w:t>
      </w:r>
      <w:r>
        <w:t>. (3 pts.)</w:t>
      </w:r>
    </w:p>
    <w:p w14:paraId="4FD92684" w14:textId="2D866D3E" w:rsidR="006750F9" w:rsidRDefault="006750F9" w:rsidP="006750F9">
      <w:pPr>
        <w:spacing w:before="120" w:after="120"/>
        <w:rPr>
          <w:b/>
        </w:rPr>
      </w:pPr>
      <w:r w:rsidRPr="006750F9">
        <w:rPr>
          <w:b/>
        </w:rPr>
        <w:t xml:space="preserve">That the variable changes in a specific direction. </w:t>
      </w:r>
    </w:p>
    <w:p w14:paraId="70A96B42" w14:textId="362F4E3C" w:rsidR="006750F9" w:rsidRPr="006750F9" w:rsidRDefault="006750F9" w:rsidP="006750F9">
      <w:pPr>
        <w:spacing w:before="120" w:after="120"/>
        <w:rPr>
          <w:b/>
        </w:rPr>
      </w:pPr>
      <w:r w:rsidRPr="006750F9">
        <w:rPr>
          <w:b/>
        </w:rPr>
        <w:t>Can predict the value of other variables.</w:t>
      </w:r>
    </w:p>
    <w:p w14:paraId="3F231BD5" w14:textId="77777777" w:rsidR="00182154" w:rsidRPr="00DF46F9" w:rsidRDefault="00182154" w:rsidP="00182154">
      <w:pPr>
        <w:spacing w:before="120" w:after="120"/>
      </w:pPr>
    </w:p>
    <w:p w14:paraId="5D4F5FDA" w14:textId="4526F894" w:rsidR="006750F9" w:rsidRPr="00DF46F9" w:rsidRDefault="00182154" w:rsidP="00182154">
      <w:pPr>
        <w:spacing w:before="120" w:after="120"/>
      </w:pPr>
      <w:r>
        <w:t>1</w:t>
      </w:r>
      <w:r w:rsidR="00CD3F9A">
        <w:t>9</w:t>
      </w:r>
      <w:r w:rsidRPr="00DF46F9">
        <w:t xml:space="preserve">. </w:t>
      </w:r>
      <w:r>
        <w:t>(2 pts.)</w:t>
      </w:r>
    </w:p>
    <w:p w14:paraId="3ECE9FC7" w14:textId="5E9524B9" w:rsidR="00182154" w:rsidRDefault="006750F9" w:rsidP="00182154">
      <w:pPr>
        <w:spacing w:before="120" w:after="120"/>
      </w:pPr>
      <w:r>
        <w:t>Variance.</w:t>
      </w:r>
    </w:p>
    <w:p w14:paraId="17D47CC6" w14:textId="33FD842F" w:rsidR="00182154" w:rsidRDefault="006750F9" w:rsidP="00182154">
      <w:pPr>
        <w:spacing w:before="120" w:after="120"/>
      </w:pPr>
      <w:r>
        <w:t>Significant group of data</w:t>
      </w:r>
    </w:p>
    <w:p w14:paraId="4DC3657C" w14:textId="1CE7A481" w:rsidR="00182154" w:rsidRDefault="00CD3F9A" w:rsidP="00182154">
      <w:pPr>
        <w:spacing w:before="120" w:after="120"/>
      </w:pPr>
      <w:r>
        <w:t>20</w:t>
      </w:r>
      <w:r w:rsidR="00182154">
        <w:t>. (2 pts.)</w:t>
      </w:r>
    </w:p>
    <w:p w14:paraId="5C1930AB" w14:textId="3C0F64D6" w:rsidR="00182154" w:rsidRDefault="006750F9" w:rsidP="006750F9">
      <w:pPr>
        <w:rPr>
          <w:b/>
        </w:rPr>
      </w:pPr>
      <w:r>
        <w:rPr>
          <w:b/>
        </w:rPr>
        <w:t xml:space="preserve">It is used for Hypothesis testing </w:t>
      </w:r>
    </w:p>
    <w:p w14:paraId="5213AB82" w14:textId="77777777" w:rsidR="00182154" w:rsidRDefault="00182154" w:rsidP="00182154">
      <w:pPr>
        <w:rPr>
          <w:b/>
        </w:rPr>
      </w:pPr>
    </w:p>
    <w:p w14:paraId="4D6CFC2B" w14:textId="77777777" w:rsidR="00182154" w:rsidRDefault="00182154" w:rsidP="00182154">
      <w:pPr>
        <w:jc w:val="center"/>
        <w:rPr>
          <w:b/>
        </w:rPr>
      </w:pPr>
    </w:p>
    <w:p w14:paraId="6912D49C" w14:textId="7EE36BAB" w:rsidR="00182154" w:rsidRDefault="00182154" w:rsidP="00182154">
      <w:pPr>
        <w:jc w:val="center"/>
      </w:pPr>
      <w:r>
        <w:rPr>
          <w:b/>
        </w:rPr>
        <w:t xml:space="preserve">III. </w:t>
      </w:r>
      <w:r w:rsidRPr="00F45574">
        <w:rPr>
          <w:b/>
          <w:u w:val="single"/>
        </w:rPr>
        <w:t>Bonus</w:t>
      </w:r>
      <w:r>
        <w:t xml:space="preserve"> </w:t>
      </w:r>
    </w:p>
    <w:p w14:paraId="2F12ECE4" w14:textId="77777777" w:rsidR="00182154" w:rsidRDefault="00182154" w:rsidP="00182154">
      <w:pPr>
        <w:jc w:val="center"/>
      </w:pPr>
    </w:p>
    <w:p w14:paraId="4D8040AE" w14:textId="2CF2523F" w:rsidR="00182154" w:rsidRPr="00182154" w:rsidRDefault="00182154" w:rsidP="00182154">
      <w:pPr>
        <w:rPr>
          <w:u w:val="single"/>
        </w:rPr>
      </w:pPr>
      <w:r>
        <w:t>2</w:t>
      </w:r>
      <w:r w:rsidR="00CD3F9A">
        <w:t>1</w:t>
      </w:r>
      <w:r>
        <w:t xml:space="preserve">. </w:t>
      </w:r>
      <w:r>
        <w:rPr>
          <w:u w:val="single"/>
        </w:rPr>
        <w:tab/>
      </w:r>
      <w:r>
        <w:rPr>
          <w:u w:val="single"/>
        </w:rPr>
        <w:tab/>
      </w:r>
      <w:r w:rsidR="006750F9">
        <w:rPr>
          <w:u w:val="single"/>
        </w:rPr>
        <w:t>independent variables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2</w:t>
      </w:r>
      <w:r w:rsidR="00CD3F9A">
        <w:t>2</w:t>
      </w:r>
      <w:r w:rsidRPr="00DF46F9">
        <w:t xml:space="preserve">. </w:t>
      </w:r>
      <w:r w:rsidRPr="00DF46F9">
        <w:rPr>
          <w:u w:val="single"/>
        </w:rPr>
        <w:t xml:space="preserve"> </w:t>
      </w:r>
      <w:r w:rsidR="006750F9">
        <w:rPr>
          <w:u w:val="single"/>
        </w:rPr>
        <w:t>A</w:t>
      </w:r>
      <w:r w:rsidRPr="00DF46F9">
        <w:rPr>
          <w:u w:val="single"/>
        </w:rPr>
        <w:t xml:space="preserve">        </w:t>
      </w:r>
      <w:r w:rsidRPr="00DF46F9">
        <w:t>.</w:t>
      </w:r>
    </w:p>
    <w:p w14:paraId="4C3E396A" w14:textId="77777777" w:rsidR="00182154" w:rsidRDefault="00182154" w:rsidP="00182154">
      <w:pPr>
        <w:jc w:val="right"/>
        <w:rPr>
          <w:b/>
        </w:rPr>
      </w:pPr>
    </w:p>
    <w:p w14:paraId="41B53393" w14:textId="77777777" w:rsidR="00182154" w:rsidRPr="0091323F" w:rsidRDefault="00182154" w:rsidP="00182154">
      <w:pPr>
        <w:spacing w:line="276" w:lineRule="auto"/>
      </w:pPr>
    </w:p>
    <w:p w14:paraId="22F76D64" w14:textId="77777777" w:rsidR="007A0CE0" w:rsidRDefault="007A0CE0"/>
    <w:sectPr w:rsidR="007A0CE0" w:rsidSect="002F5971">
      <w:pgSz w:w="12240" w:h="15840"/>
      <w:pgMar w:top="1152" w:right="1008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D6163"/>
    <w:multiLevelType w:val="hybridMultilevel"/>
    <w:tmpl w:val="50460A1A"/>
    <w:lvl w:ilvl="0" w:tplc="0D24985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B61583"/>
    <w:multiLevelType w:val="hybridMultilevel"/>
    <w:tmpl w:val="50460A1A"/>
    <w:lvl w:ilvl="0" w:tplc="0D24985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154"/>
    <w:rsid w:val="00012B2A"/>
    <w:rsid w:val="000C3E7E"/>
    <w:rsid w:val="00182154"/>
    <w:rsid w:val="001A5FFE"/>
    <w:rsid w:val="00264265"/>
    <w:rsid w:val="004471C8"/>
    <w:rsid w:val="00474B55"/>
    <w:rsid w:val="005408E6"/>
    <w:rsid w:val="005D6FF8"/>
    <w:rsid w:val="006750F9"/>
    <w:rsid w:val="006B342F"/>
    <w:rsid w:val="007A0CE0"/>
    <w:rsid w:val="00831158"/>
    <w:rsid w:val="00CD3F9A"/>
    <w:rsid w:val="00E7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7F9AD"/>
  <w15:chartTrackingRefBased/>
  <w15:docId w15:val="{562A32D3-3F33-4A77-AAF2-FB8AD871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154"/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18215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aut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182154"/>
    <w:rPr>
      <w:rFonts w:ascii="Times New Roman" w:eastAsia="Times New Roman" w:hAnsi="Times New Roman" w:cs="Times New Roman"/>
      <w:b/>
      <w:sz w:val="24"/>
      <w:szCs w:val="24"/>
      <w:shd w:val="pct10" w:color="auto" w:fill="auto"/>
    </w:rPr>
  </w:style>
  <w:style w:type="paragraph" w:styleId="ListParagraph">
    <w:name w:val="List Paragraph"/>
    <w:basedOn w:val="Normal"/>
    <w:uiPriority w:val="34"/>
    <w:qFormat/>
    <w:rsid w:val="001821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4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Joseph Kanyi</cp:lastModifiedBy>
  <cp:revision>3</cp:revision>
  <dcterms:created xsi:type="dcterms:W3CDTF">2020-12-01T22:25:00Z</dcterms:created>
  <dcterms:modified xsi:type="dcterms:W3CDTF">2020-12-02T08:57:00Z</dcterms:modified>
</cp:coreProperties>
</file>