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09C" w:rsidRPr="00BB109C" w:rsidRDefault="00BC4D25" w:rsidP="00BB109C">
      <w:pPr>
        <w:spacing w:line="480" w:lineRule="auto"/>
        <w:jc w:val="center"/>
        <w:rPr>
          <w:rFonts w:ascii="Times New Roman" w:hAnsi="Times New Roman" w:cs="Times New Roman"/>
          <w:b/>
          <w:sz w:val="24"/>
          <w:szCs w:val="24"/>
        </w:rPr>
      </w:pPr>
      <w:bookmarkStart w:id="0" w:name="_GoBack"/>
      <w:bookmarkEnd w:id="0"/>
      <w:r w:rsidRPr="00BB109C">
        <w:rPr>
          <w:rFonts w:ascii="Times New Roman" w:hAnsi="Times New Roman" w:cs="Times New Roman"/>
          <w:b/>
          <w:sz w:val="24"/>
          <w:szCs w:val="24"/>
        </w:rPr>
        <w:t>Discussion Reply</w:t>
      </w:r>
    </w:p>
    <w:p w:rsidR="00213331" w:rsidRPr="00F163ED" w:rsidRDefault="00BC4D25" w:rsidP="00BB109C">
      <w:pPr>
        <w:spacing w:line="480" w:lineRule="auto"/>
        <w:ind w:firstLine="720"/>
        <w:rPr>
          <w:rFonts w:ascii="Times New Roman" w:hAnsi="Times New Roman" w:cs="Times New Roman"/>
          <w:sz w:val="24"/>
          <w:szCs w:val="24"/>
        </w:rPr>
      </w:pPr>
      <w:r w:rsidRPr="00F163ED">
        <w:rPr>
          <w:rFonts w:ascii="Times New Roman" w:hAnsi="Times New Roman" w:cs="Times New Roman"/>
          <w:sz w:val="24"/>
          <w:szCs w:val="24"/>
        </w:rPr>
        <w:t>In my response, I support the argument that the medical community should put effort into tracking nonfatal substance and fatal substance drugs that will help address the opioid epidemic. It assists in providing care for opioid patients through improving th</w:t>
      </w:r>
      <w:r w:rsidRPr="00F163ED">
        <w:rPr>
          <w:rFonts w:ascii="Times New Roman" w:hAnsi="Times New Roman" w:cs="Times New Roman"/>
          <w:sz w:val="24"/>
          <w:szCs w:val="24"/>
        </w:rPr>
        <w:t>e monitoring of prescription drugs and creating prevention activities. The preventive measures put in place in the fight against the opioid epidemic will also help boost people's health status. Such preventions are; improving public health services, data c</w:t>
      </w:r>
      <w:r w:rsidRPr="00F163ED">
        <w:rPr>
          <w:rFonts w:ascii="Times New Roman" w:hAnsi="Times New Roman" w:cs="Times New Roman"/>
          <w:sz w:val="24"/>
          <w:szCs w:val="24"/>
        </w:rPr>
        <w:t xml:space="preserve">ollection, and better research on </w:t>
      </w:r>
      <w:r w:rsidR="008974FB" w:rsidRPr="00F163ED">
        <w:rPr>
          <w:rFonts w:ascii="Times New Roman" w:hAnsi="Times New Roman" w:cs="Times New Roman"/>
          <w:sz w:val="24"/>
          <w:szCs w:val="24"/>
        </w:rPr>
        <w:t xml:space="preserve">opioid drugs. Government should take responsibility for the fight against the opioid epidemic, and companies involved should be held responsible for the epidemic. I support the statement that community health is more important than the government and companies' financial benefit from the business. Finally, Pill mills clinics should be monitored for their service delivery which involves a high risk of addiction, providing </w:t>
      </w:r>
      <w:r w:rsidRPr="00F163ED">
        <w:rPr>
          <w:rFonts w:ascii="Times New Roman" w:hAnsi="Times New Roman" w:cs="Times New Roman"/>
          <w:sz w:val="24"/>
          <w:szCs w:val="24"/>
        </w:rPr>
        <w:t>wrong information, and gaining harmful</w:t>
      </w:r>
      <w:r w:rsidR="008974FB" w:rsidRPr="00F163ED">
        <w:rPr>
          <w:rFonts w:ascii="Times New Roman" w:hAnsi="Times New Roman" w:cs="Times New Roman"/>
          <w:sz w:val="24"/>
          <w:szCs w:val="24"/>
        </w:rPr>
        <w:t xml:space="preserve"> drugs</w:t>
      </w:r>
      <w:r w:rsidRPr="00F163ED">
        <w:rPr>
          <w:rFonts w:ascii="Times New Roman" w:hAnsi="Times New Roman" w:cs="Times New Roman"/>
          <w:sz w:val="24"/>
          <w:szCs w:val="24"/>
        </w:rPr>
        <w:t xml:space="preserve"> as physi</w:t>
      </w:r>
      <w:r w:rsidRPr="00F163ED">
        <w:rPr>
          <w:rFonts w:ascii="Times New Roman" w:hAnsi="Times New Roman" w:cs="Times New Roman"/>
          <w:sz w:val="24"/>
          <w:szCs w:val="24"/>
        </w:rPr>
        <w:t>cians are after money</w:t>
      </w:r>
      <w:r w:rsidR="008974FB" w:rsidRPr="00F163ED">
        <w:rPr>
          <w:rFonts w:ascii="Times New Roman" w:hAnsi="Times New Roman" w:cs="Times New Roman"/>
          <w:sz w:val="24"/>
          <w:szCs w:val="24"/>
        </w:rPr>
        <w:t>.</w:t>
      </w:r>
    </w:p>
    <w:sectPr w:rsidR="00213331" w:rsidRPr="00F163E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D25" w:rsidRDefault="00BC4D25">
      <w:pPr>
        <w:spacing w:after="0" w:line="240" w:lineRule="auto"/>
      </w:pPr>
      <w:r>
        <w:separator/>
      </w:r>
    </w:p>
  </w:endnote>
  <w:endnote w:type="continuationSeparator" w:id="0">
    <w:p w:rsidR="00BC4D25" w:rsidRDefault="00BC4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D25" w:rsidRDefault="00BC4D25">
      <w:pPr>
        <w:spacing w:after="0" w:line="240" w:lineRule="auto"/>
      </w:pPr>
      <w:r>
        <w:separator/>
      </w:r>
    </w:p>
  </w:footnote>
  <w:footnote w:type="continuationSeparator" w:id="0">
    <w:p w:rsidR="00BC4D25" w:rsidRDefault="00BC4D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7012759"/>
      <w:docPartObj>
        <w:docPartGallery w:val="Page Numbers (Top of Page)"/>
        <w:docPartUnique/>
      </w:docPartObj>
    </w:sdtPr>
    <w:sdtEndPr>
      <w:rPr>
        <w:noProof/>
      </w:rPr>
    </w:sdtEndPr>
    <w:sdtContent>
      <w:p w:rsidR="00BB109C" w:rsidRDefault="00BC4D25">
        <w:pPr>
          <w:pStyle w:val="Header"/>
          <w:jc w:val="right"/>
        </w:pPr>
        <w:r w:rsidRPr="00BB109C">
          <w:rPr>
            <w:rFonts w:ascii="Times New Roman" w:hAnsi="Times New Roman" w:cs="Times New Roman"/>
            <w:sz w:val="24"/>
            <w:szCs w:val="24"/>
          </w:rPr>
          <w:fldChar w:fldCharType="begin"/>
        </w:r>
        <w:r w:rsidRPr="00BB109C">
          <w:rPr>
            <w:rFonts w:ascii="Times New Roman" w:hAnsi="Times New Roman" w:cs="Times New Roman"/>
            <w:sz w:val="24"/>
            <w:szCs w:val="24"/>
          </w:rPr>
          <w:instrText xml:space="preserve"> PAGE   \* MERGEFORMAT </w:instrText>
        </w:r>
        <w:r w:rsidRPr="00BB109C">
          <w:rPr>
            <w:rFonts w:ascii="Times New Roman" w:hAnsi="Times New Roman" w:cs="Times New Roman"/>
            <w:sz w:val="24"/>
            <w:szCs w:val="24"/>
          </w:rPr>
          <w:fldChar w:fldCharType="separate"/>
        </w:r>
        <w:r w:rsidR="004E6742">
          <w:rPr>
            <w:rFonts w:ascii="Times New Roman" w:hAnsi="Times New Roman" w:cs="Times New Roman"/>
            <w:noProof/>
            <w:sz w:val="24"/>
            <w:szCs w:val="24"/>
          </w:rPr>
          <w:t>1</w:t>
        </w:r>
        <w:r w:rsidRPr="00BB109C">
          <w:rPr>
            <w:rFonts w:ascii="Times New Roman" w:hAnsi="Times New Roman" w:cs="Times New Roman"/>
            <w:noProof/>
            <w:sz w:val="24"/>
            <w:szCs w:val="24"/>
          </w:rPr>
          <w:fldChar w:fldCharType="end"/>
        </w:r>
      </w:p>
    </w:sdtContent>
  </w:sdt>
  <w:p w:rsidR="00BB109C" w:rsidRDefault="00BB10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844"/>
    <w:rsid w:val="001C5DA5"/>
    <w:rsid w:val="00213331"/>
    <w:rsid w:val="00220844"/>
    <w:rsid w:val="0024776C"/>
    <w:rsid w:val="003B1A7D"/>
    <w:rsid w:val="004D1681"/>
    <w:rsid w:val="004E6742"/>
    <w:rsid w:val="008974FB"/>
    <w:rsid w:val="00BB109C"/>
    <w:rsid w:val="00BC4D25"/>
    <w:rsid w:val="00E2096B"/>
    <w:rsid w:val="00F16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9C"/>
  </w:style>
  <w:style w:type="paragraph" w:styleId="Footer">
    <w:name w:val="footer"/>
    <w:basedOn w:val="Normal"/>
    <w:link w:val="FooterChar"/>
    <w:uiPriority w:val="99"/>
    <w:unhideWhenUsed/>
    <w:rsid w:val="00BB1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09C"/>
  </w:style>
  <w:style w:type="paragraph" w:styleId="Footer">
    <w:name w:val="footer"/>
    <w:basedOn w:val="Normal"/>
    <w:link w:val="FooterChar"/>
    <w:uiPriority w:val="99"/>
    <w:unhideWhenUsed/>
    <w:rsid w:val="00BB1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2021-10-23T02:12:00Z</dcterms:created>
  <dcterms:modified xsi:type="dcterms:W3CDTF">2021-10-23T02:12:00Z</dcterms:modified>
</cp:coreProperties>
</file>