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AB370" w14:textId="77777777" w:rsidR="00724FED" w:rsidRDefault="00724FED" w:rsidP="00724FED">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MP</w:t>
      </w:r>
    </w:p>
    <w:p w14:paraId="6256480E" w14:textId="30E7BC97" w:rsidR="00724FED" w:rsidRDefault="00724FED" w:rsidP="00724FED">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Racial disparities in the criminal justice system have also been an issue and with that concept, I would like to evaluate the disparities faced by minorities in the criminal justice system.  Communities of color have been most affected, specifically, by the war on drugs.  This has led to sentencing disparities and likely enforcement that are selective of drug laws resulting in the incarceration of more people of color in the prison systems despite reports of more whites committing drug offenses.  Although, progress has been made in 2010 by the passing of the Fair Sentencing Act, the road to retribution for people of color being released or possible reduction in sentence is timely. (</w:t>
      </w:r>
      <w:r>
        <w:rPr>
          <w:rStyle w:val="Strong"/>
          <w:rFonts w:ascii="Helvetica" w:hAnsi="Helvetica" w:cs="Helvetica"/>
          <w:color w:val="2D3B45"/>
        </w:rPr>
        <w:t>https://www.aclu.org)</w:t>
      </w:r>
    </w:p>
    <w:p w14:paraId="23173A52" w14:textId="77777777" w:rsidR="00724FED" w:rsidRDefault="00724FED" w:rsidP="00724FED">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The two organizations I have chosen are the </w:t>
      </w:r>
      <w:hyperlink r:id="rId4" w:tgtFrame="_blank" w:history="1">
        <w:r>
          <w:rPr>
            <w:rStyle w:val="Hyperlink"/>
            <w:rFonts w:ascii="Helvetica" w:hAnsi="Helvetica" w:cs="Helvetica"/>
          </w:rPr>
          <w:t>https://www.appa-net.org</w:t>
        </w:r>
        <w:r>
          <w:rPr>
            <w:rStyle w:val="screenreader-only"/>
            <w:rFonts w:ascii="Helvetica" w:hAnsi="Helvetica" w:cs="Helvetica"/>
            <w:color w:val="0000FF"/>
            <w:bdr w:val="none" w:sz="0" w:space="0" w:color="auto" w:frame="1"/>
          </w:rPr>
          <w:t> (Links to an external site.)</w:t>
        </w:r>
      </w:hyperlink>
      <w:r>
        <w:rPr>
          <w:rFonts w:ascii="Helvetica" w:hAnsi="Helvetica" w:cs="Helvetica"/>
          <w:color w:val="2D3B45"/>
        </w:rPr>
        <w:t> and the </w:t>
      </w:r>
      <w:hyperlink r:id="rId5" w:tgtFrame="_blank" w:history="1">
        <w:r>
          <w:rPr>
            <w:rStyle w:val="Hyperlink"/>
            <w:rFonts w:ascii="Helvetica" w:hAnsi="Helvetica" w:cs="Helvetica"/>
          </w:rPr>
          <w:t>https://www.americanbar.org</w:t>
        </w:r>
        <w:r>
          <w:rPr>
            <w:rStyle w:val="screenreader-only"/>
            <w:rFonts w:ascii="Helvetica" w:hAnsi="Helvetica" w:cs="Helvetica"/>
            <w:color w:val="0000FF"/>
            <w:bdr w:val="none" w:sz="0" w:space="0" w:color="auto" w:frame="1"/>
          </w:rPr>
          <w:t> (Links to an external site.)</w:t>
        </w:r>
      </w:hyperlink>
      <w:r>
        <w:rPr>
          <w:rFonts w:ascii="Helvetica" w:hAnsi="Helvetica" w:cs="Helvetica"/>
          <w:color w:val="2D3B45"/>
        </w:rPr>
        <w:t>.  My reason for these choices is that it targets the areas which I believe are very important for recidivism both for juveniles and adults in the criminal justice system. The American Bar Association started the Racial Justice Improvement Project to identify and reform the policies and practices targeted towards racial disparities in the criminal justice system.  Moreover, it focuses on disparities between minority defendants and the reoccurring of the same crime and criminal history but is not allowed the same preference in the release as white offenders as they are sentenced more harshly.  Hence, the focus is to identify policies and practices that provide these disparities for minorities.  </w:t>
      </w:r>
    </w:p>
    <w:p w14:paraId="4D253195" w14:textId="77777777" w:rsidR="00724FED" w:rsidRDefault="00724FED" w:rsidP="00724FED">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Falling under the National Crime Intelligence Resource Center, the American Probation and Parole Association (APPA) has many members who are passionate about strengthening community corrections work.  Members mostly are from the United States and Canada and include individuals from both the private and public sectors.  The purpose of the American Probation and Parole Association (APPA) main aim to reduce crime in communities and reducing recidivism.  As a member, the individual or agency will have access to recent research and changes in policy.  There is also a vast amount of training and connection to other professional networks where solutions and have collaboration with others.  It is important to note that the American Probation and Parole Association (APPA)</w:t>
      </w:r>
    </w:p>
    <w:p w14:paraId="26EBFA25" w14:textId="77777777" w:rsidR="00724FED" w:rsidRDefault="00724FED" w:rsidP="00724FED">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 </w:t>
      </w:r>
    </w:p>
    <w:p w14:paraId="45E82F30" w14:textId="77777777" w:rsidR="00724FED" w:rsidRDefault="00724FED" w:rsidP="00724FED">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 </w:t>
      </w:r>
    </w:p>
    <w:p w14:paraId="776724CB" w14:textId="77777777" w:rsidR="00724FED" w:rsidRDefault="00724FED" w:rsidP="00724FED">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References</w:t>
      </w:r>
    </w:p>
    <w:p w14:paraId="4AFB7037" w14:textId="77777777" w:rsidR="00724FED" w:rsidRDefault="00724FED" w:rsidP="00724FED">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https://www.aclu.org/issues/racial-justice/race-and-criminal-justice</w:t>
      </w:r>
    </w:p>
    <w:p w14:paraId="2B0CBA2F" w14:textId="77777777" w:rsidR="00724FED" w:rsidRDefault="00724FED" w:rsidP="00724FED">
      <w:pPr>
        <w:pStyle w:val="NormalWeb"/>
        <w:shd w:val="clear" w:color="auto" w:fill="FFFFFF"/>
        <w:spacing w:before="0" w:beforeAutospacing="0" w:after="0" w:afterAutospacing="0"/>
        <w:rPr>
          <w:rFonts w:ascii="Helvetica" w:hAnsi="Helvetica" w:cs="Helvetica"/>
          <w:color w:val="2D3B45"/>
        </w:rPr>
      </w:pPr>
      <w:hyperlink r:id="rId6" w:tgtFrame="_blank" w:history="1">
        <w:r>
          <w:rPr>
            <w:rStyle w:val="Hyperlink"/>
            <w:rFonts w:ascii="Helvetica" w:hAnsi="Helvetica" w:cs="Helvetica"/>
          </w:rPr>
          <w:t>https://www.appa-net.org</w:t>
        </w:r>
        <w:r>
          <w:rPr>
            <w:rStyle w:val="screenreader-only"/>
            <w:rFonts w:ascii="Helvetica" w:hAnsi="Helvetica" w:cs="Helvetica"/>
            <w:color w:val="0000FF"/>
            <w:bdr w:val="none" w:sz="0" w:space="0" w:color="auto" w:frame="1"/>
          </w:rPr>
          <w:t> (Links to an external site.)</w:t>
        </w:r>
      </w:hyperlink>
    </w:p>
    <w:p w14:paraId="224F6C80" w14:textId="77777777" w:rsidR="00724FED" w:rsidRDefault="00724FED" w:rsidP="00724FED">
      <w:pPr>
        <w:pStyle w:val="NormalWeb"/>
        <w:shd w:val="clear" w:color="auto" w:fill="FFFFFF"/>
        <w:spacing w:before="0" w:beforeAutospacing="0" w:after="0" w:afterAutospacing="0"/>
        <w:rPr>
          <w:rFonts w:ascii="Helvetica" w:hAnsi="Helvetica" w:cs="Helvetica"/>
          <w:color w:val="2D3B45"/>
        </w:rPr>
      </w:pPr>
      <w:hyperlink r:id="rId7" w:tgtFrame="_blank" w:history="1">
        <w:r>
          <w:rPr>
            <w:rStyle w:val="Hyperlink"/>
            <w:rFonts w:ascii="Helvetica" w:hAnsi="Helvetica" w:cs="Helvetica"/>
          </w:rPr>
          <w:t>https://www.americanbar.org</w:t>
        </w:r>
        <w:r>
          <w:rPr>
            <w:rStyle w:val="screenreader-only"/>
            <w:rFonts w:ascii="Helvetica" w:hAnsi="Helvetica" w:cs="Helvetica"/>
            <w:color w:val="0000FF"/>
            <w:bdr w:val="none" w:sz="0" w:space="0" w:color="auto" w:frame="1"/>
          </w:rPr>
          <w:t> (Links to an external site.)</w:t>
        </w:r>
      </w:hyperlink>
      <w:r>
        <w:rPr>
          <w:rFonts w:ascii="Helvetica" w:hAnsi="Helvetica" w:cs="Helvetica"/>
          <w:color w:val="2D3B45"/>
        </w:rPr>
        <w:t>. </w:t>
      </w:r>
    </w:p>
    <w:p w14:paraId="731A3D01" w14:textId="7802AD92" w:rsidR="00822469" w:rsidRDefault="00822469"/>
    <w:p w14:paraId="19C9AABC" w14:textId="68A7A8F7" w:rsidR="00724FED" w:rsidRDefault="00724FED"/>
    <w:p w14:paraId="7078A4EC" w14:textId="77777777" w:rsidR="00724FED" w:rsidRDefault="00724FED" w:rsidP="00724FE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7C9F93C4" w14:textId="77777777" w:rsidR="00724FED" w:rsidRDefault="00724FED" w:rsidP="00724FE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NF</w:t>
      </w:r>
    </w:p>
    <w:p w14:paraId="690E3374" w14:textId="1A52FC23" w:rsidR="00724FED" w:rsidRDefault="00724FED" w:rsidP="00724FE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For the Ph.D. program, my field of study is Organizational Development with a specialization in Organizational Diversity. The benefit of Organizational Development is that it provides ongoing productivity and efficiency within an organization. Businesses and associations use Organizational Development to equip themselves with the right </w:t>
      </w:r>
      <w:proofErr w:type="gramStart"/>
      <w:r>
        <w:rPr>
          <w:rFonts w:ascii="Helvetica" w:hAnsi="Helvetica" w:cs="Helvetica"/>
          <w:color w:val="2D3B45"/>
        </w:rPr>
        <w:t>amount</w:t>
      </w:r>
      <w:proofErr w:type="gramEnd"/>
      <w:r>
        <w:rPr>
          <w:rFonts w:ascii="Helvetica" w:hAnsi="Helvetica" w:cs="Helvetica"/>
          <w:color w:val="2D3B45"/>
        </w:rPr>
        <w:t xml:space="preserve"> of tools so they can adapt and respond accurately to changes in the economy. All or most associations start by developing their organization in some aspect. The two associations I chose were the Air Force Aid Society and the Association for Conflict Resolution.</w:t>
      </w:r>
    </w:p>
    <w:p w14:paraId="60D8D868" w14:textId="77777777" w:rsidR="00724FED" w:rsidRDefault="00724FED" w:rsidP="00724FE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The Air Force Aid Society is an Air Force association geared towards supporting Airmen and enhancing the Air Force mission by relieving emergency financial distress, helping Airmen’s families achieve their educational goals, and improving their quality of life through proactive programs. The importance of Organizational Development within this association is to refresh those using or donating to the Air Force Society on programs and highlight many ways they can help fulfill responsibilities. As they are a charitable organization, they devote their services in continuing ongoing pattern of improvement where strategies are developed, evaluated, implemented, and assessed for quality. One main issue that I notice is advertisement and getting more than 27K of 321k Airman to donate to help future or current affairs. Many Airmen are unaware of this association because of their approach, which is word of mouth. The topic that caught my eye was “how we help”; as an Air Force member, I had no clue the help that this association gives until I went onto the site. As we are currently in crisis, this association has already helped tons of Airman with their financial issues and providing child care with not enough donating members.</w:t>
      </w:r>
    </w:p>
    <w:p w14:paraId="79F303DD" w14:textId="77777777" w:rsidR="00724FED" w:rsidRDefault="00724FED" w:rsidP="00724FE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The Association for Conflict Resolution, like many organizations, their development process shows how they recognize problems. That method of diagnosis works by gathering data, assessing the cause, and initial investigation for other options.  They are dedicated to supporting and improving the field of alternative dispute resolution. Within their website, the main issue with developing their organization is the history and bylaws, which only focuses on how they were formed but no further detail of how they operate as a whole or help the community. After reading the bylaws, I noticed that the mission statement is on there. As an organization, they should place the mission statement on their website to show what they stand for. In essence, the Organizational Development process builds a favorable environment in which a company can embrace change, both internally and externally. The difference is leveraged to encourage periodic renewal.</w:t>
      </w:r>
    </w:p>
    <w:p w14:paraId="7AE83FAD" w14:textId="77777777" w:rsidR="00724FED" w:rsidRDefault="00724FED" w:rsidP="00724FED">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u w:val="single"/>
        </w:rPr>
        <w:t>Internet Websites:</w:t>
      </w:r>
    </w:p>
    <w:p w14:paraId="3ADFBC92" w14:textId="77777777" w:rsidR="00724FED" w:rsidRDefault="00724FED" w:rsidP="00724FED">
      <w:pPr>
        <w:pStyle w:val="NormalWeb"/>
        <w:shd w:val="clear" w:color="auto" w:fill="FFFFFF"/>
        <w:spacing w:before="0" w:beforeAutospacing="0" w:after="0" w:afterAutospacing="0"/>
        <w:rPr>
          <w:rFonts w:ascii="Helvetica" w:hAnsi="Helvetica" w:cs="Helvetica"/>
          <w:color w:val="2D3B45"/>
        </w:rPr>
      </w:pPr>
      <w:hyperlink r:id="rId8" w:tgtFrame="_blank" w:history="1">
        <w:r>
          <w:rPr>
            <w:rStyle w:val="Hyperlink"/>
            <w:rFonts w:ascii="Helvetica" w:hAnsi="Helvetica" w:cs="Helvetica"/>
            <w:u w:val="none"/>
          </w:rPr>
          <w:t>https://afas.org/</w:t>
        </w:r>
        <w:r>
          <w:rPr>
            <w:rStyle w:val="screenreader-only"/>
            <w:rFonts w:ascii="Helvetica" w:hAnsi="Helvetica" w:cs="Helvetica"/>
            <w:color w:val="0000FF"/>
            <w:bdr w:val="none" w:sz="0" w:space="0" w:color="auto" w:frame="1"/>
          </w:rPr>
          <w:t> (Links to an external site.)</w:t>
        </w:r>
      </w:hyperlink>
    </w:p>
    <w:p w14:paraId="3451F618" w14:textId="77777777" w:rsidR="00724FED" w:rsidRDefault="00724FED" w:rsidP="00724FED">
      <w:pPr>
        <w:pStyle w:val="NormalWeb"/>
        <w:shd w:val="clear" w:color="auto" w:fill="FFFFFF"/>
        <w:spacing w:before="0" w:beforeAutospacing="0" w:after="0" w:afterAutospacing="0"/>
        <w:rPr>
          <w:rFonts w:ascii="Helvetica" w:hAnsi="Helvetica" w:cs="Helvetica"/>
          <w:color w:val="2D3B45"/>
        </w:rPr>
      </w:pPr>
      <w:hyperlink r:id="rId9" w:tgtFrame="_blank" w:history="1">
        <w:r>
          <w:rPr>
            <w:rStyle w:val="Hyperlink"/>
            <w:rFonts w:ascii="Helvetica" w:hAnsi="Helvetica" w:cs="Helvetica"/>
            <w:u w:val="none"/>
          </w:rPr>
          <w:t>https://acrnet.org/</w:t>
        </w:r>
        <w:r>
          <w:rPr>
            <w:rStyle w:val="screenreader-only"/>
            <w:rFonts w:ascii="Helvetica" w:hAnsi="Helvetica" w:cs="Helvetica"/>
            <w:color w:val="0000FF"/>
            <w:bdr w:val="none" w:sz="0" w:space="0" w:color="auto" w:frame="1"/>
          </w:rPr>
          <w:t> (Links to an external site.)</w:t>
        </w:r>
      </w:hyperlink>
    </w:p>
    <w:p w14:paraId="0309EE31" w14:textId="77777777" w:rsidR="00724FED" w:rsidRDefault="00724FED"/>
    <w:sectPr w:rsidR="00724F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FED"/>
    <w:rsid w:val="00724FED"/>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A13DC"/>
  <w15:chartTrackingRefBased/>
  <w15:docId w15:val="{98311663-2187-4A78-A6F3-813AA8E4F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4F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4FED"/>
    <w:rPr>
      <w:b/>
      <w:bCs/>
    </w:rPr>
  </w:style>
  <w:style w:type="character" w:styleId="Hyperlink">
    <w:name w:val="Hyperlink"/>
    <w:basedOn w:val="DefaultParagraphFont"/>
    <w:uiPriority w:val="99"/>
    <w:semiHidden/>
    <w:unhideWhenUsed/>
    <w:rsid w:val="00724FED"/>
    <w:rPr>
      <w:color w:val="0000FF"/>
      <w:u w:val="single"/>
    </w:rPr>
  </w:style>
  <w:style w:type="character" w:customStyle="1" w:styleId="screenreader-only">
    <w:name w:val="screenreader-only"/>
    <w:basedOn w:val="DefaultParagraphFont"/>
    <w:rsid w:val="00724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919891">
      <w:bodyDiv w:val="1"/>
      <w:marLeft w:val="0"/>
      <w:marRight w:val="0"/>
      <w:marTop w:val="0"/>
      <w:marBottom w:val="0"/>
      <w:divBdr>
        <w:top w:val="none" w:sz="0" w:space="0" w:color="auto"/>
        <w:left w:val="none" w:sz="0" w:space="0" w:color="auto"/>
        <w:bottom w:val="none" w:sz="0" w:space="0" w:color="auto"/>
        <w:right w:val="none" w:sz="0" w:space="0" w:color="auto"/>
      </w:divBdr>
    </w:div>
    <w:div w:id="1371102721">
      <w:bodyDiv w:val="1"/>
      <w:marLeft w:val="0"/>
      <w:marRight w:val="0"/>
      <w:marTop w:val="0"/>
      <w:marBottom w:val="0"/>
      <w:divBdr>
        <w:top w:val="none" w:sz="0" w:space="0" w:color="auto"/>
        <w:left w:val="none" w:sz="0" w:space="0" w:color="auto"/>
        <w:bottom w:val="none" w:sz="0" w:space="0" w:color="auto"/>
        <w:right w:val="none" w:sz="0" w:space="0" w:color="auto"/>
      </w:divBdr>
      <w:divsChild>
        <w:div w:id="727072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fas.org/" TargetMode="External"/><Relationship Id="rId3" Type="http://schemas.openxmlformats.org/officeDocument/2006/relationships/webSettings" Target="webSettings.xml"/><Relationship Id="rId7" Type="http://schemas.openxmlformats.org/officeDocument/2006/relationships/hyperlink" Target="https://www.americanbar.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pa-net.org/" TargetMode="External"/><Relationship Id="rId11" Type="http://schemas.openxmlformats.org/officeDocument/2006/relationships/theme" Target="theme/theme1.xml"/><Relationship Id="rId5" Type="http://schemas.openxmlformats.org/officeDocument/2006/relationships/hyperlink" Target="https://www.americanbar.org/" TargetMode="External"/><Relationship Id="rId10" Type="http://schemas.openxmlformats.org/officeDocument/2006/relationships/fontTable" Target="fontTable.xml"/><Relationship Id="rId4" Type="http://schemas.openxmlformats.org/officeDocument/2006/relationships/hyperlink" Target="https://www.appa-net.org/" TargetMode="External"/><Relationship Id="rId9" Type="http://schemas.openxmlformats.org/officeDocument/2006/relationships/hyperlink" Target="https://acrn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865</Words>
  <Characters>4932</Characters>
  <Application>Microsoft Office Word</Application>
  <DocSecurity>0</DocSecurity>
  <Lines>41</Lines>
  <Paragraphs>11</Paragraphs>
  <ScaleCrop>false</ScaleCrop>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2020-04-24T15:16:00Z</dcterms:created>
  <dcterms:modified xsi:type="dcterms:W3CDTF">2020-04-24T15:20:00Z</dcterms:modified>
</cp:coreProperties>
</file>