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4EE4007D" w:rsidR="008D1216" w:rsidRPr="001061C9" w:rsidRDefault="007C65E3" w:rsidP="00F7697B">
      <w:pPr>
        <w:jc w:val="center"/>
      </w:pPr>
      <w:r w:rsidRPr="001061C9">
        <w:t xml:space="preserve">Reading </w:t>
      </w:r>
      <w:r w:rsidR="00E73DAF" w:rsidRPr="001061C9">
        <w:t xml:space="preserve">Worksheet and Discussion </w:t>
      </w:r>
      <w:r w:rsidR="00E2287B">
        <w:t>1</w:t>
      </w:r>
      <w:r w:rsidR="00766AB8">
        <w:t>1</w:t>
      </w:r>
      <w:r w:rsidR="00AE65F8" w:rsidRPr="001061C9">
        <w:t xml:space="preserve"> </w:t>
      </w:r>
      <w:r w:rsidR="00F7697B" w:rsidRPr="001061C9">
        <w:t xml:space="preserve">(Due: </w:t>
      </w:r>
      <w:r w:rsidR="00871269" w:rsidRPr="001061C9">
        <w:t>1</w:t>
      </w:r>
      <w:r w:rsidR="003128F9">
        <w:t>1:59</w:t>
      </w:r>
      <w:r w:rsidR="00871269" w:rsidRPr="001061C9">
        <w:t xml:space="preserve"> </w:t>
      </w:r>
      <w:r w:rsidR="00766AB8">
        <w:t>p</w:t>
      </w:r>
      <w:r w:rsidR="00871269" w:rsidRPr="001061C9">
        <w:t xml:space="preserve">.m. </w:t>
      </w:r>
      <w:r w:rsidR="009B4D3F" w:rsidRPr="001061C9">
        <w:t xml:space="preserve">on </w:t>
      </w:r>
      <w:r w:rsidR="003128F9">
        <w:t>Mon</w:t>
      </w:r>
      <w:r w:rsidR="0094132B">
        <w:t>day</w:t>
      </w:r>
      <w:r w:rsidR="00520859" w:rsidRPr="001061C9">
        <w:t xml:space="preserve">, </w:t>
      </w:r>
      <w:r w:rsidR="003128F9">
        <w:t>7</w:t>
      </w:r>
      <w:r w:rsidR="00520859" w:rsidRPr="001061C9">
        <w:t>/</w:t>
      </w:r>
      <w:r w:rsidR="003128F9">
        <w:t>22</w:t>
      </w:r>
      <w:r w:rsidR="00F7697B" w:rsidRPr="001061C9">
        <w:t>)</w:t>
      </w:r>
    </w:p>
    <w:p w14:paraId="0CB29E59" w14:textId="77777777" w:rsidR="006B3595" w:rsidRPr="001061C9" w:rsidRDefault="006B3595" w:rsidP="00F7697B">
      <w:pPr>
        <w:contextualSpacing/>
        <w:rPr>
          <w:i/>
        </w:rPr>
      </w:pPr>
    </w:p>
    <w:p w14:paraId="144BA9A2" w14:textId="77777777" w:rsidR="003A3F50" w:rsidRPr="003A3F50" w:rsidRDefault="00F7697B" w:rsidP="003A3F50">
      <w:pPr>
        <w:contextualSpacing/>
        <w:rPr>
          <w:rFonts w:cs="Times New Roman"/>
          <w:i/>
        </w:rPr>
      </w:pPr>
      <w:r w:rsidRPr="001061C9">
        <w:rPr>
          <w:rFonts w:cs="Times New Roman"/>
          <w:i/>
        </w:rPr>
        <w:t>The following question</w:t>
      </w:r>
      <w:r w:rsidR="004033C0" w:rsidRPr="001061C9">
        <w:rPr>
          <w:rFonts w:cs="Times New Roman"/>
          <w:i/>
        </w:rPr>
        <w:t>s are based on</w:t>
      </w:r>
      <w:r w:rsidRPr="001061C9">
        <w:rPr>
          <w:rFonts w:cs="Times New Roman"/>
          <w:i/>
        </w:rPr>
        <w:t xml:space="preserve"> the</w:t>
      </w:r>
      <w:r w:rsidR="00DE128D" w:rsidRPr="001061C9">
        <w:rPr>
          <w:rFonts w:cs="Times New Roman"/>
          <w:i/>
        </w:rPr>
        <w:t xml:space="preserve"> </w:t>
      </w:r>
      <w:r w:rsidRPr="001061C9">
        <w:rPr>
          <w:rFonts w:cs="Times New Roman"/>
          <w:i/>
        </w:rPr>
        <w:t>article</w:t>
      </w:r>
      <w:r w:rsidR="00897241" w:rsidRPr="001061C9">
        <w:rPr>
          <w:rFonts w:cs="Times New Roman"/>
          <w:i/>
        </w:rPr>
        <w:t>:</w:t>
      </w:r>
      <w:r w:rsidRPr="001061C9">
        <w:rPr>
          <w:rFonts w:cs="Times New Roman"/>
          <w:i/>
        </w:rPr>
        <w:t xml:space="preserve"> </w:t>
      </w:r>
      <w:r w:rsidR="004033C0" w:rsidRPr="001061C9">
        <w:rPr>
          <w:rFonts w:cs="Times New Roman"/>
          <w:i/>
        </w:rPr>
        <w:t>“</w:t>
      </w:r>
      <w:r w:rsidR="003A3F50" w:rsidRPr="003A3F50">
        <w:rPr>
          <w:rFonts w:cs="Times New Roman"/>
          <w:i/>
        </w:rPr>
        <w:t>Social media and international</w:t>
      </w:r>
    </w:p>
    <w:p w14:paraId="403F0796" w14:textId="51E91B4E" w:rsidR="00DB4699" w:rsidRPr="001061C9" w:rsidRDefault="003A3F50" w:rsidP="003A3F50">
      <w:pPr>
        <w:contextualSpacing/>
        <w:rPr>
          <w:rFonts w:cs="Times New Roman"/>
          <w:i/>
        </w:rPr>
      </w:pPr>
      <w:r w:rsidRPr="003A3F50">
        <w:rPr>
          <w:rFonts w:cs="Times New Roman"/>
          <w:i/>
        </w:rPr>
        <w:t>advertising: Theoretical</w:t>
      </w:r>
      <w:r>
        <w:rPr>
          <w:rFonts w:cs="Times New Roman"/>
          <w:i/>
        </w:rPr>
        <w:t xml:space="preserve"> </w:t>
      </w:r>
      <w:r w:rsidRPr="003A3F50">
        <w:rPr>
          <w:rFonts w:cs="Times New Roman"/>
          <w:i/>
        </w:rPr>
        <w:t>challenges and future directions</w:t>
      </w:r>
      <w:r w:rsidR="00DB4699" w:rsidRPr="001061C9">
        <w:rPr>
          <w:rFonts w:cs="Times New Roman"/>
          <w:i/>
        </w:rPr>
        <w:t>.”</w:t>
      </w:r>
    </w:p>
    <w:p w14:paraId="21E7B51E" w14:textId="77777777" w:rsidR="006C768B" w:rsidRDefault="006C768B" w:rsidP="002B34DF">
      <w:pPr>
        <w:rPr>
          <w:rFonts w:cs="Times New Roman"/>
          <w:i/>
        </w:rPr>
      </w:pPr>
    </w:p>
    <w:p w14:paraId="1F21683C" w14:textId="28C4C744" w:rsidR="006F04F4" w:rsidRDefault="00E4079C" w:rsidP="002B34DF">
      <w:pPr>
        <w:rPr>
          <w:rFonts w:cs="Times New Roman"/>
        </w:rPr>
      </w:pPr>
      <w:r>
        <w:rPr>
          <w:rFonts w:cs="Times New Roman"/>
        </w:rPr>
        <w:t xml:space="preserve">This article examines </w:t>
      </w:r>
      <w:r w:rsidR="008B5B24">
        <w:rPr>
          <w:rFonts w:cs="Times New Roman"/>
        </w:rPr>
        <w:t>the unique nature of social media from the per</w:t>
      </w:r>
      <w:bookmarkStart w:id="0" w:name="_GoBack"/>
      <w:bookmarkEnd w:id="0"/>
      <w:r w:rsidR="008B5B24">
        <w:rPr>
          <w:rFonts w:cs="Times New Roman"/>
        </w:rPr>
        <w:t xml:space="preserve">spective of three principal theoretical foundations – networking capability, image transferability, and personal extensibility. </w:t>
      </w:r>
    </w:p>
    <w:p w14:paraId="201D3699" w14:textId="1BC45C95" w:rsidR="008B5B24" w:rsidRDefault="008B5B24" w:rsidP="002B34DF">
      <w:pPr>
        <w:rPr>
          <w:rFonts w:cs="Times New Roman"/>
        </w:rPr>
      </w:pPr>
    </w:p>
    <w:p w14:paraId="5720812A" w14:textId="13357E55" w:rsidR="008B5B24" w:rsidRDefault="008B5B24" w:rsidP="002B34DF">
      <w:pPr>
        <w:rPr>
          <w:rFonts w:cs="Times New Roman"/>
        </w:rPr>
      </w:pPr>
      <w:r>
        <w:rPr>
          <w:rFonts w:cs="Times New Roman"/>
        </w:rPr>
        <w:t>1. First, what is networking capability? Why is networking capability chosen as a key relevant theoretical foundation?</w:t>
      </w:r>
    </w:p>
    <w:p w14:paraId="62040D44" w14:textId="77777777" w:rsidR="006F04F4" w:rsidRDefault="006F04F4" w:rsidP="002B34DF">
      <w:pPr>
        <w:rPr>
          <w:rFonts w:cs="Times New Roman"/>
        </w:rPr>
      </w:pPr>
    </w:p>
    <w:p w14:paraId="064D1FF2" w14:textId="77777777" w:rsidR="006F04F4" w:rsidRDefault="006F04F4" w:rsidP="002B34DF">
      <w:pPr>
        <w:rPr>
          <w:rFonts w:cs="Times New Roman"/>
        </w:rPr>
      </w:pPr>
    </w:p>
    <w:p w14:paraId="571C49F3" w14:textId="734DD135" w:rsidR="00E4079C" w:rsidRDefault="00E4079C" w:rsidP="002B34DF">
      <w:pPr>
        <w:rPr>
          <w:rFonts w:cs="Times New Roman"/>
        </w:rPr>
      </w:pPr>
    </w:p>
    <w:p w14:paraId="134E64FB" w14:textId="4184A09D" w:rsidR="00E4079C" w:rsidRDefault="00E4079C" w:rsidP="002B34DF">
      <w:pPr>
        <w:rPr>
          <w:rFonts w:cs="Times New Roman"/>
        </w:rPr>
      </w:pPr>
    </w:p>
    <w:p w14:paraId="1812800D" w14:textId="77777777" w:rsidR="00E4079C" w:rsidRPr="00E4079C" w:rsidRDefault="00E4079C" w:rsidP="002B34DF">
      <w:pPr>
        <w:rPr>
          <w:rFonts w:cs="Times New Roman"/>
        </w:rPr>
      </w:pPr>
    </w:p>
    <w:p w14:paraId="3CD9C256" w14:textId="7F1EE74F" w:rsidR="006C768B" w:rsidRDefault="006C768B" w:rsidP="002B34DF">
      <w:pPr>
        <w:rPr>
          <w:rFonts w:cs="Times New Roman"/>
        </w:rPr>
      </w:pPr>
    </w:p>
    <w:p w14:paraId="5F9CCB1E" w14:textId="1D291CD6" w:rsidR="00622FDE" w:rsidRDefault="00622FDE" w:rsidP="002B34DF">
      <w:pPr>
        <w:rPr>
          <w:rFonts w:cs="Times New Roman"/>
        </w:rPr>
      </w:pPr>
    </w:p>
    <w:p w14:paraId="4D43F68A" w14:textId="4355D9D5" w:rsidR="00622FDE" w:rsidRDefault="00622FDE" w:rsidP="002B34DF">
      <w:pPr>
        <w:rPr>
          <w:rFonts w:cs="Times New Roman"/>
        </w:rPr>
      </w:pPr>
    </w:p>
    <w:p w14:paraId="4F92A814" w14:textId="4846F017" w:rsidR="00622FDE" w:rsidRDefault="00622FDE" w:rsidP="002B34DF">
      <w:pPr>
        <w:rPr>
          <w:rFonts w:cs="Times New Roman"/>
        </w:rPr>
      </w:pPr>
    </w:p>
    <w:p w14:paraId="6475809D" w14:textId="0AD3F436" w:rsidR="00622FDE" w:rsidRDefault="00622FDE" w:rsidP="002B34DF">
      <w:pPr>
        <w:rPr>
          <w:rFonts w:cs="Times New Roman"/>
        </w:rPr>
      </w:pPr>
    </w:p>
    <w:p w14:paraId="23015B25" w14:textId="77777777" w:rsidR="00622FDE" w:rsidRDefault="00622FDE" w:rsidP="002B34DF">
      <w:pPr>
        <w:rPr>
          <w:rFonts w:cs="Times New Roman"/>
        </w:rPr>
      </w:pPr>
    </w:p>
    <w:p w14:paraId="1F9A87C6" w14:textId="03A3E87B" w:rsidR="00E2287B" w:rsidRDefault="008B5B24" w:rsidP="00E2287B">
      <w:pPr>
        <w:rPr>
          <w:rFonts w:cs="Times New Roman"/>
        </w:rPr>
      </w:pPr>
      <w:r>
        <w:rPr>
          <w:rFonts w:cs="Times New Roman"/>
        </w:rPr>
        <w:t>2</w:t>
      </w:r>
      <w:r w:rsidR="006C768B">
        <w:rPr>
          <w:rFonts w:cs="Times New Roman"/>
        </w:rPr>
        <w:t xml:space="preserve">. </w:t>
      </w:r>
      <w:r>
        <w:rPr>
          <w:rFonts w:cs="Times New Roman"/>
        </w:rPr>
        <w:t xml:space="preserve">Second, </w:t>
      </w:r>
      <w:r w:rsidR="00A81DD9">
        <w:rPr>
          <w:rFonts w:cs="Times New Roman"/>
        </w:rPr>
        <w:t xml:space="preserve">what is image transferability? Why is image transferability chosen for the conceptual framework? </w:t>
      </w:r>
      <w:r w:rsidR="00E2287B">
        <w:rPr>
          <w:rFonts w:cs="Times New Roman"/>
        </w:rPr>
        <w:t xml:space="preserve"> </w:t>
      </w:r>
    </w:p>
    <w:p w14:paraId="0657787F" w14:textId="77777777" w:rsidR="00E2287B" w:rsidRDefault="00E2287B" w:rsidP="00E2287B">
      <w:pPr>
        <w:rPr>
          <w:rFonts w:cs="Times New Roman"/>
        </w:rPr>
      </w:pPr>
    </w:p>
    <w:p w14:paraId="038574D4" w14:textId="7E947006" w:rsidR="00E2287B" w:rsidRDefault="00E2287B" w:rsidP="002B34DF">
      <w:pPr>
        <w:rPr>
          <w:rFonts w:cs="Times New Roman"/>
        </w:rPr>
      </w:pPr>
    </w:p>
    <w:p w14:paraId="0C9FFA70" w14:textId="77777777" w:rsidR="00191936" w:rsidRDefault="00191936" w:rsidP="00680238">
      <w:pPr>
        <w:rPr>
          <w:rFonts w:cs="Times New Roman"/>
        </w:rPr>
      </w:pPr>
    </w:p>
    <w:p w14:paraId="21427CB9" w14:textId="77777777" w:rsidR="00AE6CCA" w:rsidRPr="00AE6CCA" w:rsidRDefault="00AE6CCA" w:rsidP="00AE6CCA">
      <w:pPr>
        <w:rPr>
          <w:rFonts w:ascii="Cambria" w:hAnsi="Cambria" w:cs="Times New Roman"/>
          <w:b/>
        </w:rPr>
      </w:pPr>
    </w:p>
    <w:p w14:paraId="4A95FA13" w14:textId="2EA1F652" w:rsidR="00C209B9" w:rsidRDefault="00C209B9" w:rsidP="002B34DF">
      <w:pPr>
        <w:rPr>
          <w:rFonts w:ascii="Cambria" w:hAnsi="Cambria"/>
        </w:rPr>
      </w:pPr>
    </w:p>
    <w:p w14:paraId="16736BAD" w14:textId="77777777" w:rsidR="00B44A32" w:rsidRPr="0090409A" w:rsidRDefault="00B44A32" w:rsidP="002B34DF">
      <w:pPr>
        <w:rPr>
          <w:rFonts w:ascii="Cambria" w:hAnsi="Cambria"/>
        </w:rPr>
      </w:pPr>
    </w:p>
    <w:p w14:paraId="6D8155C2" w14:textId="77777777" w:rsidR="002B34DF" w:rsidRPr="0090409A" w:rsidRDefault="002B34DF" w:rsidP="002B34DF">
      <w:pPr>
        <w:rPr>
          <w:rFonts w:ascii="Cambria" w:hAnsi="Cambria"/>
        </w:rPr>
      </w:pPr>
    </w:p>
    <w:p w14:paraId="65456102" w14:textId="22D9F57F" w:rsidR="00C209B9" w:rsidRDefault="00C209B9" w:rsidP="002B34DF">
      <w:pPr>
        <w:rPr>
          <w:rFonts w:ascii="Cambria" w:hAnsi="Cambria"/>
        </w:rPr>
      </w:pPr>
    </w:p>
    <w:p w14:paraId="1EABDEC8" w14:textId="428E69BC" w:rsidR="00622FDE" w:rsidRDefault="00622FDE" w:rsidP="002B34DF">
      <w:pPr>
        <w:rPr>
          <w:rFonts w:ascii="Cambria" w:hAnsi="Cambria"/>
        </w:rPr>
      </w:pPr>
    </w:p>
    <w:p w14:paraId="6C7B2B49" w14:textId="4C386F21" w:rsidR="00622FDE" w:rsidRDefault="00622FDE" w:rsidP="002B34DF">
      <w:pPr>
        <w:rPr>
          <w:rFonts w:ascii="Cambria" w:hAnsi="Cambria"/>
        </w:rPr>
      </w:pPr>
    </w:p>
    <w:p w14:paraId="2C0C1623" w14:textId="66BA0BB0" w:rsidR="00622FDE" w:rsidRDefault="00622FDE" w:rsidP="002B34DF">
      <w:pPr>
        <w:rPr>
          <w:rFonts w:ascii="Cambria" w:hAnsi="Cambria"/>
        </w:rPr>
      </w:pPr>
    </w:p>
    <w:p w14:paraId="0A5F4A03" w14:textId="04A71E39" w:rsidR="00622FDE" w:rsidRDefault="00622FDE" w:rsidP="002B34DF">
      <w:pPr>
        <w:rPr>
          <w:rFonts w:ascii="Cambria" w:hAnsi="Cambria"/>
        </w:rPr>
      </w:pPr>
    </w:p>
    <w:p w14:paraId="7BA6240E" w14:textId="3F6BC7DD" w:rsidR="002B34DF" w:rsidRDefault="00A81DD9" w:rsidP="002B34DF">
      <w:pPr>
        <w:rPr>
          <w:rFonts w:ascii="Cambria" w:hAnsi="Cambria"/>
        </w:rPr>
      </w:pPr>
      <w:r>
        <w:rPr>
          <w:rFonts w:ascii="Cambria" w:hAnsi="Cambria"/>
        </w:rPr>
        <w:t>3. Third, what is personal extensibility? Why is personal extensibility chosen for the theoretical foundation?</w:t>
      </w:r>
    </w:p>
    <w:p w14:paraId="24DF5243" w14:textId="26639A2D" w:rsidR="00A81DD9" w:rsidRDefault="00A81DD9" w:rsidP="002B34DF">
      <w:pPr>
        <w:rPr>
          <w:rFonts w:ascii="Cambria" w:hAnsi="Cambria"/>
        </w:rPr>
      </w:pPr>
    </w:p>
    <w:p w14:paraId="561E6EE9" w14:textId="6891D42F" w:rsidR="00A81DD9" w:rsidRDefault="00A81DD9" w:rsidP="002B34DF">
      <w:pPr>
        <w:rPr>
          <w:rFonts w:ascii="Cambria" w:hAnsi="Cambria"/>
        </w:rPr>
      </w:pPr>
    </w:p>
    <w:p w14:paraId="3D85EC5C" w14:textId="465D58F3" w:rsidR="00A81DD9" w:rsidRDefault="00A81DD9" w:rsidP="002B34DF">
      <w:pPr>
        <w:rPr>
          <w:rFonts w:ascii="Cambria" w:hAnsi="Cambria"/>
        </w:rPr>
      </w:pPr>
    </w:p>
    <w:p w14:paraId="062A4A22" w14:textId="1F6AA463" w:rsidR="00622FDE" w:rsidRDefault="00622FDE" w:rsidP="002B34DF">
      <w:pPr>
        <w:rPr>
          <w:rFonts w:ascii="Cambria" w:hAnsi="Cambria"/>
        </w:rPr>
      </w:pPr>
    </w:p>
    <w:p w14:paraId="59313FFB" w14:textId="77777777" w:rsidR="00622FDE" w:rsidRDefault="00622FDE" w:rsidP="002B34DF">
      <w:pPr>
        <w:rPr>
          <w:rFonts w:ascii="Cambria" w:hAnsi="Cambria"/>
        </w:rPr>
      </w:pPr>
    </w:p>
    <w:p w14:paraId="2A2A3593" w14:textId="30560180" w:rsidR="00A81DD9" w:rsidRDefault="00A81DD9" w:rsidP="002B34DF">
      <w:pPr>
        <w:rPr>
          <w:rFonts w:ascii="Cambria" w:hAnsi="Cambria"/>
        </w:rPr>
      </w:pPr>
    </w:p>
    <w:p w14:paraId="6E844EB5" w14:textId="64CC7355" w:rsidR="00A81DD9" w:rsidRDefault="00A81DD9" w:rsidP="002B34DF">
      <w:pPr>
        <w:rPr>
          <w:rFonts w:ascii="Cambria" w:hAnsi="Cambria"/>
        </w:rPr>
      </w:pPr>
    </w:p>
    <w:p w14:paraId="12716E35" w14:textId="249D9111" w:rsidR="00A81DD9" w:rsidRDefault="00A81DD9" w:rsidP="002B34DF">
      <w:pPr>
        <w:rPr>
          <w:rFonts w:ascii="Cambria" w:hAnsi="Cambria"/>
        </w:rPr>
      </w:pPr>
    </w:p>
    <w:p w14:paraId="4BD2FA4A" w14:textId="77D8BCCD" w:rsidR="00A81DD9" w:rsidRDefault="00A81DD9" w:rsidP="002B34DF">
      <w:pPr>
        <w:rPr>
          <w:rFonts w:ascii="Cambria" w:hAnsi="Cambria"/>
        </w:rPr>
      </w:pPr>
    </w:p>
    <w:p w14:paraId="50CFEF18" w14:textId="541457D7" w:rsidR="00A81DD9" w:rsidRDefault="00A81DD9" w:rsidP="002B34DF">
      <w:pPr>
        <w:rPr>
          <w:rFonts w:ascii="Cambria" w:hAnsi="Cambria"/>
        </w:rPr>
      </w:pPr>
    </w:p>
    <w:p w14:paraId="2B7AB111" w14:textId="0D8DE3CA" w:rsidR="00A81DD9" w:rsidRDefault="00A81DD9" w:rsidP="002B34DF">
      <w:pPr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4. </w:t>
      </w:r>
      <w:r w:rsidR="00622FDE">
        <w:rPr>
          <w:rFonts w:ascii="Cambria" w:hAnsi="Cambria"/>
        </w:rPr>
        <w:t xml:space="preserve">Discuss one of four </w:t>
      </w:r>
      <w:r>
        <w:rPr>
          <w:rFonts w:ascii="Cambria" w:hAnsi="Cambria"/>
        </w:rPr>
        <w:t>areas in need of future research regarding social media marketing</w:t>
      </w:r>
      <w:r w:rsidR="00622FDE">
        <w:rPr>
          <w:rFonts w:ascii="Cambria" w:hAnsi="Cambria"/>
        </w:rPr>
        <w:t xml:space="preserve"> that the author suggested in the last section: overall conclusions.</w:t>
      </w:r>
    </w:p>
    <w:p w14:paraId="656153AE" w14:textId="40AA906F" w:rsidR="00E2287B" w:rsidRDefault="00E2287B" w:rsidP="002B34DF">
      <w:pPr>
        <w:rPr>
          <w:rFonts w:ascii="Cambria" w:hAnsi="Cambria"/>
        </w:rPr>
      </w:pPr>
    </w:p>
    <w:p w14:paraId="52261268" w14:textId="50DF1940" w:rsidR="00E2287B" w:rsidRDefault="00E2287B" w:rsidP="002B34DF">
      <w:pPr>
        <w:rPr>
          <w:rFonts w:ascii="Cambria" w:hAnsi="Cambria"/>
        </w:rPr>
      </w:pPr>
    </w:p>
    <w:p w14:paraId="19D8905B" w14:textId="2426C050" w:rsidR="00270925" w:rsidRDefault="00270925" w:rsidP="002B34DF">
      <w:pPr>
        <w:rPr>
          <w:rFonts w:ascii="Cambria" w:hAnsi="Cambria"/>
        </w:rPr>
      </w:pPr>
    </w:p>
    <w:p w14:paraId="7DAC7AF3" w14:textId="5CF5BDD4" w:rsidR="00270925" w:rsidRDefault="00270925" w:rsidP="002B34DF">
      <w:pPr>
        <w:rPr>
          <w:rFonts w:ascii="Cambria" w:hAnsi="Cambria"/>
        </w:rPr>
      </w:pPr>
    </w:p>
    <w:p w14:paraId="5A804A1A" w14:textId="06A7AA5B" w:rsidR="00270925" w:rsidRDefault="00270925" w:rsidP="002B34DF">
      <w:pPr>
        <w:rPr>
          <w:rFonts w:ascii="Cambria" w:hAnsi="Cambria"/>
        </w:rPr>
      </w:pPr>
    </w:p>
    <w:p w14:paraId="693F0F8A" w14:textId="334420F6" w:rsidR="00270925" w:rsidRDefault="00270925" w:rsidP="002B34DF">
      <w:pPr>
        <w:rPr>
          <w:rFonts w:ascii="Cambria" w:hAnsi="Cambria"/>
        </w:rPr>
      </w:pPr>
    </w:p>
    <w:p w14:paraId="57B1528F" w14:textId="48B925F2" w:rsidR="00270925" w:rsidRDefault="00270925" w:rsidP="002B34DF">
      <w:pPr>
        <w:rPr>
          <w:rFonts w:ascii="Cambria" w:hAnsi="Cambria"/>
        </w:rPr>
      </w:pPr>
    </w:p>
    <w:p w14:paraId="10E6F4D1" w14:textId="73D26971" w:rsidR="00E2287B" w:rsidRDefault="00E2287B" w:rsidP="00622FDE">
      <w:pPr>
        <w:rPr>
          <w:rFonts w:ascii="Times New Roman" w:hAnsi="Times New Roman" w:cs="Times New Roman"/>
        </w:rPr>
      </w:pPr>
    </w:p>
    <w:p w14:paraId="56742489" w14:textId="77777777" w:rsidR="00E2287B" w:rsidRDefault="00E2287B" w:rsidP="008E0783">
      <w:pPr>
        <w:ind w:left="360"/>
        <w:rPr>
          <w:rFonts w:ascii="Times New Roman" w:hAnsi="Times New Roman" w:cs="Times New Roman"/>
        </w:rPr>
      </w:pPr>
    </w:p>
    <w:sectPr w:rsidR="00E2287B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82EC6"/>
    <w:rsid w:val="0008764C"/>
    <w:rsid w:val="00094AD2"/>
    <w:rsid w:val="000B5A7A"/>
    <w:rsid w:val="000E661F"/>
    <w:rsid w:val="000E6E3D"/>
    <w:rsid w:val="00104EDC"/>
    <w:rsid w:val="001061C9"/>
    <w:rsid w:val="001404E2"/>
    <w:rsid w:val="00153D9B"/>
    <w:rsid w:val="001565D1"/>
    <w:rsid w:val="00191936"/>
    <w:rsid w:val="001A1FB8"/>
    <w:rsid w:val="001A71B2"/>
    <w:rsid w:val="001B000E"/>
    <w:rsid w:val="001B3C25"/>
    <w:rsid w:val="001E2549"/>
    <w:rsid w:val="001E7DFE"/>
    <w:rsid w:val="00243C67"/>
    <w:rsid w:val="00256152"/>
    <w:rsid w:val="00270925"/>
    <w:rsid w:val="0029782D"/>
    <w:rsid w:val="002B34DF"/>
    <w:rsid w:val="0030225A"/>
    <w:rsid w:val="003108AB"/>
    <w:rsid w:val="00311950"/>
    <w:rsid w:val="003128F9"/>
    <w:rsid w:val="00335EB8"/>
    <w:rsid w:val="00393BBE"/>
    <w:rsid w:val="003A2860"/>
    <w:rsid w:val="003A3F50"/>
    <w:rsid w:val="003C23FF"/>
    <w:rsid w:val="003D7816"/>
    <w:rsid w:val="003F422E"/>
    <w:rsid w:val="004033C0"/>
    <w:rsid w:val="004235CB"/>
    <w:rsid w:val="00432BB8"/>
    <w:rsid w:val="00457F0F"/>
    <w:rsid w:val="00482842"/>
    <w:rsid w:val="0048437D"/>
    <w:rsid w:val="0049007D"/>
    <w:rsid w:val="004B2DAA"/>
    <w:rsid w:val="004C08B7"/>
    <w:rsid w:val="004C609E"/>
    <w:rsid w:val="00505A13"/>
    <w:rsid w:val="00520859"/>
    <w:rsid w:val="0054738D"/>
    <w:rsid w:val="005705B0"/>
    <w:rsid w:val="005C5AFF"/>
    <w:rsid w:val="005D6F4E"/>
    <w:rsid w:val="00617C3E"/>
    <w:rsid w:val="00622FDE"/>
    <w:rsid w:val="0062353E"/>
    <w:rsid w:val="00626BB2"/>
    <w:rsid w:val="00641878"/>
    <w:rsid w:val="00651085"/>
    <w:rsid w:val="00672407"/>
    <w:rsid w:val="00680238"/>
    <w:rsid w:val="00691AF4"/>
    <w:rsid w:val="006B0F4B"/>
    <w:rsid w:val="006B3595"/>
    <w:rsid w:val="006C768B"/>
    <w:rsid w:val="006E0B43"/>
    <w:rsid w:val="006E6452"/>
    <w:rsid w:val="006F04F4"/>
    <w:rsid w:val="006F4A6B"/>
    <w:rsid w:val="007021CA"/>
    <w:rsid w:val="00742B02"/>
    <w:rsid w:val="00753150"/>
    <w:rsid w:val="00764580"/>
    <w:rsid w:val="00766AB8"/>
    <w:rsid w:val="007807A3"/>
    <w:rsid w:val="00797B6A"/>
    <w:rsid w:val="007B26BE"/>
    <w:rsid w:val="007B7414"/>
    <w:rsid w:val="007C5005"/>
    <w:rsid w:val="007C65E3"/>
    <w:rsid w:val="007E4886"/>
    <w:rsid w:val="00846E56"/>
    <w:rsid w:val="00871269"/>
    <w:rsid w:val="00873ACC"/>
    <w:rsid w:val="0088254F"/>
    <w:rsid w:val="00895BD9"/>
    <w:rsid w:val="00897241"/>
    <w:rsid w:val="008B5B24"/>
    <w:rsid w:val="008C60E9"/>
    <w:rsid w:val="008D1216"/>
    <w:rsid w:val="008E0783"/>
    <w:rsid w:val="0090409A"/>
    <w:rsid w:val="0092772B"/>
    <w:rsid w:val="0094132B"/>
    <w:rsid w:val="00950C6B"/>
    <w:rsid w:val="0097301D"/>
    <w:rsid w:val="009764B7"/>
    <w:rsid w:val="0099773B"/>
    <w:rsid w:val="009B4D3F"/>
    <w:rsid w:val="009D3282"/>
    <w:rsid w:val="00A01EA1"/>
    <w:rsid w:val="00A177D6"/>
    <w:rsid w:val="00A378D8"/>
    <w:rsid w:val="00A45B49"/>
    <w:rsid w:val="00A642C4"/>
    <w:rsid w:val="00A81DD9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35B2"/>
    <w:rsid w:val="00B44A32"/>
    <w:rsid w:val="00B70EF4"/>
    <w:rsid w:val="00BB0ED8"/>
    <w:rsid w:val="00BD6175"/>
    <w:rsid w:val="00C020F8"/>
    <w:rsid w:val="00C209B9"/>
    <w:rsid w:val="00C343BB"/>
    <w:rsid w:val="00CA57E2"/>
    <w:rsid w:val="00CB7622"/>
    <w:rsid w:val="00CC311F"/>
    <w:rsid w:val="00CF1F33"/>
    <w:rsid w:val="00D318E0"/>
    <w:rsid w:val="00D36CD9"/>
    <w:rsid w:val="00D67A78"/>
    <w:rsid w:val="00D75740"/>
    <w:rsid w:val="00DA3C84"/>
    <w:rsid w:val="00DB3456"/>
    <w:rsid w:val="00DB4699"/>
    <w:rsid w:val="00DE128D"/>
    <w:rsid w:val="00E013F7"/>
    <w:rsid w:val="00E13026"/>
    <w:rsid w:val="00E2287B"/>
    <w:rsid w:val="00E4079C"/>
    <w:rsid w:val="00E42E6C"/>
    <w:rsid w:val="00E47B53"/>
    <w:rsid w:val="00E54334"/>
    <w:rsid w:val="00E5614B"/>
    <w:rsid w:val="00E6336E"/>
    <w:rsid w:val="00E73DAF"/>
    <w:rsid w:val="00EE24B2"/>
    <w:rsid w:val="00EF0AE9"/>
    <w:rsid w:val="00F54085"/>
    <w:rsid w:val="00F67A3E"/>
    <w:rsid w:val="00F70AFB"/>
    <w:rsid w:val="00F7697B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2212D-AC36-4660-A980-E5F927D50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SY_Park</cp:lastModifiedBy>
  <cp:revision>6</cp:revision>
  <cp:lastPrinted>2015-10-29T12:34:00Z</cp:lastPrinted>
  <dcterms:created xsi:type="dcterms:W3CDTF">2017-10-20T15:55:00Z</dcterms:created>
  <dcterms:modified xsi:type="dcterms:W3CDTF">2019-07-08T04:08:00Z</dcterms:modified>
</cp:coreProperties>
</file>