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16082" w14:textId="26E59734" w:rsidR="008D1216" w:rsidRPr="001061C9" w:rsidRDefault="007C65E3" w:rsidP="00F7697B">
      <w:pPr>
        <w:jc w:val="center"/>
      </w:pPr>
      <w:r w:rsidRPr="001061C9">
        <w:t xml:space="preserve">Reading </w:t>
      </w:r>
      <w:r w:rsidR="00E73DAF" w:rsidRPr="001061C9">
        <w:t xml:space="preserve">Worksheet and Discussion </w:t>
      </w:r>
      <w:r w:rsidR="00E2287B">
        <w:t>1</w:t>
      </w:r>
      <w:r w:rsidR="00746B79">
        <w:t>2</w:t>
      </w:r>
      <w:r w:rsidR="00AE65F8" w:rsidRPr="001061C9">
        <w:t xml:space="preserve"> </w:t>
      </w:r>
      <w:r w:rsidR="00F7697B" w:rsidRPr="001061C9">
        <w:t>(</w:t>
      </w:r>
      <w:r w:rsidR="00FF0B49">
        <w:t>Due: 11:59 p.m. on Monday, 7/22</w:t>
      </w:r>
      <w:r w:rsidR="00F7697B" w:rsidRPr="001061C9">
        <w:t>)</w:t>
      </w:r>
    </w:p>
    <w:p w14:paraId="0CB29E59" w14:textId="77777777" w:rsidR="006B3595" w:rsidRPr="001061C9" w:rsidRDefault="006B3595" w:rsidP="00F7697B">
      <w:pPr>
        <w:contextualSpacing/>
        <w:rPr>
          <w:i/>
        </w:rPr>
      </w:pPr>
    </w:p>
    <w:p w14:paraId="403F0796" w14:textId="51615AEE" w:rsidR="00DB4699" w:rsidRPr="001061C9" w:rsidRDefault="00F7697B" w:rsidP="0092772B">
      <w:pPr>
        <w:contextualSpacing/>
        <w:rPr>
          <w:rFonts w:cs="Times New Roman"/>
          <w:i/>
        </w:rPr>
      </w:pPr>
      <w:r w:rsidRPr="001061C9">
        <w:rPr>
          <w:rFonts w:cs="Times New Roman"/>
          <w:i/>
        </w:rPr>
        <w:t>The following question</w:t>
      </w:r>
      <w:r w:rsidR="004033C0" w:rsidRPr="001061C9">
        <w:rPr>
          <w:rFonts w:cs="Times New Roman"/>
          <w:i/>
        </w:rPr>
        <w:t>s are based on</w:t>
      </w:r>
      <w:r w:rsidRPr="001061C9">
        <w:rPr>
          <w:rFonts w:cs="Times New Roman"/>
          <w:i/>
        </w:rPr>
        <w:t xml:space="preserve"> the</w:t>
      </w:r>
      <w:r w:rsidR="00DE128D" w:rsidRPr="001061C9">
        <w:rPr>
          <w:rFonts w:cs="Times New Roman"/>
          <w:i/>
        </w:rPr>
        <w:t xml:space="preserve"> </w:t>
      </w:r>
      <w:r w:rsidRPr="001061C9">
        <w:rPr>
          <w:rFonts w:cs="Times New Roman"/>
          <w:i/>
        </w:rPr>
        <w:t>article</w:t>
      </w:r>
      <w:r w:rsidR="00897241" w:rsidRPr="001061C9">
        <w:rPr>
          <w:rFonts w:cs="Times New Roman"/>
          <w:i/>
        </w:rPr>
        <w:t>:</w:t>
      </w:r>
      <w:r w:rsidRPr="001061C9">
        <w:rPr>
          <w:rFonts w:cs="Times New Roman"/>
          <w:i/>
        </w:rPr>
        <w:t xml:space="preserve"> </w:t>
      </w:r>
      <w:r w:rsidR="004033C0" w:rsidRPr="001061C9">
        <w:rPr>
          <w:rFonts w:cs="Times New Roman"/>
          <w:i/>
        </w:rPr>
        <w:t>“</w:t>
      </w:r>
      <w:r w:rsidR="00432838" w:rsidRPr="00432838">
        <w:rPr>
          <w:rFonts w:cs="Times New Roman"/>
          <w:i/>
        </w:rPr>
        <w:t>Viral advertising: A conceptualization</w:t>
      </w:r>
      <w:r w:rsidR="00DB4699" w:rsidRPr="001061C9">
        <w:rPr>
          <w:rFonts w:cs="Times New Roman"/>
          <w:i/>
        </w:rPr>
        <w:t>.”</w:t>
      </w:r>
    </w:p>
    <w:p w14:paraId="6B402115" w14:textId="77777777" w:rsidR="0049099C" w:rsidRDefault="0049099C" w:rsidP="002B34DF">
      <w:pPr>
        <w:rPr>
          <w:rFonts w:cs="Times New Roman"/>
        </w:rPr>
      </w:pPr>
    </w:p>
    <w:p w14:paraId="72E01F9A" w14:textId="7ED2769D" w:rsidR="0049099C" w:rsidRDefault="006C768B" w:rsidP="00E2287B">
      <w:pPr>
        <w:rPr>
          <w:rFonts w:cs="Times New Roman"/>
        </w:rPr>
      </w:pPr>
      <w:r>
        <w:rPr>
          <w:rFonts w:cs="Times New Roman"/>
        </w:rPr>
        <w:t xml:space="preserve">1. </w:t>
      </w:r>
      <w:r w:rsidR="0049099C">
        <w:rPr>
          <w:rFonts w:cs="Times New Roman"/>
        </w:rPr>
        <w:t>How do the author</w:t>
      </w:r>
      <w:r w:rsidR="008F366E">
        <w:rPr>
          <w:rFonts w:cs="Times New Roman"/>
        </w:rPr>
        <w:t>s</w:t>
      </w:r>
      <w:r w:rsidR="0049099C">
        <w:rPr>
          <w:rFonts w:cs="Times New Roman"/>
        </w:rPr>
        <w:t xml:space="preserve"> define </w:t>
      </w:r>
      <w:r w:rsidR="0049099C" w:rsidRPr="0049099C">
        <w:rPr>
          <w:rFonts w:cs="Times New Roman"/>
          <w:i/>
        </w:rPr>
        <w:t>viral advertising</w:t>
      </w:r>
      <w:r w:rsidR="0049099C">
        <w:rPr>
          <w:rFonts w:cs="Times New Roman"/>
        </w:rPr>
        <w:t>?</w:t>
      </w:r>
    </w:p>
    <w:p w14:paraId="1F9A87C6" w14:textId="65BBDB7C" w:rsidR="00E2287B" w:rsidRDefault="00E2287B" w:rsidP="00E2287B">
      <w:pPr>
        <w:rPr>
          <w:rFonts w:cs="Times New Roman"/>
        </w:rPr>
      </w:pPr>
      <w:r>
        <w:rPr>
          <w:rFonts w:cs="Times New Roman"/>
        </w:rPr>
        <w:t xml:space="preserve"> </w:t>
      </w:r>
    </w:p>
    <w:p w14:paraId="0657787F" w14:textId="77777777" w:rsidR="00E2287B" w:rsidRDefault="00E2287B" w:rsidP="00E2287B">
      <w:pPr>
        <w:rPr>
          <w:rFonts w:cs="Times New Roman"/>
        </w:rPr>
      </w:pPr>
    </w:p>
    <w:p w14:paraId="038574D4" w14:textId="2393D9BB" w:rsidR="00E2287B" w:rsidRDefault="00E2287B" w:rsidP="002B34DF">
      <w:pPr>
        <w:rPr>
          <w:rFonts w:cs="Times New Roman"/>
        </w:rPr>
      </w:pPr>
      <w:bookmarkStart w:id="0" w:name="_GoBack"/>
      <w:bookmarkEnd w:id="0"/>
    </w:p>
    <w:p w14:paraId="7A14911B" w14:textId="020F9F2A" w:rsidR="00452BF5" w:rsidRDefault="00452BF5" w:rsidP="002B34DF">
      <w:pPr>
        <w:rPr>
          <w:rFonts w:cs="Times New Roman"/>
        </w:rPr>
      </w:pPr>
    </w:p>
    <w:p w14:paraId="2C59C688" w14:textId="0B2212B3" w:rsidR="00452BF5" w:rsidRDefault="00452BF5" w:rsidP="002B34DF">
      <w:pPr>
        <w:rPr>
          <w:rFonts w:cs="Times New Roman"/>
        </w:rPr>
      </w:pPr>
    </w:p>
    <w:p w14:paraId="3534057D" w14:textId="77777777" w:rsidR="00452BF5" w:rsidRDefault="00452BF5" w:rsidP="002B34DF">
      <w:pPr>
        <w:rPr>
          <w:rFonts w:cs="Times New Roman"/>
        </w:rPr>
      </w:pPr>
    </w:p>
    <w:p w14:paraId="0C9FFA70" w14:textId="77777777" w:rsidR="00191936" w:rsidRDefault="00191936" w:rsidP="00680238">
      <w:pPr>
        <w:rPr>
          <w:rFonts w:cs="Times New Roman"/>
        </w:rPr>
      </w:pPr>
    </w:p>
    <w:p w14:paraId="21427CB9" w14:textId="77777777" w:rsidR="00AE6CCA" w:rsidRPr="00AE6CCA" w:rsidRDefault="00AE6CCA" w:rsidP="00AE6CCA">
      <w:pPr>
        <w:rPr>
          <w:rFonts w:ascii="Cambria" w:hAnsi="Cambria" w:cs="Times New Roman"/>
          <w:b/>
        </w:rPr>
      </w:pPr>
    </w:p>
    <w:p w14:paraId="4A95FA13" w14:textId="2EA1F652" w:rsidR="00C209B9" w:rsidRDefault="00C209B9" w:rsidP="002B34DF">
      <w:pPr>
        <w:rPr>
          <w:rFonts w:ascii="Cambria" w:hAnsi="Cambria"/>
        </w:rPr>
      </w:pPr>
    </w:p>
    <w:p w14:paraId="16736BAD" w14:textId="77777777" w:rsidR="00B44A32" w:rsidRPr="0090409A" w:rsidRDefault="00B44A32" w:rsidP="002B34DF">
      <w:pPr>
        <w:rPr>
          <w:rFonts w:ascii="Cambria" w:hAnsi="Cambria"/>
        </w:rPr>
      </w:pPr>
    </w:p>
    <w:p w14:paraId="6D8155C2" w14:textId="77777777" w:rsidR="002B34DF" w:rsidRPr="0090409A" w:rsidRDefault="002B34DF" w:rsidP="002B34DF">
      <w:pPr>
        <w:rPr>
          <w:rFonts w:ascii="Cambria" w:hAnsi="Cambria"/>
        </w:rPr>
      </w:pPr>
    </w:p>
    <w:p w14:paraId="65456102" w14:textId="0E1FEF3E" w:rsidR="00C209B9" w:rsidRDefault="0049099C" w:rsidP="002B34DF">
      <w:pPr>
        <w:rPr>
          <w:rFonts w:ascii="Cambria" w:hAnsi="Cambria"/>
        </w:rPr>
      </w:pPr>
      <w:r>
        <w:rPr>
          <w:rFonts w:ascii="Cambria" w:hAnsi="Cambria"/>
        </w:rPr>
        <w:t>2. The viral advertising definition</w:t>
      </w:r>
      <w:r w:rsidR="003803EA">
        <w:rPr>
          <w:rFonts w:ascii="Cambria" w:hAnsi="Cambria"/>
        </w:rPr>
        <w:t xml:space="preserve"> serves as the foundation of conceptualization and has six key elements. Define each of the following terms:</w:t>
      </w:r>
    </w:p>
    <w:p w14:paraId="39164E76" w14:textId="77777777" w:rsidR="003803EA" w:rsidRDefault="003803EA" w:rsidP="003803EA">
      <w:pPr>
        <w:rPr>
          <w:rFonts w:ascii="Cambria" w:hAnsi="Cambria"/>
        </w:rPr>
      </w:pPr>
    </w:p>
    <w:p w14:paraId="75AEA3C8" w14:textId="1154B9F5" w:rsidR="003803EA" w:rsidRDefault="003803EA" w:rsidP="003803EA">
      <w:pPr>
        <w:rPr>
          <w:rFonts w:ascii="Cambria" w:hAnsi="Cambria"/>
        </w:rPr>
      </w:pPr>
      <w:r>
        <w:rPr>
          <w:rFonts w:ascii="Cambria" w:hAnsi="Cambria"/>
        </w:rPr>
        <w:t>1) persuasive messages</w:t>
      </w:r>
      <w:r>
        <w:rPr>
          <w:rFonts w:ascii="Cambria" w:hAnsi="Cambria"/>
        </w:rPr>
        <w:br/>
      </w:r>
    </w:p>
    <w:p w14:paraId="7A6EB821" w14:textId="77777777" w:rsidR="00452BF5" w:rsidRDefault="00452BF5" w:rsidP="003803EA">
      <w:pPr>
        <w:rPr>
          <w:rFonts w:ascii="Cambria" w:hAnsi="Cambria"/>
        </w:rPr>
      </w:pPr>
    </w:p>
    <w:p w14:paraId="4B1A87BC" w14:textId="77777777" w:rsidR="003803EA" w:rsidRDefault="003803EA" w:rsidP="003803EA">
      <w:pPr>
        <w:rPr>
          <w:rFonts w:ascii="Cambria" w:hAnsi="Cambria"/>
        </w:rPr>
      </w:pPr>
    </w:p>
    <w:p w14:paraId="59223D71" w14:textId="77777777" w:rsidR="003803EA" w:rsidRDefault="003803EA" w:rsidP="003803EA">
      <w:pPr>
        <w:rPr>
          <w:rFonts w:ascii="Cambria" w:hAnsi="Cambria"/>
        </w:rPr>
      </w:pPr>
    </w:p>
    <w:p w14:paraId="78C098CD" w14:textId="53D623A4" w:rsidR="003803EA" w:rsidRDefault="003803EA" w:rsidP="003803EA">
      <w:pPr>
        <w:rPr>
          <w:rFonts w:ascii="Cambria" w:hAnsi="Cambria"/>
        </w:rPr>
      </w:pPr>
      <w:r>
        <w:rPr>
          <w:rFonts w:ascii="Cambria" w:hAnsi="Cambria"/>
        </w:rPr>
        <w:t>2) identifiable sponsors</w:t>
      </w:r>
    </w:p>
    <w:p w14:paraId="29394B5E" w14:textId="049AB8D0" w:rsidR="003803EA" w:rsidRDefault="003803EA" w:rsidP="003803EA">
      <w:pPr>
        <w:rPr>
          <w:rFonts w:ascii="Cambria" w:hAnsi="Cambria"/>
        </w:rPr>
      </w:pPr>
    </w:p>
    <w:p w14:paraId="3EB0A98D" w14:textId="77777777" w:rsidR="00452BF5" w:rsidRDefault="00452BF5" w:rsidP="003803EA">
      <w:pPr>
        <w:rPr>
          <w:rFonts w:ascii="Cambria" w:hAnsi="Cambria"/>
        </w:rPr>
      </w:pPr>
    </w:p>
    <w:p w14:paraId="1294144D" w14:textId="77777777" w:rsidR="003803EA" w:rsidRDefault="003803EA" w:rsidP="003803EA">
      <w:pPr>
        <w:rPr>
          <w:rFonts w:ascii="Cambria" w:hAnsi="Cambria"/>
        </w:rPr>
      </w:pPr>
    </w:p>
    <w:p w14:paraId="62693A48" w14:textId="77777777" w:rsidR="003803EA" w:rsidRDefault="003803EA" w:rsidP="003803EA">
      <w:pPr>
        <w:rPr>
          <w:rFonts w:ascii="Cambria" w:hAnsi="Cambria"/>
        </w:rPr>
      </w:pPr>
    </w:p>
    <w:p w14:paraId="0B698205" w14:textId="55DB8AD0" w:rsidR="003803EA" w:rsidRPr="0090409A" w:rsidRDefault="003803EA" w:rsidP="003803EA">
      <w:pPr>
        <w:rPr>
          <w:rFonts w:ascii="Cambria" w:hAnsi="Cambria"/>
        </w:rPr>
      </w:pPr>
      <w:r>
        <w:rPr>
          <w:rFonts w:ascii="Cambria" w:hAnsi="Cambria"/>
        </w:rPr>
        <w:t>3) distribution</w:t>
      </w:r>
    </w:p>
    <w:p w14:paraId="32A4C431" w14:textId="77777777" w:rsidR="003803EA" w:rsidRDefault="003803EA" w:rsidP="003803EA">
      <w:pPr>
        <w:rPr>
          <w:rFonts w:ascii="Cambria" w:hAnsi="Cambria"/>
        </w:rPr>
      </w:pPr>
    </w:p>
    <w:p w14:paraId="15BECBA6" w14:textId="1A656396" w:rsidR="003803EA" w:rsidRDefault="003803EA" w:rsidP="003803EA">
      <w:pPr>
        <w:rPr>
          <w:rFonts w:ascii="Cambria" w:hAnsi="Cambria"/>
        </w:rPr>
      </w:pPr>
    </w:p>
    <w:p w14:paraId="3EAA3168" w14:textId="77777777" w:rsidR="00452BF5" w:rsidRDefault="00452BF5" w:rsidP="003803EA">
      <w:pPr>
        <w:rPr>
          <w:rFonts w:ascii="Cambria" w:hAnsi="Cambria"/>
        </w:rPr>
      </w:pPr>
    </w:p>
    <w:p w14:paraId="7058086D" w14:textId="77777777" w:rsidR="003803EA" w:rsidRDefault="003803EA" w:rsidP="003803EA">
      <w:pPr>
        <w:rPr>
          <w:rFonts w:ascii="Cambria" w:hAnsi="Cambria"/>
        </w:rPr>
      </w:pPr>
    </w:p>
    <w:p w14:paraId="7BA6240E" w14:textId="539759AC" w:rsidR="002B34DF" w:rsidRDefault="003803EA" w:rsidP="003803EA">
      <w:pPr>
        <w:rPr>
          <w:rFonts w:ascii="Cambria" w:hAnsi="Cambria"/>
        </w:rPr>
      </w:pPr>
      <w:r>
        <w:rPr>
          <w:rFonts w:ascii="Cambria" w:hAnsi="Cambria"/>
        </w:rPr>
        <w:t>4) unpaid</w:t>
      </w:r>
    </w:p>
    <w:p w14:paraId="7B12EC3C" w14:textId="22363A4D" w:rsidR="003803EA" w:rsidRDefault="003803EA" w:rsidP="003803EA">
      <w:pPr>
        <w:rPr>
          <w:rFonts w:ascii="Cambria" w:hAnsi="Cambria"/>
        </w:rPr>
      </w:pPr>
    </w:p>
    <w:p w14:paraId="15675572" w14:textId="77777777" w:rsidR="00452BF5" w:rsidRDefault="00452BF5" w:rsidP="003803EA">
      <w:pPr>
        <w:rPr>
          <w:rFonts w:ascii="Cambria" w:hAnsi="Cambria"/>
        </w:rPr>
      </w:pPr>
    </w:p>
    <w:p w14:paraId="6037CD63" w14:textId="77777777" w:rsidR="003803EA" w:rsidRDefault="003803EA" w:rsidP="003803EA">
      <w:pPr>
        <w:rPr>
          <w:rFonts w:ascii="Cambria" w:hAnsi="Cambria"/>
        </w:rPr>
      </w:pPr>
    </w:p>
    <w:p w14:paraId="45BB6633" w14:textId="77777777" w:rsidR="003803EA" w:rsidRDefault="003803EA" w:rsidP="003803EA">
      <w:pPr>
        <w:rPr>
          <w:rFonts w:ascii="Cambria" w:hAnsi="Cambria"/>
        </w:rPr>
      </w:pPr>
    </w:p>
    <w:p w14:paraId="5D93AD96" w14:textId="57CF45F3" w:rsidR="003803EA" w:rsidRDefault="003803EA" w:rsidP="003803EA">
      <w:pPr>
        <w:rPr>
          <w:rFonts w:ascii="Cambria" w:hAnsi="Cambria"/>
        </w:rPr>
      </w:pPr>
      <w:r>
        <w:rPr>
          <w:rFonts w:ascii="Cambria" w:hAnsi="Cambria"/>
        </w:rPr>
        <w:t>5) peers</w:t>
      </w:r>
    </w:p>
    <w:p w14:paraId="31D9D680" w14:textId="77777777" w:rsidR="003803EA" w:rsidRDefault="003803EA" w:rsidP="003803EA">
      <w:pPr>
        <w:rPr>
          <w:rFonts w:ascii="Cambria" w:hAnsi="Cambria"/>
        </w:rPr>
      </w:pPr>
    </w:p>
    <w:p w14:paraId="5783AE52" w14:textId="3845B61B" w:rsidR="003803EA" w:rsidRDefault="003803EA" w:rsidP="003803EA">
      <w:pPr>
        <w:rPr>
          <w:rFonts w:ascii="Cambria" w:hAnsi="Cambria"/>
        </w:rPr>
      </w:pPr>
    </w:p>
    <w:p w14:paraId="6567EC6B" w14:textId="77777777" w:rsidR="00452BF5" w:rsidRDefault="00452BF5" w:rsidP="003803EA">
      <w:pPr>
        <w:rPr>
          <w:rFonts w:ascii="Cambria" w:hAnsi="Cambria"/>
        </w:rPr>
      </w:pPr>
    </w:p>
    <w:p w14:paraId="6F57DB64" w14:textId="77777777" w:rsidR="003803EA" w:rsidRDefault="003803EA" w:rsidP="003803EA">
      <w:pPr>
        <w:rPr>
          <w:rFonts w:ascii="Cambria" w:hAnsi="Cambria"/>
        </w:rPr>
      </w:pPr>
    </w:p>
    <w:p w14:paraId="7BA0EF2D" w14:textId="71C36072" w:rsidR="003803EA" w:rsidRDefault="003803EA" w:rsidP="003803EA">
      <w:pPr>
        <w:rPr>
          <w:rFonts w:ascii="Cambria" w:hAnsi="Cambria"/>
        </w:rPr>
      </w:pPr>
      <w:r>
        <w:rPr>
          <w:rFonts w:ascii="Cambria" w:hAnsi="Cambria"/>
        </w:rPr>
        <w:t>6) interactive digital platforms</w:t>
      </w:r>
    </w:p>
    <w:p w14:paraId="656153AE" w14:textId="40AA906F" w:rsidR="00E2287B" w:rsidRDefault="00E2287B" w:rsidP="002B34DF">
      <w:pPr>
        <w:rPr>
          <w:rFonts w:ascii="Cambria" w:hAnsi="Cambria"/>
        </w:rPr>
      </w:pPr>
    </w:p>
    <w:p w14:paraId="52261268" w14:textId="50DF1940" w:rsidR="00E2287B" w:rsidRDefault="00E2287B" w:rsidP="002B34DF">
      <w:pPr>
        <w:rPr>
          <w:rFonts w:ascii="Cambria" w:hAnsi="Cambria"/>
        </w:rPr>
      </w:pPr>
    </w:p>
    <w:p w14:paraId="19D8905B" w14:textId="2426C050" w:rsidR="00270925" w:rsidRDefault="00270925" w:rsidP="002B34DF">
      <w:pPr>
        <w:rPr>
          <w:rFonts w:ascii="Cambria" w:hAnsi="Cambria"/>
        </w:rPr>
      </w:pPr>
    </w:p>
    <w:p w14:paraId="7DAC7AF3" w14:textId="5CF5BDD4" w:rsidR="00270925" w:rsidRDefault="00270925" w:rsidP="002B34DF">
      <w:pPr>
        <w:rPr>
          <w:rFonts w:ascii="Cambria" w:hAnsi="Cambria"/>
        </w:rPr>
      </w:pPr>
    </w:p>
    <w:p w14:paraId="543AE0E3" w14:textId="0413BFF5" w:rsidR="00E2287B" w:rsidRDefault="003803EA" w:rsidP="00E2287B">
      <w:pPr>
        <w:rPr>
          <w:rFonts w:cs="Times New Roman"/>
        </w:rPr>
      </w:pPr>
      <w:r>
        <w:rPr>
          <w:rFonts w:cs="Times New Roman"/>
        </w:rPr>
        <w:lastRenderedPageBreak/>
        <w:t>3</w:t>
      </w:r>
      <w:r w:rsidR="00E2287B">
        <w:rPr>
          <w:rFonts w:cs="Times New Roman"/>
        </w:rPr>
        <w:t xml:space="preserve">. </w:t>
      </w:r>
      <w:r w:rsidR="00452BF5">
        <w:rPr>
          <w:rFonts w:cs="Times New Roman"/>
        </w:rPr>
        <w:t>The viral advertising has examined from an information-processing perspective (p. 197). Discuss Chiu et al.’s (2007) and Chiu et al.’s (2006) studies. What were the findings of the studies?</w:t>
      </w:r>
      <w:r w:rsidR="00E2287B">
        <w:rPr>
          <w:rFonts w:cs="Times New Roman"/>
        </w:rPr>
        <w:t xml:space="preserve"> </w:t>
      </w:r>
    </w:p>
    <w:p w14:paraId="373DADA2" w14:textId="77777777" w:rsidR="00E2287B" w:rsidRPr="0090409A" w:rsidRDefault="00E2287B" w:rsidP="002B34DF">
      <w:pPr>
        <w:rPr>
          <w:rFonts w:ascii="Cambria" w:hAnsi="Cambria"/>
        </w:rPr>
      </w:pPr>
    </w:p>
    <w:p w14:paraId="363E6EA8" w14:textId="72BE03AB" w:rsidR="002B34DF" w:rsidRDefault="002B34DF" w:rsidP="002B34DF">
      <w:pPr>
        <w:rPr>
          <w:rFonts w:ascii="Cambria" w:hAnsi="Cambria"/>
        </w:rPr>
      </w:pPr>
    </w:p>
    <w:p w14:paraId="7E9FACAE" w14:textId="431E8E79" w:rsidR="00B44A32" w:rsidRDefault="00B44A32" w:rsidP="002B34DF">
      <w:pPr>
        <w:rPr>
          <w:rFonts w:ascii="Cambria" w:hAnsi="Cambria"/>
        </w:rPr>
      </w:pPr>
    </w:p>
    <w:p w14:paraId="064C801E" w14:textId="3FDBAF4D" w:rsidR="00270925" w:rsidRDefault="00270925" w:rsidP="002B34DF">
      <w:pPr>
        <w:rPr>
          <w:rFonts w:ascii="Cambria" w:hAnsi="Cambria"/>
        </w:rPr>
      </w:pPr>
    </w:p>
    <w:p w14:paraId="69E103D9" w14:textId="785D84BB" w:rsidR="00270925" w:rsidRDefault="00270925" w:rsidP="002B34DF">
      <w:pPr>
        <w:rPr>
          <w:rFonts w:ascii="Cambria" w:hAnsi="Cambria"/>
        </w:rPr>
      </w:pPr>
    </w:p>
    <w:p w14:paraId="36B9DF2A" w14:textId="13B31106" w:rsidR="00270925" w:rsidRDefault="00270925" w:rsidP="002B34DF">
      <w:pPr>
        <w:rPr>
          <w:rFonts w:ascii="Cambria" w:hAnsi="Cambria"/>
        </w:rPr>
      </w:pPr>
    </w:p>
    <w:p w14:paraId="57A0C096" w14:textId="4D09172E" w:rsidR="00270925" w:rsidRDefault="00270925" w:rsidP="002B34DF">
      <w:pPr>
        <w:rPr>
          <w:rFonts w:ascii="Cambria" w:hAnsi="Cambria"/>
        </w:rPr>
      </w:pPr>
    </w:p>
    <w:p w14:paraId="70CB0DA2" w14:textId="38D6FC75" w:rsidR="00270925" w:rsidRDefault="00270925" w:rsidP="002B34DF">
      <w:pPr>
        <w:rPr>
          <w:rFonts w:ascii="Cambria" w:hAnsi="Cambria"/>
        </w:rPr>
      </w:pPr>
    </w:p>
    <w:p w14:paraId="2A9FF10B" w14:textId="54EEF2FC" w:rsidR="00270925" w:rsidRDefault="00270925" w:rsidP="002B34DF">
      <w:pPr>
        <w:rPr>
          <w:rFonts w:ascii="Cambria" w:hAnsi="Cambria"/>
        </w:rPr>
      </w:pPr>
    </w:p>
    <w:p w14:paraId="6DEC8C07" w14:textId="26C4EA9F" w:rsidR="00270925" w:rsidRDefault="00270925" w:rsidP="002B34DF">
      <w:pPr>
        <w:rPr>
          <w:rFonts w:ascii="Cambria" w:hAnsi="Cambria"/>
        </w:rPr>
      </w:pPr>
    </w:p>
    <w:p w14:paraId="6B6995D3" w14:textId="4CA5A51B" w:rsidR="00270925" w:rsidRDefault="00270925" w:rsidP="002B34DF">
      <w:pPr>
        <w:rPr>
          <w:rFonts w:ascii="Cambria" w:hAnsi="Cambria"/>
        </w:rPr>
      </w:pPr>
    </w:p>
    <w:p w14:paraId="09BBD48E" w14:textId="05D5F39A" w:rsidR="00270925" w:rsidRDefault="00270925" w:rsidP="002B34DF">
      <w:pPr>
        <w:rPr>
          <w:rFonts w:ascii="Cambria" w:hAnsi="Cambria"/>
        </w:rPr>
      </w:pPr>
    </w:p>
    <w:p w14:paraId="7BEF0E45" w14:textId="1D03572B" w:rsidR="00270925" w:rsidRDefault="00270925" w:rsidP="002B34DF">
      <w:pPr>
        <w:rPr>
          <w:rFonts w:ascii="Cambria" w:hAnsi="Cambria"/>
        </w:rPr>
      </w:pPr>
    </w:p>
    <w:p w14:paraId="2433C7E4" w14:textId="7188434D" w:rsidR="00270925" w:rsidRDefault="00270925" w:rsidP="002B34DF">
      <w:pPr>
        <w:rPr>
          <w:rFonts w:ascii="Cambria" w:hAnsi="Cambria"/>
        </w:rPr>
      </w:pPr>
    </w:p>
    <w:p w14:paraId="138ADA22" w14:textId="77777777" w:rsidR="00270925" w:rsidRDefault="00270925" w:rsidP="002B34DF">
      <w:pPr>
        <w:rPr>
          <w:rFonts w:ascii="Cambria" w:hAnsi="Cambria"/>
        </w:rPr>
      </w:pPr>
    </w:p>
    <w:p w14:paraId="62C0FF51" w14:textId="77777777" w:rsidR="00B44A32" w:rsidRDefault="00B44A32" w:rsidP="002B34DF">
      <w:pPr>
        <w:rPr>
          <w:rFonts w:ascii="Cambria" w:hAnsi="Cambria"/>
        </w:rPr>
      </w:pPr>
    </w:p>
    <w:p w14:paraId="52721B1B" w14:textId="7E86B552" w:rsidR="00E2287B" w:rsidRDefault="00E2287B" w:rsidP="008E0783">
      <w:pPr>
        <w:ind w:left="360"/>
        <w:rPr>
          <w:rFonts w:ascii="Times New Roman" w:hAnsi="Times New Roman" w:cs="Times New Roman"/>
        </w:rPr>
      </w:pPr>
    </w:p>
    <w:p w14:paraId="10E6F4D1" w14:textId="074AAA4E" w:rsidR="00E2287B" w:rsidRDefault="00E2287B" w:rsidP="008E0783">
      <w:pPr>
        <w:ind w:left="360"/>
        <w:rPr>
          <w:rFonts w:ascii="Times New Roman" w:hAnsi="Times New Roman" w:cs="Times New Roman"/>
        </w:rPr>
      </w:pPr>
    </w:p>
    <w:p w14:paraId="56742489" w14:textId="77777777" w:rsidR="00E2287B" w:rsidRDefault="00E2287B" w:rsidP="008E0783">
      <w:pPr>
        <w:ind w:left="360"/>
        <w:rPr>
          <w:rFonts w:ascii="Times New Roman" w:hAnsi="Times New Roman" w:cs="Times New Roman"/>
        </w:rPr>
      </w:pPr>
    </w:p>
    <w:sectPr w:rsidR="00E2287B" w:rsidSect="00D67A7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450FE"/>
    <w:multiLevelType w:val="hybridMultilevel"/>
    <w:tmpl w:val="B4D0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52F63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7B"/>
    <w:rsid w:val="00022029"/>
    <w:rsid w:val="00082EC6"/>
    <w:rsid w:val="0008764C"/>
    <w:rsid w:val="00094AD2"/>
    <w:rsid w:val="000B5A7A"/>
    <w:rsid w:val="000E661F"/>
    <w:rsid w:val="000E6E3D"/>
    <w:rsid w:val="00104EDC"/>
    <w:rsid w:val="001061C9"/>
    <w:rsid w:val="001404E2"/>
    <w:rsid w:val="00153D9B"/>
    <w:rsid w:val="001565D1"/>
    <w:rsid w:val="00191936"/>
    <w:rsid w:val="001A1FB8"/>
    <w:rsid w:val="001A71B2"/>
    <w:rsid w:val="001B000E"/>
    <w:rsid w:val="001B3C25"/>
    <w:rsid w:val="001E2549"/>
    <w:rsid w:val="001E7DFE"/>
    <w:rsid w:val="00243C67"/>
    <w:rsid w:val="00256152"/>
    <w:rsid w:val="00270925"/>
    <w:rsid w:val="0029782D"/>
    <w:rsid w:val="002B34DF"/>
    <w:rsid w:val="0030225A"/>
    <w:rsid w:val="003108AB"/>
    <w:rsid w:val="00311950"/>
    <w:rsid w:val="00335EB8"/>
    <w:rsid w:val="003803EA"/>
    <w:rsid w:val="00393BBE"/>
    <w:rsid w:val="003A2860"/>
    <w:rsid w:val="003C23FF"/>
    <w:rsid w:val="003D7816"/>
    <w:rsid w:val="003F422E"/>
    <w:rsid w:val="004033C0"/>
    <w:rsid w:val="004235CB"/>
    <w:rsid w:val="00432838"/>
    <w:rsid w:val="00432BB8"/>
    <w:rsid w:val="00452BF5"/>
    <w:rsid w:val="00457F0F"/>
    <w:rsid w:val="00482842"/>
    <w:rsid w:val="0048437D"/>
    <w:rsid w:val="0049007D"/>
    <w:rsid w:val="0049099C"/>
    <w:rsid w:val="004B2DAA"/>
    <w:rsid w:val="004C08B7"/>
    <w:rsid w:val="004C609E"/>
    <w:rsid w:val="00505A13"/>
    <w:rsid w:val="00520859"/>
    <w:rsid w:val="0054738D"/>
    <w:rsid w:val="005705B0"/>
    <w:rsid w:val="005C5AFF"/>
    <w:rsid w:val="005D6F4E"/>
    <w:rsid w:val="00617C3E"/>
    <w:rsid w:val="00626BB2"/>
    <w:rsid w:val="00641878"/>
    <w:rsid w:val="00651085"/>
    <w:rsid w:val="00672407"/>
    <w:rsid w:val="00680238"/>
    <w:rsid w:val="00691AF4"/>
    <w:rsid w:val="006B0F4B"/>
    <w:rsid w:val="006B3595"/>
    <w:rsid w:val="006C768B"/>
    <w:rsid w:val="006E6452"/>
    <w:rsid w:val="006F4A6B"/>
    <w:rsid w:val="007021CA"/>
    <w:rsid w:val="00742B02"/>
    <w:rsid w:val="00746B79"/>
    <w:rsid w:val="00753150"/>
    <w:rsid w:val="007807A3"/>
    <w:rsid w:val="00797B6A"/>
    <w:rsid w:val="007B26BE"/>
    <w:rsid w:val="007B7414"/>
    <w:rsid w:val="007C5005"/>
    <w:rsid w:val="007C65E3"/>
    <w:rsid w:val="007E4886"/>
    <w:rsid w:val="00846E56"/>
    <w:rsid w:val="00871269"/>
    <w:rsid w:val="00873ACC"/>
    <w:rsid w:val="0088254F"/>
    <w:rsid w:val="00895BD9"/>
    <w:rsid w:val="00897241"/>
    <w:rsid w:val="008C60E9"/>
    <w:rsid w:val="008D1216"/>
    <w:rsid w:val="008E0783"/>
    <w:rsid w:val="008F366E"/>
    <w:rsid w:val="0090409A"/>
    <w:rsid w:val="0092772B"/>
    <w:rsid w:val="00950C6B"/>
    <w:rsid w:val="0097301D"/>
    <w:rsid w:val="009764B7"/>
    <w:rsid w:val="0099773B"/>
    <w:rsid w:val="009B4D3F"/>
    <w:rsid w:val="009D3282"/>
    <w:rsid w:val="00A01EA1"/>
    <w:rsid w:val="00A177D6"/>
    <w:rsid w:val="00A378D8"/>
    <w:rsid w:val="00A45B49"/>
    <w:rsid w:val="00A642C4"/>
    <w:rsid w:val="00AB2B95"/>
    <w:rsid w:val="00AB4F87"/>
    <w:rsid w:val="00AB54FC"/>
    <w:rsid w:val="00AC1264"/>
    <w:rsid w:val="00AC78FA"/>
    <w:rsid w:val="00AE03D0"/>
    <w:rsid w:val="00AE65F8"/>
    <w:rsid w:val="00AE6CCA"/>
    <w:rsid w:val="00AE6F6E"/>
    <w:rsid w:val="00AF19FD"/>
    <w:rsid w:val="00B135B2"/>
    <w:rsid w:val="00B44A32"/>
    <w:rsid w:val="00B70EF4"/>
    <w:rsid w:val="00BB0ED8"/>
    <w:rsid w:val="00BD6175"/>
    <w:rsid w:val="00C020F8"/>
    <w:rsid w:val="00C209B9"/>
    <w:rsid w:val="00C343BB"/>
    <w:rsid w:val="00CA57E2"/>
    <w:rsid w:val="00CB7622"/>
    <w:rsid w:val="00CC311F"/>
    <w:rsid w:val="00CF1F33"/>
    <w:rsid w:val="00D318E0"/>
    <w:rsid w:val="00D67A78"/>
    <w:rsid w:val="00D75740"/>
    <w:rsid w:val="00DA3C84"/>
    <w:rsid w:val="00DB3456"/>
    <w:rsid w:val="00DB4699"/>
    <w:rsid w:val="00DE128D"/>
    <w:rsid w:val="00E013F7"/>
    <w:rsid w:val="00E13026"/>
    <w:rsid w:val="00E2287B"/>
    <w:rsid w:val="00E42E6C"/>
    <w:rsid w:val="00E47B53"/>
    <w:rsid w:val="00E54334"/>
    <w:rsid w:val="00E5614B"/>
    <w:rsid w:val="00E6336E"/>
    <w:rsid w:val="00E64DC6"/>
    <w:rsid w:val="00E73DAF"/>
    <w:rsid w:val="00EE24B2"/>
    <w:rsid w:val="00EF0AE9"/>
    <w:rsid w:val="00F54085"/>
    <w:rsid w:val="00F67A3E"/>
    <w:rsid w:val="00F70AFB"/>
    <w:rsid w:val="00F7697B"/>
    <w:rsid w:val="00F93A08"/>
    <w:rsid w:val="00FB0C2A"/>
    <w:rsid w:val="00FB0FA7"/>
    <w:rsid w:val="00FC34DC"/>
    <w:rsid w:val="00FE7532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4:defaultImageDpi w14:val="300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SY_Park</cp:lastModifiedBy>
  <cp:revision>9</cp:revision>
  <cp:lastPrinted>2015-10-29T12:34:00Z</cp:lastPrinted>
  <dcterms:created xsi:type="dcterms:W3CDTF">2017-10-13T14:29:00Z</dcterms:created>
  <dcterms:modified xsi:type="dcterms:W3CDTF">2019-07-08T04:08:00Z</dcterms:modified>
</cp:coreProperties>
</file>