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6082" w14:textId="4ABC15D8" w:rsidR="008D1216" w:rsidRPr="0090409A" w:rsidRDefault="007C65E3" w:rsidP="00F7697B">
      <w:pPr>
        <w:jc w:val="center"/>
        <w:rPr>
          <w:rFonts w:ascii="Cambria" w:hAnsi="Cambria"/>
        </w:rPr>
      </w:pPr>
      <w:r w:rsidRPr="0090409A">
        <w:rPr>
          <w:rFonts w:ascii="Cambria" w:hAnsi="Cambria"/>
        </w:rPr>
        <w:t xml:space="preserve">Reading </w:t>
      </w:r>
      <w:r w:rsidR="00E73DAF" w:rsidRPr="0090409A">
        <w:rPr>
          <w:rFonts w:ascii="Cambria" w:hAnsi="Cambria"/>
        </w:rPr>
        <w:t xml:space="preserve">Worksheet and Discussion </w:t>
      </w:r>
      <w:r w:rsidR="00E42E6C">
        <w:rPr>
          <w:rFonts w:ascii="Cambria" w:hAnsi="Cambria"/>
        </w:rPr>
        <w:t>7</w:t>
      </w:r>
      <w:r w:rsidR="00AE65F8" w:rsidRPr="0090409A">
        <w:rPr>
          <w:rFonts w:ascii="Cambria" w:hAnsi="Cambria"/>
        </w:rPr>
        <w:t xml:space="preserve"> </w:t>
      </w:r>
      <w:r w:rsidR="00F7697B" w:rsidRPr="0090409A">
        <w:rPr>
          <w:rFonts w:ascii="Cambria" w:hAnsi="Cambria"/>
        </w:rPr>
        <w:t xml:space="preserve">(Due: </w:t>
      </w:r>
      <w:r w:rsidR="006F0949" w:rsidRPr="0090409A">
        <w:rPr>
          <w:rFonts w:ascii="Cambria" w:hAnsi="Cambria"/>
        </w:rPr>
        <w:t>1</w:t>
      </w:r>
      <w:r w:rsidR="006F0949">
        <w:rPr>
          <w:rFonts w:ascii="Cambria" w:hAnsi="Cambria"/>
        </w:rPr>
        <w:t>1:59</w:t>
      </w:r>
      <w:r w:rsidR="006F0949" w:rsidRPr="0090409A">
        <w:rPr>
          <w:rFonts w:ascii="Cambria" w:hAnsi="Cambria"/>
        </w:rPr>
        <w:t xml:space="preserve"> </w:t>
      </w:r>
      <w:r w:rsidR="006F0949">
        <w:rPr>
          <w:rFonts w:ascii="Cambria" w:hAnsi="Cambria"/>
        </w:rPr>
        <w:t>p</w:t>
      </w:r>
      <w:r w:rsidR="006F0949" w:rsidRPr="0090409A">
        <w:rPr>
          <w:rFonts w:ascii="Cambria" w:hAnsi="Cambria"/>
        </w:rPr>
        <w:t xml:space="preserve">.m. on </w:t>
      </w:r>
      <w:r w:rsidR="006F0949">
        <w:rPr>
          <w:rFonts w:ascii="Cambria" w:hAnsi="Cambria"/>
        </w:rPr>
        <w:t>Monday</w:t>
      </w:r>
      <w:r w:rsidR="006F0949" w:rsidRPr="0090409A">
        <w:rPr>
          <w:rFonts w:ascii="Cambria" w:hAnsi="Cambria"/>
        </w:rPr>
        <w:t xml:space="preserve">, </w:t>
      </w:r>
      <w:r w:rsidR="006F0949">
        <w:rPr>
          <w:rFonts w:ascii="Cambria" w:hAnsi="Cambria"/>
        </w:rPr>
        <w:t>7</w:t>
      </w:r>
      <w:r w:rsidR="006F0949" w:rsidRPr="0090409A">
        <w:rPr>
          <w:rFonts w:ascii="Cambria" w:hAnsi="Cambria"/>
        </w:rPr>
        <w:t>/</w:t>
      </w:r>
      <w:r w:rsidR="006F0949">
        <w:rPr>
          <w:rFonts w:ascii="Cambria" w:hAnsi="Cambria"/>
        </w:rPr>
        <w:t>1</w:t>
      </w:r>
      <w:r w:rsidR="00F7697B" w:rsidRPr="0090409A">
        <w:rPr>
          <w:rFonts w:ascii="Cambria" w:hAnsi="Cambria"/>
        </w:rPr>
        <w:t>)</w:t>
      </w:r>
    </w:p>
    <w:p w14:paraId="0CB29E59" w14:textId="77777777" w:rsidR="006B3595" w:rsidRPr="0090409A" w:rsidRDefault="006B3595" w:rsidP="00F7697B">
      <w:pPr>
        <w:contextualSpacing/>
        <w:rPr>
          <w:rFonts w:ascii="Cambria" w:hAnsi="Cambria"/>
          <w:i/>
        </w:rPr>
      </w:pPr>
    </w:p>
    <w:p w14:paraId="403F0796" w14:textId="7325A601" w:rsidR="00DB4699" w:rsidRPr="00DB4699" w:rsidRDefault="00F7697B" w:rsidP="0092772B">
      <w:pPr>
        <w:contextualSpacing/>
        <w:rPr>
          <w:rFonts w:ascii="Cambria" w:hAnsi="Cambria" w:cs="Times New Roman"/>
          <w:i/>
        </w:rPr>
      </w:pPr>
      <w:r w:rsidRPr="0090409A">
        <w:rPr>
          <w:rFonts w:ascii="Cambria" w:hAnsi="Cambria" w:cs="Times New Roman"/>
          <w:i/>
        </w:rPr>
        <w:t>The following question</w:t>
      </w:r>
      <w:r w:rsidR="004033C0" w:rsidRPr="0090409A">
        <w:rPr>
          <w:rFonts w:ascii="Cambria" w:hAnsi="Cambria" w:cs="Times New Roman"/>
          <w:i/>
        </w:rPr>
        <w:t>s are based on</w:t>
      </w:r>
      <w:r w:rsidRPr="0090409A">
        <w:rPr>
          <w:rFonts w:ascii="Cambria" w:hAnsi="Cambria" w:cs="Times New Roman"/>
          <w:i/>
        </w:rPr>
        <w:t xml:space="preserve"> the</w:t>
      </w:r>
      <w:r w:rsidR="00DE128D" w:rsidRPr="0090409A">
        <w:rPr>
          <w:rFonts w:ascii="Cambria" w:hAnsi="Cambria" w:cs="Times New Roman"/>
          <w:i/>
        </w:rPr>
        <w:t xml:space="preserve"> </w:t>
      </w:r>
      <w:r w:rsidRPr="0090409A">
        <w:rPr>
          <w:rFonts w:ascii="Cambria" w:hAnsi="Cambria" w:cs="Times New Roman"/>
          <w:i/>
        </w:rPr>
        <w:t>article</w:t>
      </w:r>
      <w:r w:rsidR="00897241" w:rsidRPr="0090409A">
        <w:rPr>
          <w:rFonts w:ascii="Cambria" w:hAnsi="Cambria" w:cs="Times New Roman"/>
          <w:i/>
        </w:rPr>
        <w:t>:</w:t>
      </w:r>
      <w:r w:rsidRPr="0090409A">
        <w:rPr>
          <w:rFonts w:ascii="Cambria" w:hAnsi="Cambria" w:cs="Times New Roman"/>
          <w:i/>
        </w:rPr>
        <w:t xml:space="preserve"> </w:t>
      </w:r>
      <w:r w:rsidR="004033C0" w:rsidRPr="0090409A">
        <w:rPr>
          <w:rFonts w:ascii="Cambria" w:hAnsi="Cambria" w:cs="Times New Roman"/>
          <w:i/>
        </w:rPr>
        <w:t>“</w:t>
      </w:r>
      <w:r w:rsidR="00DB4699" w:rsidRPr="00DB4699">
        <w:rPr>
          <w:rFonts w:ascii="Cambria" w:hAnsi="Cambria" w:cs="Times New Roman"/>
          <w:i/>
        </w:rPr>
        <w:t xml:space="preserve">The </w:t>
      </w:r>
      <w:r w:rsidR="00DB4699">
        <w:rPr>
          <w:rFonts w:ascii="Cambria" w:hAnsi="Cambria" w:cs="Times New Roman"/>
          <w:i/>
        </w:rPr>
        <w:t>e</w:t>
      </w:r>
      <w:r w:rsidR="00DB4699" w:rsidRPr="00DB4699">
        <w:rPr>
          <w:rFonts w:ascii="Cambria" w:hAnsi="Cambria" w:cs="Times New Roman"/>
          <w:i/>
        </w:rPr>
        <w:t xml:space="preserve">ffectiveness of </w:t>
      </w:r>
      <w:r w:rsidR="00DB4699">
        <w:rPr>
          <w:rFonts w:ascii="Cambria" w:hAnsi="Cambria" w:cs="Times New Roman"/>
          <w:i/>
        </w:rPr>
        <w:t>c</w:t>
      </w:r>
      <w:r w:rsidR="00DB4699" w:rsidRPr="00DB4699">
        <w:rPr>
          <w:rFonts w:ascii="Cambria" w:hAnsi="Cambria" w:cs="Times New Roman"/>
          <w:i/>
        </w:rPr>
        <w:t xml:space="preserve">omparative </w:t>
      </w:r>
      <w:r w:rsidR="00DB4699">
        <w:rPr>
          <w:rFonts w:ascii="Cambria" w:hAnsi="Cambria" w:cs="Times New Roman"/>
          <w:i/>
        </w:rPr>
        <w:t>a</w:t>
      </w:r>
      <w:r w:rsidR="00DB4699" w:rsidRPr="00DB4699">
        <w:rPr>
          <w:rFonts w:ascii="Cambria" w:hAnsi="Cambria" w:cs="Times New Roman"/>
          <w:i/>
        </w:rPr>
        <w:t xml:space="preserve">dvertising in Korea and the United States: A </w:t>
      </w:r>
      <w:r w:rsidR="00DB4699">
        <w:rPr>
          <w:rFonts w:ascii="Cambria" w:hAnsi="Cambria" w:cs="Times New Roman"/>
          <w:i/>
        </w:rPr>
        <w:t>c</w:t>
      </w:r>
      <w:r w:rsidR="00DB4699" w:rsidRPr="00DB4699">
        <w:rPr>
          <w:rFonts w:ascii="Cambria" w:hAnsi="Cambria" w:cs="Times New Roman"/>
          <w:i/>
        </w:rPr>
        <w:t>ross-</w:t>
      </w:r>
      <w:r w:rsidR="00DB4699">
        <w:rPr>
          <w:rFonts w:ascii="Cambria" w:hAnsi="Cambria" w:cs="Times New Roman"/>
          <w:i/>
        </w:rPr>
        <w:t>c</w:t>
      </w:r>
      <w:r w:rsidR="00DB4699" w:rsidRPr="00DB4699">
        <w:rPr>
          <w:rFonts w:ascii="Cambria" w:hAnsi="Cambria" w:cs="Times New Roman"/>
          <w:i/>
        </w:rPr>
        <w:t xml:space="preserve">ultural and </w:t>
      </w:r>
      <w:r w:rsidR="00DB4699">
        <w:rPr>
          <w:rFonts w:ascii="Cambria" w:hAnsi="Cambria" w:cs="Times New Roman"/>
          <w:i/>
        </w:rPr>
        <w:t>i</w:t>
      </w:r>
      <w:r w:rsidR="00DB4699" w:rsidRPr="00DB4699">
        <w:rPr>
          <w:rFonts w:ascii="Cambria" w:hAnsi="Cambria" w:cs="Times New Roman"/>
          <w:i/>
        </w:rPr>
        <w:t>ndividual-</w:t>
      </w:r>
      <w:r w:rsidR="00DB4699">
        <w:rPr>
          <w:rFonts w:ascii="Cambria" w:hAnsi="Cambria" w:cs="Times New Roman"/>
          <w:i/>
        </w:rPr>
        <w:t>l</w:t>
      </w:r>
      <w:r w:rsidR="00DB4699" w:rsidRPr="00DB4699">
        <w:rPr>
          <w:rFonts w:ascii="Cambria" w:hAnsi="Cambria" w:cs="Times New Roman"/>
          <w:i/>
        </w:rPr>
        <w:t xml:space="preserve">evel </w:t>
      </w:r>
      <w:r w:rsidR="00DB4699">
        <w:rPr>
          <w:rFonts w:ascii="Cambria" w:hAnsi="Cambria" w:cs="Times New Roman"/>
          <w:i/>
        </w:rPr>
        <w:t>a</w:t>
      </w:r>
      <w:r w:rsidR="00DB4699" w:rsidRPr="00DB4699">
        <w:rPr>
          <w:rFonts w:ascii="Cambria" w:hAnsi="Cambria" w:cs="Times New Roman"/>
          <w:i/>
        </w:rPr>
        <w:t>nalysis</w:t>
      </w:r>
      <w:r w:rsidR="00DB4699">
        <w:rPr>
          <w:rFonts w:ascii="Cambria" w:hAnsi="Cambria" w:cs="Times New Roman"/>
          <w:i/>
        </w:rPr>
        <w:t>.”</w:t>
      </w:r>
    </w:p>
    <w:p w14:paraId="12EFF3FF" w14:textId="77777777" w:rsidR="00C209B9" w:rsidRPr="0090409A" w:rsidRDefault="00C209B9" w:rsidP="002B34DF">
      <w:pPr>
        <w:contextualSpacing/>
        <w:rPr>
          <w:rFonts w:ascii="Cambria" w:hAnsi="Cambria" w:cs="Times New Roman"/>
          <w:i/>
        </w:rPr>
      </w:pPr>
    </w:p>
    <w:p w14:paraId="3A0BF1CC" w14:textId="49BBEF46" w:rsidR="00AE03D0" w:rsidRDefault="002B34DF" w:rsidP="002B34DF">
      <w:pPr>
        <w:rPr>
          <w:rFonts w:ascii="Cambria" w:hAnsi="Cambria" w:cs="Times New Roman"/>
        </w:rPr>
      </w:pPr>
      <w:r w:rsidRPr="0090409A">
        <w:rPr>
          <w:rFonts w:ascii="Cambria" w:hAnsi="Cambria" w:cs="Times New Roman"/>
        </w:rPr>
        <w:t xml:space="preserve">1. </w:t>
      </w:r>
      <w:r w:rsidR="00AE03D0">
        <w:rPr>
          <w:rFonts w:ascii="Cambria" w:hAnsi="Cambria" w:cs="Times New Roman"/>
        </w:rPr>
        <w:t>For H1 and H2, t</w:t>
      </w:r>
      <w:r w:rsidR="00C020F8">
        <w:rPr>
          <w:rFonts w:ascii="Cambria" w:hAnsi="Cambria" w:cs="Times New Roman"/>
        </w:rPr>
        <w:t xml:space="preserve">he authors proposed that </w:t>
      </w:r>
      <w:r w:rsidR="00AE03D0">
        <w:rPr>
          <w:rFonts w:ascii="Cambria" w:hAnsi="Cambria" w:cs="Times New Roman"/>
        </w:rPr>
        <w:t>U.S. consumers would have more favorable attitudes toward ad, attitudes toward brand, and purchase intentions than Korean consumers, when exposed to direct comparative advertising (DCA) and indirect comparative advertising (ICA). What was their rationale? Were these hypotheses supported?</w:t>
      </w:r>
    </w:p>
    <w:p w14:paraId="1F994EC7" w14:textId="701D51DD" w:rsidR="00AE03D0" w:rsidRDefault="00AE03D0" w:rsidP="002B34DF">
      <w:pPr>
        <w:rPr>
          <w:rFonts w:ascii="Cambria" w:hAnsi="Cambria" w:cs="Times New Roman"/>
        </w:rPr>
      </w:pPr>
    </w:p>
    <w:p w14:paraId="2FDA6BDE" w14:textId="696902BB" w:rsidR="00DB4699" w:rsidRDefault="00DB4699" w:rsidP="002B34DF">
      <w:pPr>
        <w:rPr>
          <w:rFonts w:ascii="Cambria" w:hAnsi="Cambria" w:cs="Times New Roman"/>
        </w:rPr>
      </w:pPr>
      <w:bookmarkStart w:id="0" w:name="_GoBack"/>
      <w:bookmarkEnd w:id="0"/>
    </w:p>
    <w:p w14:paraId="7C9AAD07" w14:textId="54ECD15D" w:rsidR="00DB4699" w:rsidRDefault="00DB4699" w:rsidP="002B34DF">
      <w:pPr>
        <w:rPr>
          <w:rFonts w:ascii="Cambria" w:hAnsi="Cambria" w:cs="Times New Roman"/>
        </w:rPr>
      </w:pPr>
    </w:p>
    <w:p w14:paraId="1C28C550" w14:textId="77777777" w:rsidR="00DB4699" w:rsidRDefault="00DB4699" w:rsidP="002B34DF">
      <w:pPr>
        <w:rPr>
          <w:rFonts w:ascii="Cambria" w:hAnsi="Cambria" w:cs="Times New Roman"/>
        </w:rPr>
      </w:pPr>
    </w:p>
    <w:p w14:paraId="1A7041C0" w14:textId="736299ED" w:rsidR="00C209B9" w:rsidRPr="0090409A" w:rsidRDefault="00C209B9" w:rsidP="002B34DF">
      <w:pPr>
        <w:rPr>
          <w:rFonts w:ascii="Cambria" w:hAnsi="Cambria" w:cs="Times New Roman"/>
        </w:rPr>
      </w:pPr>
    </w:p>
    <w:p w14:paraId="5F971A7F" w14:textId="7C56F2D5" w:rsidR="00C209B9" w:rsidRPr="0090409A" w:rsidRDefault="00C209B9" w:rsidP="002B34DF">
      <w:pPr>
        <w:rPr>
          <w:rFonts w:ascii="Cambria" w:hAnsi="Cambria" w:cs="Times New Roman"/>
        </w:rPr>
      </w:pPr>
    </w:p>
    <w:p w14:paraId="2EAED0DD" w14:textId="038F6EF4" w:rsidR="002B34DF" w:rsidRPr="0090409A" w:rsidRDefault="002B34DF" w:rsidP="002B34DF">
      <w:pPr>
        <w:rPr>
          <w:rFonts w:ascii="Cambria" w:hAnsi="Cambria" w:cs="Times New Roman"/>
        </w:rPr>
      </w:pPr>
    </w:p>
    <w:p w14:paraId="30A030C0" w14:textId="0C7B12BD" w:rsidR="002B34DF" w:rsidRPr="0090409A" w:rsidRDefault="002B34DF" w:rsidP="002B34DF">
      <w:pPr>
        <w:rPr>
          <w:rFonts w:ascii="Cambria" w:hAnsi="Cambria" w:cs="Times New Roman"/>
        </w:rPr>
      </w:pPr>
    </w:p>
    <w:p w14:paraId="1B2541DF" w14:textId="7F5CC47A" w:rsidR="002B34DF" w:rsidRPr="0090409A" w:rsidRDefault="002B34DF" w:rsidP="002B34DF">
      <w:pPr>
        <w:rPr>
          <w:rFonts w:ascii="Cambria" w:hAnsi="Cambria" w:cs="Times New Roman"/>
        </w:rPr>
      </w:pPr>
    </w:p>
    <w:p w14:paraId="24EA6C91" w14:textId="5053AE0C" w:rsidR="002B34DF" w:rsidRPr="0090409A" w:rsidRDefault="002B34DF" w:rsidP="002B34DF">
      <w:pPr>
        <w:rPr>
          <w:rFonts w:ascii="Cambria" w:hAnsi="Cambria" w:cs="Times New Roman"/>
        </w:rPr>
      </w:pPr>
    </w:p>
    <w:p w14:paraId="3548E51E" w14:textId="488A72CF" w:rsidR="002B34DF" w:rsidRPr="0090409A" w:rsidRDefault="002B34DF" w:rsidP="002B34DF">
      <w:pPr>
        <w:rPr>
          <w:rFonts w:ascii="Cambria" w:hAnsi="Cambria" w:cs="Times New Roman"/>
        </w:rPr>
      </w:pPr>
    </w:p>
    <w:p w14:paraId="34893D32" w14:textId="79FDBC1C" w:rsidR="00AE03D0" w:rsidRDefault="0090409A" w:rsidP="002B34DF">
      <w:pPr>
        <w:rPr>
          <w:rFonts w:ascii="Cambria" w:hAnsi="Cambria" w:cs="Times New Roman"/>
        </w:rPr>
      </w:pPr>
      <w:r>
        <w:rPr>
          <w:rFonts w:ascii="Cambria" w:hAnsi="Cambria" w:cs="Times New Roman"/>
        </w:rPr>
        <w:t>2</w:t>
      </w:r>
      <w:r w:rsidR="002B34DF" w:rsidRPr="0090409A">
        <w:rPr>
          <w:rFonts w:ascii="Cambria" w:hAnsi="Cambria" w:cs="Times New Roman"/>
        </w:rPr>
        <w:t xml:space="preserve">. </w:t>
      </w:r>
      <w:r w:rsidR="00AE03D0">
        <w:rPr>
          <w:rFonts w:ascii="Cambria" w:hAnsi="Cambria" w:cs="Times New Roman"/>
        </w:rPr>
        <w:t>For H4, t</w:t>
      </w:r>
      <w:r w:rsidR="00C209B9" w:rsidRPr="0090409A">
        <w:rPr>
          <w:rFonts w:ascii="Cambria" w:hAnsi="Cambria" w:cs="Times New Roman"/>
        </w:rPr>
        <w:t xml:space="preserve">he authors argued that </w:t>
      </w:r>
      <w:r w:rsidR="00AE03D0">
        <w:rPr>
          <w:rFonts w:ascii="Cambria" w:hAnsi="Cambria" w:cs="Times New Roman"/>
        </w:rPr>
        <w:t>the effects of national culture on the effectiveness of DCA and ICA would be mediated by self-</w:t>
      </w:r>
      <w:proofErr w:type="spellStart"/>
      <w:r w:rsidR="00AE03D0">
        <w:rPr>
          <w:rFonts w:ascii="Cambria" w:hAnsi="Cambria" w:cs="Times New Roman"/>
        </w:rPr>
        <w:t>construals</w:t>
      </w:r>
      <w:proofErr w:type="spellEnd"/>
      <w:r w:rsidR="00AE03D0">
        <w:rPr>
          <w:rFonts w:ascii="Cambria" w:hAnsi="Cambria" w:cs="Times New Roman"/>
        </w:rPr>
        <w:t>. How was the concept of self-</w:t>
      </w:r>
      <w:proofErr w:type="spellStart"/>
      <w:r w:rsidR="00AE03D0">
        <w:rPr>
          <w:rFonts w:ascii="Cambria" w:hAnsi="Cambria" w:cs="Times New Roman"/>
        </w:rPr>
        <w:t>construals</w:t>
      </w:r>
      <w:proofErr w:type="spellEnd"/>
      <w:r w:rsidR="00AE03D0">
        <w:rPr>
          <w:rFonts w:ascii="Cambria" w:hAnsi="Cambria" w:cs="Times New Roman"/>
        </w:rPr>
        <w:t xml:space="preserve"> defined? What was their rationale behind the mediating role of self-</w:t>
      </w:r>
      <w:proofErr w:type="spellStart"/>
      <w:r w:rsidR="00AE03D0">
        <w:rPr>
          <w:rFonts w:ascii="Cambria" w:hAnsi="Cambria" w:cs="Times New Roman"/>
        </w:rPr>
        <w:t>construals</w:t>
      </w:r>
      <w:proofErr w:type="spellEnd"/>
      <w:r w:rsidR="00AE03D0">
        <w:rPr>
          <w:rFonts w:ascii="Cambria" w:hAnsi="Cambria" w:cs="Times New Roman"/>
        </w:rPr>
        <w:t>? Was this hypothesis supported?</w:t>
      </w:r>
    </w:p>
    <w:p w14:paraId="16266ABF" w14:textId="5AD9DC81" w:rsidR="00AE03D0" w:rsidRDefault="00AE03D0" w:rsidP="002B34DF">
      <w:pPr>
        <w:rPr>
          <w:rFonts w:ascii="Cambria" w:hAnsi="Cambria" w:cs="Times New Roman"/>
        </w:rPr>
      </w:pPr>
    </w:p>
    <w:p w14:paraId="72ED26C3" w14:textId="63265072" w:rsidR="00AE03D0" w:rsidRDefault="00AE03D0" w:rsidP="002B34DF">
      <w:pPr>
        <w:rPr>
          <w:rFonts w:ascii="Cambria" w:hAnsi="Cambria" w:cs="Times New Roman"/>
        </w:rPr>
      </w:pPr>
    </w:p>
    <w:p w14:paraId="4FE92311" w14:textId="3DF33478" w:rsidR="00DB4699" w:rsidRDefault="00DB4699" w:rsidP="002B34DF">
      <w:pPr>
        <w:rPr>
          <w:rFonts w:ascii="Cambria" w:hAnsi="Cambria" w:cs="Times New Roman"/>
        </w:rPr>
      </w:pPr>
    </w:p>
    <w:p w14:paraId="3630ABA6" w14:textId="0435C0CC" w:rsidR="00DB4699" w:rsidRDefault="00DB4699" w:rsidP="002B34DF">
      <w:pPr>
        <w:rPr>
          <w:rFonts w:ascii="Cambria" w:hAnsi="Cambria" w:cs="Times New Roman"/>
        </w:rPr>
      </w:pPr>
    </w:p>
    <w:p w14:paraId="1D31FC26" w14:textId="77777777" w:rsidR="00DB4699" w:rsidRDefault="00DB4699" w:rsidP="002B34DF">
      <w:pPr>
        <w:rPr>
          <w:rFonts w:ascii="Cambria" w:hAnsi="Cambria" w:cs="Times New Roman"/>
        </w:rPr>
      </w:pPr>
    </w:p>
    <w:p w14:paraId="694A00AC" w14:textId="5708B1A1" w:rsidR="00AE03D0" w:rsidRDefault="00AE03D0" w:rsidP="002B34DF">
      <w:pPr>
        <w:rPr>
          <w:rFonts w:ascii="Cambria" w:hAnsi="Cambria" w:cs="Times New Roman"/>
        </w:rPr>
      </w:pPr>
    </w:p>
    <w:p w14:paraId="039363F4" w14:textId="486E41C9" w:rsidR="00AE03D0" w:rsidRDefault="00AE03D0" w:rsidP="002B34DF">
      <w:pPr>
        <w:rPr>
          <w:rFonts w:ascii="Cambria" w:hAnsi="Cambria" w:cs="Times New Roman"/>
        </w:rPr>
      </w:pPr>
    </w:p>
    <w:p w14:paraId="48DE940F" w14:textId="77777777" w:rsidR="00AE03D0" w:rsidRDefault="00AE03D0" w:rsidP="002B34DF">
      <w:pPr>
        <w:rPr>
          <w:rFonts w:ascii="Cambria" w:hAnsi="Cambria" w:cs="Times New Roman"/>
        </w:rPr>
      </w:pPr>
    </w:p>
    <w:p w14:paraId="0A5C3FC6" w14:textId="3B9F5061" w:rsidR="00AE03D0" w:rsidRDefault="00AE03D0" w:rsidP="002B34DF">
      <w:pPr>
        <w:rPr>
          <w:rFonts w:ascii="Cambria" w:hAnsi="Cambria" w:cs="Times New Roman"/>
        </w:rPr>
      </w:pPr>
    </w:p>
    <w:p w14:paraId="69DB66C9" w14:textId="21032D26" w:rsidR="00DB4699" w:rsidRDefault="00DB4699" w:rsidP="002B34DF">
      <w:pPr>
        <w:rPr>
          <w:rFonts w:ascii="Cambria" w:hAnsi="Cambria" w:cs="Times New Roman"/>
        </w:rPr>
      </w:pPr>
    </w:p>
    <w:p w14:paraId="11E7D583" w14:textId="05F6B9BE" w:rsidR="00DB4699" w:rsidRDefault="00DB4699" w:rsidP="002B34DF">
      <w:pPr>
        <w:rPr>
          <w:rFonts w:ascii="Cambria" w:hAnsi="Cambria" w:cs="Times New Roman"/>
        </w:rPr>
      </w:pPr>
    </w:p>
    <w:p w14:paraId="00FE87CB" w14:textId="5F79A68C" w:rsidR="00AE03D0" w:rsidRDefault="00AE03D0" w:rsidP="002B34DF">
      <w:pPr>
        <w:rPr>
          <w:rFonts w:ascii="Cambria" w:hAnsi="Cambria" w:cs="Times New Roman"/>
        </w:rPr>
      </w:pPr>
      <w:r>
        <w:rPr>
          <w:rFonts w:ascii="Cambria" w:hAnsi="Cambria" w:cs="Times New Roman"/>
        </w:rPr>
        <w:t xml:space="preserve">3. </w:t>
      </w:r>
      <w:r w:rsidR="00DB4699">
        <w:rPr>
          <w:rFonts w:ascii="Cambria" w:hAnsi="Cambria" w:cs="Times New Roman"/>
        </w:rPr>
        <w:t xml:space="preserve">What was the research design? What were the independent variables and dependent variables? </w:t>
      </w:r>
    </w:p>
    <w:p w14:paraId="4A95FA13" w14:textId="2EA1F652" w:rsidR="00C209B9" w:rsidRDefault="00C209B9" w:rsidP="002B34DF">
      <w:pPr>
        <w:rPr>
          <w:rFonts w:ascii="Cambria" w:hAnsi="Cambria"/>
        </w:rPr>
      </w:pPr>
    </w:p>
    <w:p w14:paraId="16736BAD" w14:textId="77777777" w:rsidR="00B44A32" w:rsidRPr="0090409A" w:rsidRDefault="00B44A32" w:rsidP="002B34DF">
      <w:pPr>
        <w:rPr>
          <w:rFonts w:ascii="Cambria" w:hAnsi="Cambria"/>
        </w:rPr>
      </w:pPr>
    </w:p>
    <w:p w14:paraId="6D8155C2" w14:textId="77777777" w:rsidR="002B34DF" w:rsidRPr="0090409A" w:rsidRDefault="002B34DF" w:rsidP="002B34DF">
      <w:pPr>
        <w:rPr>
          <w:rFonts w:ascii="Cambria" w:hAnsi="Cambria"/>
        </w:rPr>
      </w:pPr>
    </w:p>
    <w:p w14:paraId="65456102" w14:textId="7C58F46E" w:rsidR="00C209B9" w:rsidRPr="0090409A" w:rsidRDefault="00C209B9" w:rsidP="002B34DF">
      <w:pPr>
        <w:rPr>
          <w:rFonts w:ascii="Cambria" w:hAnsi="Cambria"/>
        </w:rPr>
      </w:pPr>
    </w:p>
    <w:p w14:paraId="7BA6240E" w14:textId="2FC23648" w:rsidR="002B34DF" w:rsidRPr="0090409A" w:rsidRDefault="002B34DF" w:rsidP="002B34DF">
      <w:pPr>
        <w:rPr>
          <w:rFonts w:ascii="Cambria" w:hAnsi="Cambria"/>
        </w:rPr>
      </w:pPr>
    </w:p>
    <w:p w14:paraId="363E6EA8" w14:textId="72BE03AB" w:rsidR="002B34DF" w:rsidRDefault="002B34DF" w:rsidP="002B34DF">
      <w:pPr>
        <w:rPr>
          <w:rFonts w:ascii="Cambria" w:hAnsi="Cambria"/>
        </w:rPr>
      </w:pPr>
    </w:p>
    <w:p w14:paraId="7E9FACAE" w14:textId="64F6950D" w:rsidR="00B44A32" w:rsidRDefault="00B44A32" w:rsidP="002B34DF">
      <w:pPr>
        <w:rPr>
          <w:rFonts w:ascii="Cambria" w:hAnsi="Cambria"/>
        </w:rPr>
      </w:pPr>
    </w:p>
    <w:p w14:paraId="62C0FF51" w14:textId="77777777" w:rsidR="00B44A32" w:rsidRDefault="00B44A32" w:rsidP="002B34DF">
      <w:pPr>
        <w:rPr>
          <w:rFonts w:ascii="Cambria" w:hAnsi="Cambria"/>
        </w:rPr>
      </w:pPr>
    </w:p>
    <w:p w14:paraId="6674E783" w14:textId="606471A9" w:rsidR="00B44A32" w:rsidRDefault="00B44A32" w:rsidP="002B34DF">
      <w:pPr>
        <w:rPr>
          <w:rFonts w:ascii="Cambria" w:hAnsi="Cambria"/>
        </w:rPr>
      </w:pPr>
    </w:p>
    <w:p w14:paraId="086958BC" w14:textId="77777777" w:rsidR="00DB4699" w:rsidRPr="0090409A" w:rsidRDefault="00DB4699" w:rsidP="002B34DF">
      <w:pPr>
        <w:rPr>
          <w:rFonts w:ascii="Cambria" w:hAnsi="Cambria"/>
        </w:rPr>
      </w:pPr>
    </w:p>
    <w:p w14:paraId="5A458967" w14:textId="01047832" w:rsidR="002B34DF" w:rsidRPr="0090409A" w:rsidRDefault="00DB4699" w:rsidP="002B34DF">
      <w:pPr>
        <w:rPr>
          <w:rFonts w:ascii="Cambria" w:hAnsi="Cambria"/>
        </w:rPr>
      </w:pPr>
      <w:r>
        <w:rPr>
          <w:rFonts w:ascii="Cambria" w:hAnsi="Cambria"/>
        </w:rPr>
        <w:lastRenderedPageBreak/>
        <w:t>4</w:t>
      </w:r>
      <w:r w:rsidR="0090409A">
        <w:rPr>
          <w:rFonts w:ascii="Cambria" w:hAnsi="Cambria"/>
        </w:rPr>
        <w:t xml:space="preserve">. </w:t>
      </w:r>
      <w:r>
        <w:rPr>
          <w:rFonts w:ascii="Cambria" w:hAnsi="Cambria"/>
        </w:rPr>
        <w:t xml:space="preserve">What were the stimuli used in this experimental study? And how was the data collected, that is, what were the data collection procedures? </w:t>
      </w:r>
    </w:p>
    <w:p w14:paraId="15E520A9" w14:textId="1222A167" w:rsidR="002B34DF" w:rsidRPr="0090409A" w:rsidRDefault="002B34DF" w:rsidP="002B34DF">
      <w:pPr>
        <w:rPr>
          <w:rFonts w:ascii="Cambria" w:hAnsi="Cambria"/>
        </w:rPr>
      </w:pPr>
    </w:p>
    <w:p w14:paraId="5596B420" w14:textId="210FC056" w:rsidR="002B34DF" w:rsidRDefault="002B34DF" w:rsidP="002B34DF">
      <w:pPr>
        <w:rPr>
          <w:rFonts w:ascii="Cambria" w:hAnsi="Cambria"/>
        </w:rPr>
      </w:pPr>
    </w:p>
    <w:p w14:paraId="74526B05" w14:textId="77777777" w:rsidR="00B44A32" w:rsidRPr="0090409A" w:rsidRDefault="00B44A32" w:rsidP="002B34DF">
      <w:pPr>
        <w:rPr>
          <w:rFonts w:ascii="Cambria" w:hAnsi="Cambria"/>
        </w:rPr>
      </w:pPr>
    </w:p>
    <w:p w14:paraId="1387E4EA" w14:textId="2DE27531" w:rsidR="002B34DF" w:rsidRDefault="002B34DF" w:rsidP="002B34DF">
      <w:pPr>
        <w:rPr>
          <w:rFonts w:ascii="Cambria" w:hAnsi="Cambria"/>
        </w:rPr>
      </w:pPr>
    </w:p>
    <w:p w14:paraId="63B6A227" w14:textId="7077ABB3" w:rsidR="00B44A32" w:rsidRDefault="00B44A32" w:rsidP="002B34DF">
      <w:pPr>
        <w:rPr>
          <w:rFonts w:ascii="Cambria" w:hAnsi="Cambria"/>
        </w:rPr>
      </w:pPr>
    </w:p>
    <w:p w14:paraId="3A02E3B2" w14:textId="1BE5EC46" w:rsidR="00B44A32" w:rsidRDefault="00B44A32" w:rsidP="002B34DF">
      <w:pPr>
        <w:rPr>
          <w:rFonts w:ascii="Cambria" w:hAnsi="Cambria"/>
        </w:rPr>
      </w:pPr>
    </w:p>
    <w:p w14:paraId="5EA5ED47" w14:textId="1E8CB14F" w:rsidR="00B44A32" w:rsidRDefault="00B44A32" w:rsidP="002B34DF">
      <w:pPr>
        <w:rPr>
          <w:rFonts w:ascii="Cambria" w:hAnsi="Cambria"/>
        </w:rPr>
      </w:pPr>
    </w:p>
    <w:p w14:paraId="167AE87C" w14:textId="0435AD26" w:rsidR="00B44A32" w:rsidRDefault="00B44A32" w:rsidP="002B34DF">
      <w:pPr>
        <w:rPr>
          <w:rFonts w:ascii="Cambria" w:hAnsi="Cambria"/>
        </w:rPr>
      </w:pPr>
    </w:p>
    <w:p w14:paraId="1A4044F4" w14:textId="77777777" w:rsidR="00B44A32" w:rsidRPr="0090409A" w:rsidRDefault="00B44A32" w:rsidP="002B34DF">
      <w:pPr>
        <w:rPr>
          <w:rFonts w:ascii="Cambria" w:hAnsi="Cambria"/>
        </w:rPr>
      </w:pPr>
    </w:p>
    <w:p w14:paraId="6660D8A3" w14:textId="77777777" w:rsidR="001A71B2" w:rsidRPr="0090409A" w:rsidRDefault="001A71B2" w:rsidP="008E0783">
      <w:pPr>
        <w:ind w:left="360"/>
        <w:rPr>
          <w:rFonts w:ascii="Cambria" w:hAnsi="Cambria" w:cs="Times New Roman"/>
        </w:rPr>
      </w:pPr>
    </w:p>
    <w:p w14:paraId="74E14DAD" w14:textId="330340B2" w:rsidR="008E0783" w:rsidRPr="0090409A" w:rsidRDefault="008E0783" w:rsidP="008E0783">
      <w:pPr>
        <w:ind w:left="360"/>
        <w:rPr>
          <w:rFonts w:ascii="Cambria" w:hAnsi="Cambria" w:cs="Times New Roman"/>
        </w:rPr>
      </w:pPr>
    </w:p>
    <w:p w14:paraId="1ED5B7E5" w14:textId="77777777" w:rsidR="007C65E3" w:rsidRPr="0090409A" w:rsidRDefault="007C65E3" w:rsidP="008E0783">
      <w:pPr>
        <w:ind w:left="360"/>
        <w:rPr>
          <w:rFonts w:ascii="Cambria" w:hAnsi="Cambria" w:cs="Times New Roman"/>
        </w:rPr>
      </w:pPr>
    </w:p>
    <w:p w14:paraId="026DD5DF" w14:textId="432ABF15" w:rsidR="008E0783" w:rsidRDefault="008E0783" w:rsidP="008E0783">
      <w:pPr>
        <w:ind w:left="360"/>
        <w:rPr>
          <w:rFonts w:ascii="Times New Roman" w:hAnsi="Times New Roman" w:cs="Times New Roman"/>
        </w:rPr>
      </w:pPr>
    </w:p>
    <w:sectPr w:rsidR="008E0783"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97B"/>
    <w:rsid w:val="00002449"/>
    <w:rsid w:val="00022029"/>
    <w:rsid w:val="00082EC6"/>
    <w:rsid w:val="00094AD2"/>
    <w:rsid w:val="000B5A7A"/>
    <w:rsid w:val="000E661F"/>
    <w:rsid w:val="000E6E3D"/>
    <w:rsid w:val="00104EDC"/>
    <w:rsid w:val="001404E2"/>
    <w:rsid w:val="00153D9B"/>
    <w:rsid w:val="001565D1"/>
    <w:rsid w:val="001A1FB8"/>
    <w:rsid w:val="001A71B2"/>
    <w:rsid w:val="001B000E"/>
    <w:rsid w:val="001B3C25"/>
    <w:rsid w:val="001E2549"/>
    <w:rsid w:val="00243C67"/>
    <w:rsid w:val="00256152"/>
    <w:rsid w:val="0029782D"/>
    <w:rsid w:val="002B34DF"/>
    <w:rsid w:val="00311950"/>
    <w:rsid w:val="00335EB8"/>
    <w:rsid w:val="00393BBE"/>
    <w:rsid w:val="003A2860"/>
    <w:rsid w:val="003C23FF"/>
    <w:rsid w:val="003D7816"/>
    <w:rsid w:val="003F422E"/>
    <w:rsid w:val="004033C0"/>
    <w:rsid w:val="004235CB"/>
    <w:rsid w:val="00432BB8"/>
    <w:rsid w:val="00457F0F"/>
    <w:rsid w:val="00482842"/>
    <w:rsid w:val="0049007D"/>
    <w:rsid w:val="004B2DAA"/>
    <w:rsid w:val="004C08B7"/>
    <w:rsid w:val="004C609E"/>
    <w:rsid w:val="00505A13"/>
    <w:rsid w:val="00520859"/>
    <w:rsid w:val="0054738D"/>
    <w:rsid w:val="005631F5"/>
    <w:rsid w:val="005C5AFF"/>
    <w:rsid w:val="005D6F4E"/>
    <w:rsid w:val="00617C3E"/>
    <w:rsid w:val="00626BB2"/>
    <w:rsid w:val="00651085"/>
    <w:rsid w:val="00672407"/>
    <w:rsid w:val="00691AF4"/>
    <w:rsid w:val="006B0F4B"/>
    <w:rsid w:val="006B3595"/>
    <w:rsid w:val="006E6452"/>
    <w:rsid w:val="006F0949"/>
    <w:rsid w:val="006F4A6B"/>
    <w:rsid w:val="00742B02"/>
    <w:rsid w:val="00753150"/>
    <w:rsid w:val="00755CE3"/>
    <w:rsid w:val="007807A3"/>
    <w:rsid w:val="00797B6A"/>
    <w:rsid w:val="007B26BE"/>
    <w:rsid w:val="007C5005"/>
    <w:rsid w:val="007C65E3"/>
    <w:rsid w:val="007E4886"/>
    <w:rsid w:val="00846E56"/>
    <w:rsid w:val="00871269"/>
    <w:rsid w:val="0088254F"/>
    <w:rsid w:val="00895BD9"/>
    <w:rsid w:val="00897241"/>
    <w:rsid w:val="008C60E9"/>
    <w:rsid w:val="008D1216"/>
    <w:rsid w:val="008E0783"/>
    <w:rsid w:val="0090409A"/>
    <w:rsid w:val="0092772B"/>
    <w:rsid w:val="00950C6B"/>
    <w:rsid w:val="0097301D"/>
    <w:rsid w:val="009764B7"/>
    <w:rsid w:val="0099773B"/>
    <w:rsid w:val="009B4D3F"/>
    <w:rsid w:val="009D3282"/>
    <w:rsid w:val="00A01EA1"/>
    <w:rsid w:val="00A177D6"/>
    <w:rsid w:val="00A378D8"/>
    <w:rsid w:val="00A45B49"/>
    <w:rsid w:val="00A642C4"/>
    <w:rsid w:val="00AB2B95"/>
    <w:rsid w:val="00AB4F87"/>
    <w:rsid w:val="00AB54FC"/>
    <w:rsid w:val="00AC1264"/>
    <w:rsid w:val="00AC78FA"/>
    <w:rsid w:val="00AE03D0"/>
    <w:rsid w:val="00AE65F8"/>
    <w:rsid w:val="00AE6F6E"/>
    <w:rsid w:val="00AF19FD"/>
    <w:rsid w:val="00B135B2"/>
    <w:rsid w:val="00B44A32"/>
    <w:rsid w:val="00B70EF4"/>
    <w:rsid w:val="00BB0ED8"/>
    <w:rsid w:val="00BD6175"/>
    <w:rsid w:val="00C020F8"/>
    <w:rsid w:val="00C209B9"/>
    <w:rsid w:val="00C343BB"/>
    <w:rsid w:val="00CA57E2"/>
    <w:rsid w:val="00CB7622"/>
    <w:rsid w:val="00CC311F"/>
    <w:rsid w:val="00CF1F33"/>
    <w:rsid w:val="00D318E0"/>
    <w:rsid w:val="00D67A78"/>
    <w:rsid w:val="00D75740"/>
    <w:rsid w:val="00DA3C84"/>
    <w:rsid w:val="00DB3456"/>
    <w:rsid w:val="00DB4699"/>
    <w:rsid w:val="00DE128D"/>
    <w:rsid w:val="00E013F7"/>
    <w:rsid w:val="00E13026"/>
    <w:rsid w:val="00E42E6C"/>
    <w:rsid w:val="00E47B53"/>
    <w:rsid w:val="00E54334"/>
    <w:rsid w:val="00E5614B"/>
    <w:rsid w:val="00E73DAF"/>
    <w:rsid w:val="00EE24B2"/>
    <w:rsid w:val="00EF0AE9"/>
    <w:rsid w:val="00F54085"/>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2</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SY_Park</cp:lastModifiedBy>
  <cp:revision>18</cp:revision>
  <cp:lastPrinted>2015-10-29T12:34:00Z</cp:lastPrinted>
  <dcterms:created xsi:type="dcterms:W3CDTF">2017-09-11T16:25:00Z</dcterms:created>
  <dcterms:modified xsi:type="dcterms:W3CDTF">2019-06-15T03:01:00Z</dcterms:modified>
</cp:coreProperties>
</file>