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FC7386" w:rsidRPr="00422675" w:rsidP="00FC7386" w14:paraId="4CC11EA7" w14:textId="77777777">
      <w:pPr>
        <w:ind w:firstLine="0"/>
        <w:jc w:val="center"/>
        <w:rPr>
          <w:rFonts w:cs="Times New Roman"/>
          <w:szCs w:val="24"/>
        </w:rPr>
      </w:pPr>
    </w:p>
    <w:p w:rsidR="00FC7386" w:rsidRPr="00422675" w:rsidP="00FC7386" w14:paraId="511CCD0F" w14:textId="77777777">
      <w:pPr>
        <w:ind w:firstLine="0"/>
        <w:jc w:val="center"/>
        <w:rPr>
          <w:rFonts w:cs="Times New Roman"/>
          <w:szCs w:val="24"/>
        </w:rPr>
      </w:pPr>
    </w:p>
    <w:p w:rsidR="00FC7386" w:rsidRPr="00422675" w:rsidP="00FC7386" w14:paraId="7D8DE905" w14:textId="77777777">
      <w:pPr>
        <w:ind w:firstLine="0"/>
        <w:jc w:val="center"/>
        <w:rPr>
          <w:rFonts w:cs="Times New Roman"/>
          <w:szCs w:val="24"/>
        </w:rPr>
      </w:pPr>
    </w:p>
    <w:p w:rsidR="00FC7386" w:rsidRPr="00422675" w:rsidP="00FC7386" w14:paraId="26CFC717" w14:textId="77777777">
      <w:pPr>
        <w:ind w:firstLine="0"/>
        <w:jc w:val="center"/>
        <w:rPr>
          <w:rFonts w:cs="Times New Roman"/>
          <w:szCs w:val="24"/>
        </w:rPr>
      </w:pPr>
    </w:p>
    <w:p w:rsidR="00FC7386" w:rsidRPr="00422675" w:rsidP="00FC7386" w14:paraId="2FD27351" w14:textId="77777777">
      <w:pPr>
        <w:ind w:firstLine="0"/>
        <w:jc w:val="center"/>
        <w:rPr>
          <w:rFonts w:cs="Times New Roman"/>
          <w:szCs w:val="24"/>
        </w:rPr>
      </w:pPr>
    </w:p>
    <w:p w:rsidR="00FC7386" w:rsidRPr="00422675" w:rsidP="00FC7386" w14:paraId="5EA0301C" w14:textId="77777777">
      <w:pPr>
        <w:ind w:firstLine="0"/>
        <w:jc w:val="center"/>
        <w:rPr>
          <w:rFonts w:cs="Times New Roman"/>
          <w:szCs w:val="24"/>
        </w:rPr>
      </w:pPr>
    </w:p>
    <w:p w:rsidR="00FC7386" w:rsidRPr="00422675" w:rsidP="00FC7386" w14:paraId="5955D894" w14:textId="77777777">
      <w:pPr>
        <w:ind w:firstLine="0"/>
        <w:jc w:val="center"/>
        <w:rPr>
          <w:rFonts w:cs="Times New Roman"/>
          <w:szCs w:val="24"/>
        </w:rPr>
      </w:pPr>
    </w:p>
    <w:p w:rsidR="00FC7386" w:rsidRPr="00AA7C79" w:rsidP="00FC7386" w14:paraId="79420D6D" w14:textId="0F25CF35">
      <w:pPr>
        <w:ind w:firstLine="0"/>
        <w:jc w:val="center"/>
        <w:rPr>
          <w:rFonts w:cs="Times New Roman"/>
          <w:b/>
          <w:szCs w:val="24"/>
        </w:rPr>
      </w:pPr>
      <w:r w:rsidRPr="00AA7C79">
        <w:rPr>
          <w:rFonts w:cs="Times New Roman"/>
          <w:b/>
          <w:szCs w:val="24"/>
        </w:rPr>
        <w:t>Doc</w:t>
      </w:r>
      <w:r>
        <w:rPr>
          <w:rFonts w:cs="Times New Roman"/>
          <w:b/>
          <w:szCs w:val="24"/>
        </w:rPr>
        <w:t>u</w:t>
      </w:r>
      <w:r w:rsidRPr="00AA7C79">
        <w:rPr>
          <w:rFonts w:cs="Times New Roman"/>
          <w:b/>
          <w:szCs w:val="24"/>
        </w:rPr>
        <w:t>mentary Analysis</w:t>
      </w:r>
    </w:p>
    <w:p w:rsidR="00FC7386" w:rsidRPr="00422675" w:rsidP="00FC7386" w14:paraId="5BA4DAD7" w14:textId="77777777">
      <w:pPr>
        <w:ind w:firstLine="0"/>
        <w:jc w:val="center"/>
        <w:rPr>
          <w:rFonts w:cs="Times New Roman"/>
          <w:szCs w:val="24"/>
        </w:rPr>
      </w:pPr>
    </w:p>
    <w:p w:rsidR="00FC7386" w:rsidRPr="00422675" w:rsidP="00FC7386" w14:paraId="7B5F5AC9" w14:textId="6F10FB3A">
      <w:pPr>
        <w:ind w:firstLine="0"/>
        <w:jc w:val="center"/>
        <w:rPr>
          <w:rFonts w:cs="Times New Roman"/>
          <w:szCs w:val="24"/>
        </w:rPr>
      </w:pPr>
      <w:r w:rsidRPr="00422675">
        <w:rPr>
          <w:rFonts w:cs="Times New Roman"/>
          <w:szCs w:val="24"/>
        </w:rPr>
        <w:t>Name</w:t>
      </w:r>
    </w:p>
    <w:p w:rsidR="00FC7386" w:rsidRPr="00422675" w:rsidP="00FC7386" w14:paraId="7982E092" w14:textId="53882DFB">
      <w:pPr>
        <w:ind w:firstLine="0"/>
        <w:jc w:val="center"/>
        <w:rPr>
          <w:rFonts w:cs="Times New Roman"/>
          <w:szCs w:val="24"/>
        </w:rPr>
      </w:pPr>
      <w:r w:rsidRPr="00422675">
        <w:rPr>
          <w:rFonts w:cs="Times New Roman"/>
          <w:szCs w:val="24"/>
        </w:rPr>
        <w:t>Institution</w:t>
      </w:r>
    </w:p>
    <w:p w:rsidR="00FC7386" w:rsidRPr="00422675" w:rsidP="00FC7386" w14:paraId="08E22863" w14:textId="1DF7AA4E">
      <w:pPr>
        <w:ind w:firstLine="0"/>
        <w:jc w:val="center"/>
        <w:rPr>
          <w:rFonts w:cs="Times New Roman"/>
          <w:szCs w:val="24"/>
        </w:rPr>
      </w:pPr>
      <w:r w:rsidRPr="00422675">
        <w:rPr>
          <w:rFonts w:cs="Times New Roman"/>
          <w:szCs w:val="24"/>
        </w:rPr>
        <w:t>Course</w:t>
      </w:r>
    </w:p>
    <w:p w:rsidR="00FC7386" w:rsidRPr="00422675" w:rsidP="00FC7386" w14:paraId="42F27816" w14:textId="414D2211">
      <w:pPr>
        <w:ind w:firstLine="0"/>
        <w:jc w:val="center"/>
        <w:rPr>
          <w:rFonts w:cs="Times New Roman"/>
          <w:szCs w:val="24"/>
        </w:rPr>
      </w:pPr>
      <w:r w:rsidRPr="00422675">
        <w:rPr>
          <w:rFonts w:cs="Times New Roman"/>
          <w:szCs w:val="24"/>
        </w:rPr>
        <w:t>Instructor</w:t>
      </w:r>
    </w:p>
    <w:p w:rsidR="00FC7386" w:rsidRPr="00422675" w:rsidP="00FC7386" w14:paraId="5A403D5C" w14:textId="6D24505A">
      <w:pPr>
        <w:ind w:firstLine="0"/>
        <w:jc w:val="center"/>
        <w:rPr>
          <w:rFonts w:cs="Times New Roman"/>
          <w:szCs w:val="24"/>
        </w:rPr>
      </w:pPr>
      <w:r>
        <w:rPr>
          <w:rFonts w:cs="Times New Roman"/>
          <w:szCs w:val="24"/>
        </w:rPr>
        <w:t>D</w:t>
      </w:r>
      <w:r w:rsidRPr="00422675">
        <w:rPr>
          <w:rFonts w:cs="Times New Roman"/>
          <w:szCs w:val="24"/>
        </w:rPr>
        <w:t>ate</w:t>
      </w:r>
    </w:p>
    <w:p w:rsidR="00FC7386" w:rsidRPr="00422675" w:rsidP="00FC7386" w14:paraId="71E9E309" w14:textId="77777777">
      <w:pPr>
        <w:ind w:firstLine="0"/>
        <w:rPr>
          <w:rFonts w:cs="Times New Roman"/>
          <w:szCs w:val="24"/>
        </w:rPr>
      </w:pPr>
    </w:p>
    <w:p w:rsidR="00FC7386" w:rsidRPr="00422675" w:rsidP="00FC7386" w14:paraId="07FF8393" w14:textId="77777777">
      <w:pPr>
        <w:ind w:firstLine="0"/>
        <w:jc w:val="center"/>
        <w:rPr>
          <w:rFonts w:cs="Times New Roman"/>
          <w:szCs w:val="24"/>
        </w:rPr>
      </w:pPr>
    </w:p>
    <w:p w:rsidR="00FC7386" w:rsidRPr="00422675" w:rsidP="00FC7386" w14:paraId="49BC73E1" w14:textId="77777777">
      <w:pPr>
        <w:ind w:firstLine="0"/>
        <w:jc w:val="center"/>
        <w:rPr>
          <w:rFonts w:cs="Times New Roman"/>
          <w:szCs w:val="24"/>
        </w:rPr>
      </w:pPr>
    </w:p>
    <w:p w:rsidR="00FC7386" w:rsidRPr="00422675" w:rsidP="00FC7386" w14:paraId="39372301" w14:textId="77777777">
      <w:pPr>
        <w:ind w:firstLine="0"/>
        <w:jc w:val="center"/>
        <w:rPr>
          <w:rFonts w:cs="Times New Roman"/>
          <w:szCs w:val="24"/>
        </w:rPr>
      </w:pPr>
    </w:p>
    <w:p w:rsidR="00FC7386" w:rsidRPr="00422675" w:rsidP="00FC7386" w14:paraId="1B061688" w14:textId="77777777">
      <w:pPr>
        <w:ind w:firstLine="0"/>
        <w:jc w:val="center"/>
        <w:rPr>
          <w:rFonts w:cs="Times New Roman"/>
          <w:szCs w:val="24"/>
        </w:rPr>
      </w:pPr>
    </w:p>
    <w:p w:rsidR="00FC7386" w:rsidRPr="00422675" w:rsidP="00FC7386" w14:paraId="7FEDF13C" w14:textId="65EAF16C">
      <w:pPr>
        <w:ind w:firstLine="0"/>
        <w:jc w:val="center"/>
        <w:rPr>
          <w:rFonts w:cs="Times New Roman"/>
          <w:szCs w:val="24"/>
        </w:rPr>
      </w:pPr>
    </w:p>
    <w:p w:rsidR="00FC7386" w:rsidRPr="00422675" w:rsidP="00E77ACB" w14:paraId="41C9B771" w14:textId="0DCA8745">
      <w:pPr>
        <w:ind w:firstLine="0"/>
        <w:rPr>
          <w:rFonts w:cs="Times New Roman"/>
          <w:szCs w:val="24"/>
        </w:rPr>
      </w:pPr>
    </w:p>
    <w:p w:rsidR="00E77ACB" w:rsidRPr="00422675" w:rsidP="00E77ACB" w14:paraId="2DB422F5" w14:textId="77777777">
      <w:pPr>
        <w:ind w:firstLine="0"/>
        <w:rPr>
          <w:rFonts w:cs="Times New Roman"/>
          <w:szCs w:val="24"/>
        </w:rPr>
      </w:pPr>
    </w:p>
    <w:p w:rsidR="00AA7C79" w14:paraId="58C34780" w14:textId="77777777">
      <w:pPr>
        <w:rPr>
          <w:rFonts w:cs="Times New Roman"/>
          <w:b/>
          <w:szCs w:val="24"/>
        </w:rPr>
      </w:pPr>
      <w:r>
        <w:rPr>
          <w:rFonts w:cs="Times New Roman"/>
          <w:b/>
          <w:szCs w:val="24"/>
        </w:rPr>
        <w:br w:type="page"/>
      </w:r>
    </w:p>
    <w:p w:rsidR="00AA7C79" w:rsidRPr="00AA7C79" w:rsidP="00AA7C79" w14:paraId="3E0E9D1F" w14:textId="1B3B9B58">
      <w:pPr>
        <w:ind w:firstLine="0"/>
        <w:jc w:val="center"/>
        <w:rPr>
          <w:rFonts w:cs="Times New Roman"/>
          <w:b/>
          <w:szCs w:val="24"/>
        </w:rPr>
      </w:pPr>
      <w:r w:rsidRPr="00AA7C79">
        <w:rPr>
          <w:rFonts w:cs="Times New Roman"/>
          <w:b/>
          <w:szCs w:val="24"/>
        </w:rPr>
        <w:t>Doc</w:t>
      </w:r>
      <w:r>
        <w:rPr>
          <w:rFonts w:cs="Times New Roman"/>
          <w:b/>
          <w:szCs w:val="24"/>
        </w:rPr>
        <w:t>u</w:t>
      </w:r>
      <w:r w:rsidRPr="00AA7C79">
        <w:rPr>
          <w:rFonts w:cs="Times New Roman"/>
          <w:b/>
          <w:szCs w:val="24"/>
        </w:rPr>
        <w:t>mentary Analysis</w:t>
      </w:r>
    </w:p>
    <w:p w:rsidR="00CA75EF" w:rsidRPr="00422675" w14:paraId="398E18E4" w14:textId="6AC08E92">
      <w:pPr>
        <w:rPr>
          <w:rFonts w:cs="Times New Roman"/>
          <w:szCs w:val="24"/>
        </w:rPr>
      </w:pPr>
      <w:r w:rsidRPr="00422675">
        <w:rPr>
          <w:rFonts w:cs="Times New Roman"/>
          <w:szCs w:val="24"/>
        </w:rPr>
        <w:t xml:space="preserve">For several decades now, </w:t>
      </w:r>
      <w:r w:rsidRPr="00422675" w:rsidR="00E67DEF">
        <w:rPr>
          <w:rFonts w:cs="Times New Roman"/>
          <w:szCs w:val="24"/>
        </w:rPr>
        <w:t xml:space="preserve">the United </w:t>
      </w:r>
      <w:r w:rsidRPr="00422675" w:rsidR="0012248C">
        <w:rPr>
          <w:rFonts w:cs="Times New Roman"/>
          <w:szCs w:val="24"/>
        </w:rPr>
        <w:t>S</w:t>
      </w:r>
      <w:r w:rsidRPr="00422675" w:rsidR="00E67DEF">
        <w:rPr>
          <w:rFonts w:cs="Times New Roman"/>
          <w:szCs w:val="24"/>
        </w:rPr>
        <w:t xml:space="preserve">tates </w:t>
      </w:r>
      <w:r w:rsidRPr="00422675" w:rsidR="0012248C">
        <w:rPr>
          <w:rFonts w:cs="Times New Roman"/>
          <w:szCs w:val="24"/>
        </w:rPr>
        <w:t xml:space="preserve">has </w:t>
      </w:r>
      <w:r w:rsidRPr="00422675" w:rsidR="00E67DEF">
        <w:rPr>
          <w:rFonts w:cs="Times New Roman"/>
          <w:szCs w:val="24"/>
        </w:rPr>
        <w:t>been known to wallow in the mire of racism. That is a fact that has been recognized both locally, in mainland America, and the international arena.</w:t>
      </w:r>
      <w:r w:rsidRPr="00422675" w:rsidR="00C216DD">
        <w:rPr>
          <w:rFonts w:cs="Times New Roman"/>
          <w:szCs w:val="24"/>
        </w:rPr>
        <w:t xml:space="preserve"> To draw on this reality, both history and works of cinematography shed </w:t>
      </w:r>
      <w:r w:rsidRPr="00422675" w:rsidR="0015078F">
        <w:rPr>
          <w:rFonts w:cs="Times New Roman"/>
          <w:szCs w:val="24"/>
        </w:rPr>
        <w:t>light on how deep racism is rooted in the government's principal sectors counting housing and education. This fact has continually led to discrimination based on color, referring to the historical and present barriers, policies</w:t>
      </w:r>
      <w:r w:rsidRPr="00422675" w:rsidR="0012248C">
        <w:rPr>
          <w:rFonts w:cs="Times New Roman"/>
          <w:szCs w:val="24"/>
        </w:rPr>
        <w:t>,</w:t>
      </w:r>
      <w:r w:rsidRPr="00422675" w:rsidR="0015078F">
        <w:rPr>
          <w:rFonts w:cs="Times New Roman"/>
          <w:szCs w:val="24"/>
        </w:rPr>
        <w:t xml:space="preserve"> and biases that deter equitable access to education and housing by whites and people of color living in the United States.</w:t>
      </w:r>
      <w:r w:rsidRPr="00422675" w:rsidR="0006031F">
        <w:rPr>
          <w:rFonts w:cs="Times New Roman"/>
          <w:szCs w:val="24"/>
        </w:rPr>
        <w:t xml:space="preserve"> This paper will </w:t>
      </w:r>
      <w:r w:rsidRPr="00422675" w:rsidR="00EE6BDE">
        <w:rPr>
          <w:rFonts w:cs="Times New Roman"/>
          <w:szCs w:val="24"/>
        </w:rPr>
        <w:t>use the documentary “Race: The Power of an Illusion – The House You Live In” to demonstrate how</w:t>
      </w:r>
      <w:r w:rsidRPr="00422675" w:rsidR="00892C0B">
        <w:rPr>
          <w:rFonts w:cs="Times New Roman"/>
          <w:szCs w:val="24"/>
        </w:rPr>
        <w:t xml:space="preserve"> race has shaped American policy towards education and housing</w:t>
      </w:r>
      <w:r w:rsidRPr="00422675" w:rsidR="003D0434">
        <w:rPr>
          <w:rFonts w:cs="Times New Roman"/>
          <w:szCs w:val="24"/>
        </w:rPr>
        <w:t xml:space="preserve"> and how</w:t>
      </w:r>
      <w:r w:rsidRPr="00422675" w:rsidR="00892C0B">
        <w:rPr>
          <w:rFonts w:cs="Times New Roman"/>
          <w:szCs w:val="24"/>
        </w:rPr>
        <w:t xml:space="preserve"> </w:t>
      </w:r>
      <w:r w:rsidRPr="00422675" w:rsidR="003D0434">
        <w:rPr>
          <w:rFonts w:cs="Times New Roman"/>
          <w:szCs w:val="24"/>
        </w:rPr>
        <w:t>it</w:t>
      </w:r>
      <w:r w:rsidRPr="00422675" w:rsidR="00892C0B">
        <w:rPr>
          <w:rFonts w:cs="Times New Roman"/>
          <w:szCs w:val="24"/>
        </w:rPr>
        <w:t xml:space="preserve"> continue</w:t>
      </w:r>
      <w:r w:rsidRPr="00422675" w:rsidR="003D0434">
        <w:rPr>
          <w:rFonts w:cs="Times New Roman"/>
          <w:szCs w:val="24"/>
        </w:rPr>
        <w:t>s</w:t>
      </w:r>
      <w:r w:rsidRPr="00422675" w:rsidR="00892C0B">
        <w:rPr>
          <w:rFonts w:cs="Times New Roman"/>
          <w:szCs w:val="24"/>
        </w:rPr>
        <w:t xml:space="preserve"> to influence our lives</w:t>
      </w:r>
      <w:r w:rsidRPr="00422675" w:rsidR="003D0434">
        <w:rPr>
          <w:rFonts w:cs="Times New Roman"/>
          <w:szCs w:val="24"/>
        </w:rPr>
        <w:t>.</w:t>
      </w:r>
    </w:p>
    <w:p w:rsidR="00930AAB" w:rsidRPr="00422675" w:rsidP="00930AAB" w14:paraId="7EE1CFE5" w14:textId="3FE658E5">
      <w:pPr>
        <w:ind w:firstLine="0"/>
        <w:jc w:val="center"/>
        <w:rPr>
          <w:rFonts w:cs="Times New Roman"/>
          <w:b/>
          <w:szCs w:val="24"/>
        </w:rPr>
      </w:pPr>
      <w:r w:rsidRPr="00422675">
        <w:rPr>
          <w:rFonts w:cs="Times New Roman"/>
          <w:b/>
          <w:szCs w:val="24"/>
        </w:rPr>
        <w:t>How Race Has Shaped Americ</w:t>
      </w:r>
      <w:r w:rsidRPr="00422675" w:rsidR="00266E29">
        <w:rPr>
          <w:rFonts w:cs="Times New Roman"/>
          <w:b/>
          <w:szCs w:val="24"/>
        </w:rPr>
        <w:t xml:space="preserve">an Policy </w:t>
      </w:r>
      <w:r w:rsidRPr="00422675" w:rsidR="00266E29">
        <w:rPr>
          <w:rFonts w:cs="Times New Roman"/>
          <w:b/>
          <w:szCs w:val="24"/>
        </w:rPr>
        <w:t>Towards</w:t>
      </w:r>
      <w:r w:rsidRPr="00422675" w:rsidR="00266E29">
        <w:rPr>
          <w:rFonts w:cs="Times New Roman"/>
          <w:b/>
          <w:szCs w:val="24"/>
        </w:rPr>
        <w:t xml:space="preserve"> Education a</w:t>
      </w:r>
      <w:r w:rsidRPr="00422675">
        <w:rPr>
          <w:rFonts w:cs="Times New Roman"/>
          <w:b/>
          <w:szCs w:val="24"/>
        </w:rPr>
        <w:t>nd Housing</w:t>
      </w:r>
    </w:p>
    <w:p w:rsidR="0092346D" w:rsidRPr="00422675" w:rsidP="0092346D" w14:paraId="7E7A9AC6" w14:textId="4E0FF610">
      <w:pPr>
        <w:rPr>
          <w:rFonts w:cs="Times New Roman"/>
          <w:szCs w:val="24"/>
        </w:rPr>
      </w:pPr>
      <w:r w:rsidRPr="00422675">
        <w:rPr>
          <w:rFonts w:cs="Times New Roman"/>
          <w:szCs w:val="24"/>
        </w:rPr>
        <w:t>The adage that one does not appreciate the things they have until it is withdrawn from them holds to these days.</w:t>
      </w:r>
      <w:r w:rsidRPr="00422675" w:rsidR="004C0F6D">
        <w:rPr>
          <w:rFonts w:cs="Times New Roman"/>
          <w:szCs w:val="24"/>
        </w:rPr>
        <w:t xml:space="preserve"> After</w:t>
      </w:r>
      <w:r w:rsidRPr="00422675" w:rsidR="00717511">
        <w:rPr>
          <w:rFonts w:cs="Times New Roman"/>
          <w:szCs w:val="24"/>
        </w:rPr>
        <w:t xml:space="preserve"> </w:t>
      </w:r>
      <w:r w:rsidRPr="00422675" w:rsidR="009F0D41">
        <w:rPr>
          <w:rFonts w:cs="Times New Roman"/>
          <w:szCs w:val="24"/>
        </w:rPr>
        <w:t xml:space="preserve">viewing the movie, </w:t>
      </w:r>
      <w:r w:rsidRPr="00422675" w:rsidR="009B6A73">
        <w:rPr>
          <w:rFonts w:cs="Times New Roman"/>
          <w:szCs w:val="24"/>
        </w:rPr>
        <w:t xml:space="preserve">I imagined how everyone affected by race ought to </w:t>
      </w:r>
      <w:r w:rsidRPr="00422675" w:rsidR="009F0D41">
        <w:rPr>
          <w:rFonts w:cs="Times New Roman"/>
          <w:szCs w:val="24"/>
        </w:rPr>
        <w:t xml:space="preserve">thank the heavens for letting </w:t>
      </w:r>
      <w:r w:rsidRPr="00422675" w:rsidR="008D2D2E">
        <w:rPr>
          <w:rFonts w:cs="Times New Roman"/>
          <w:szCs w:val="24"/>
        </w:rPr>
        <w:t>their</w:t>
      </w:r>
      <w:r w:rsidRPr="00422675" w:rsidR="009F0D41">
        <w:rPr>
          <w:rFonts w:cs="Times New Roman"/>
          <w:szCs w:val="24"/>
        </w:rPr>
        <w:t xml:space="preserve"> birth</w:t>
      </w:r>
      <w:r w:rsidRPr="00422675" w:rsidR="008D2D2E">
        <w:rPr>
          <w:rFonts w:cs="Times New Roman"/>
          <w:szCs w:val="24"/>
        </w:rPr>
        <w:t>s</w:t>
      </w:r>
      <w:r w:rsidRPr="00422675" w:rsidR="009F0D41">
        <w:rPr>
          <w:rFonts w:cs="Times New Roman"/>
          <w:szCs w:val="24"/>
        </w:rPr>
        <w:t xml:space="preserve"> happen after establishing the Federal Housing Administration</w:t>
      </w:r>
      <w:r w:rsidRPr="00422675" w:rsidR="00C51FF8">
        <w:rPr>
          <w:rFonts w:cs="Times New Roman"/>
          <w:szCs w:val="24"/>
        </w:rPr>
        <w:t xml:space="preserve">. </w:t>
      </w:r>
      <w:r w:rsidRPr="00422675" w:rsidR="009B6A73">
        <w:rPr>
          <w:rFonts w:cs="Times New Roman"/>
          <w:szCs w:val="24"/>
        </w:rPr>
        <w:t xml:space="preserve">During this period of 1930s, which led to the creation of this institution, suppose </w:t>
      </w:r>
      <w:r w:rsidRPr="00422675" w:rsidR="008D2D2E">
        <w:rPr>
          <w:rFonts w:cs="Times New Roman"/>
          <w:szCs w:val="24"/>
        </w:rPr>
        <w:t>those consisting of minority groups in the United States, such as those with</w:t>
      </w:r>
      <w:r w:rsidRPr="00422675" w:rsidR="002256D9">
        <w:rPr>
          <w:rFonts w:cs="Times New Roman"/>
          <w:szCs w:val="24"/>
        </w:rPr>
        <w:t xml:space="preserve"> ethnic background and ancestral roots </w:t>
      </w:r>
      <w:r w:rsidRPr="00422675" w:rsidR="008D2D2E">
        <w:rPr>
          <w:rFonts w:cs="Times New Roman"/>
          <w:szCs w:val="24"/>
        </w:rPr>
        <w:t>in South Korea, Morocco</w:t>
      </w:r>
      <w:r w:rsidRPr="00422675" w:rsidR="00413221">
        <w:rPr>
          <w:rFonts w:cs="Times New Roman"/>
          <w:szCs w:val="24"/>
        </w:rPr>
        <w:t>,</w:t>
      </w:r>
      <w:r w:rsidRPr="00422675" w:rsidR="008D2D2E">
        <w:rPr>
          <w:rFonts w:cs="Times New Roman"/>
          <w:szCs w:val="24"/>
        </w:rPr>
        <w:t xml:space="preserve"> and Africa</w:t>
      </w:r>
      <w:r w:rsidRPr="00422675" w:rsidR="002A24E0">
        <w:rPr>
          <w:rFonts w:cs="Times New Roman"/>
          <w:szCs w:val="24"/>
        </w:rPr>
        <w:t>, existed</w:t>
      </w:r>
      <w:r w:rsidRPr="00422675" w:rsidR="00AB4ADA">
        <w:rPr>
          <w:rFonts w:cs="Times New Roman"/>
          <w:szCs w:val="24"/>
        </w:rPr>
        <w:t xml:space="preserve"> </w:t>
      </w:r>
      <w:r w:rsidRPr="00422675" w:rsidR="001E77F5">
        <w:rPr>
          <w:rFonts w:cs="Times New Roman"/>
          <w:szCs w:val="24"/>
        </w:rPr>
        <w:t>it is clear from the film that they would not have had the same opportunity of procuring a house as it happens today.</w:t>
      </w:r>
      <w:r w:rsidRPr="00422675" w:rsidR="00937FBF">
        <w:rPr>
          <w:rFonts w:cs="Times New Roman"/>
          <w:szCs w:val="24"/>
        </w:rPr>
        <w:t xml:space="preserve"> When the </w:t>
      </w:r>
      <w:r w:rsidRPr="00422675" w:rsidR="000B433C">
        <w:rPr>
          <w:rFonts w:cs="Times New Roman"/>
          <w:szCs w:val="24"/>
        </w:rPr>
        <w:t>v</w:t>
      </w:r>
      <w:r w:rsidRPr="00422675" w:rsidR="00AE2886">
        <w:rPr>
          <w:rFonts w:cs="Times New Roman"/>
          <w:szCs w:val="24"/>
        </w:rPr>
        <w:t xml:space="preserve">eterans were in dire need </w:t>
      </w:r>
      <w:r w:rsidRPr="00422675" w:rsidR="00413221">
        <w:rPr>
          <w:rFonts w:cs="Times New Roman"/>
          <w:szCs w:val="24"/>
        </w:rPr>
        <w:t>of</w:t>
      </w:r>
      <w:r w:rsidRPr="00422675" w:rsidR="00AE2886">
        <w:rPr>
          <w:rFonts w:cs="Times New Roman"/>
          <w:szCs w:val="24"/>
        </w:rPr>
        <w:t xml:space="preserve"> homes to accommodate their families, they had no other choice but to revolutionize the housing program the narrator refers to as the New Deal</w:t>
      </w:r>
      <w:r w:rsidR="00422675">
        <w:rPr>
          <w:rFonts w:cs="Times New Roman"/>
          <w:szCs w:val="24"/>
        </w:rPr>
        <w:t xml:space="preserve">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sidR="00AE2886">
        <w:rPr>
          <w:rFonts w:cs="Times New Roman"/>
          <w:szCs w:val="24"/>
        </w:rPr>
        <w:t>.</w:t>
      </w:r>
      <w:r w:rsidRPr="00422675" w:rsidR="005A466C">
        <w:rPr>
          <w:rFonts w:cs="Times New Roman"/>
          <w:szCs w:val="24"/>
        </w:rPr>
        <w:t xml:space="preserve"> The latter program le</w:t>
      </w:r>
      <w:r w:rsidRPr="00422675" w:rsidR="00413221">
        <w:rPr>
          <w:rFonts w:cs="Times New Roman"/>
          <w:szCs w:val="24"/>
        </w:rPr>
        <w:t>d</w:t>
      </w:r>
      <w:r w:rsidRPr="00422675" w:rsidR="005A466C">
        <w:rPr>
          <w:rFonts w:cs="Times New Roman"/>
          <w:szCs w:val="24"/>
        </w:rPr>
        <w:t xml:space="preserve"> to the creation of the Federal Housing </w:t>
      </w:r>
      <w:r w:rsidRPr="00422675" w:rsidR="005A466C">
        <w:rPr>
          <w:rFonts w:cs="Times New Roman"/>
          <w:szCs w:val="24"/>
        </w:rPr>
        <w:t>Administration, which, contrary to most Americans' expectations</w:t>
      </w:r>
      <w:r w:rsidRPr="00422675" w:rsidR="008B1EA7">
        <w:rPr>
          <w:rFonts w:cs="Times New Roman"/>
          <w:szCs w:val="24"/>
        </w:rPr>
        <w:t>, would result in many decades of racialization in opportunity, housing, and wealth.</w:t>
      </w:r>
    </w:p>
    <w:p w:rsidR="00F9768F" w:rsidRPr="00422675" w:rsidP="00F9768F" w14:paraId="0EE78CBF" w14:textId="7322BDCD">
      <w:pPr>
        <w:rPr>
          <w:rFonts w:cs="Times New Roman"/>
          <w:szCs w:val="24"/>
        </w:rPr>
      </w:pPr>
      <w:r w:rsidRPr="00422675">
        <w:rPr>
          <w:rFonts w:cs="Times New Roman"/>
          <w:szCs w:val="24"/>
        </w:rPr>
        <w:t>According to sociologist Melvin Oliver, the Federal Housing Administration</w:t>
      </w:r>
      <w:r w:rsidRPr="00422675" w:rsidR="00F36C98">
        <w:rPr>
          <w:rFonts w:cs="Times New Roman"/>
          <w:szCs w:val="24"/>
        </w:rPr>
        <w:t>'s</w:t>
      </w:r>
      <w:r w:rsidRPr="00422675">
        <w:rPr>
          <w:rFonts w:cs="Times New Roman"/>
          <w:szCs w:val="24"/>
        </w:rPr>
        <w:t xml:space="preserve"> main goal was to provide</w:t>
      </w:r>
      <w:r w:rsidRPr="00422675" w:rsidR="00076C01">
        <w:rPr>
          <w:rFonts w:cs="Times New Roman"/>
          <w:szCs w:val="24"/>
        </w:rPr>
        <w:t xml:space="preserve"> mortgages and backing for loans to the average Americans to enable them </w:t>
      </w:r>
      <w:r w:rsidRPr="00422675" w:rsidR="00F36C98">
        <w:rPr>
          <w:rFonts w:cs="Times New Roman"/>
          <w:szCs w:val="24"/>
        </w:rPr>
        <w:t xml:space="preserve">to </w:t>
      </w:r>
      <w:r w:rsidRPr="00422675" w:rsidR="00076C01">
        <w:rPr>
          <w:rFonts w:cs="Times New Roman"/>
          <w:szCs w:val="24"/>
        </w:rPr>
        <w:t>procure home</w:t>
      </w:r>
      <w:r w:rsidRPr="00422675" w:rsidR="00F36C98">
        <w:rPr>
          <w:rFonts w:cs="Times New Roman"/>
          <w:szCs w:val="24"/>
        </w:rPr>
        <w:t>s</w:t>
      </w:r>
      <w:r w:rsidRPr="00422675" w:rsidR="00EA44B5">
        <w:rPr>
          <w:rFonts w:cs="Times New Roman"/>
          <w:szCs w:val="24"/>
        </w:rPr>
        <w:t xml:space="preserve">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sidR="00076C01">
        <w:rPr>
          <w:rFonts w:cs="Times New Roman"/>
          <w:szCs w:val="24"/>
        </w:rPr>
        <w:t xml:space="preserve">. </w:t>
      </w:r>
      <w:r w:rsidRPr="00422675" w:rsidR="00EF63D2">
        <w:rPr>
          <w:rFonts w:cs="Times New Roman"/>
          <w:szCs w:val="24"/>
        </w:rPr>
        <w:t>However, the houses provided under this program were expensive for the veterans who had to part with fifty percent of the sales price upfro</w:t>
      </w:r>
      <w:r w:rsidRPr="00422675" w:rsidR="00E0685B">
        <w:rPr>
          <w:rFonts w:cs="Times New Roman"/>
          <w:szCs w:val="24"/>
        </w:rPr>
        <w:t>nt</w:t>
      </w:r>
      <w:r w:rsidRPr="00422675" w:rsidR="00EF63D2">
        <w:rPr>
          <w:rFonts w:cs="Times New Roman"/>
          <w:szCs w:val="24"/>
        </w:rPr>
        <w:t xml:space="preserve"> to secure a new home. </w:t>
      </w:r>
      <w:r w:rsidRPr="00422675" w:rsidR="00287A37">
        <w:rPr>
          <w:rFonts w:cs="Times New Roman"/>
          <w:szCs w:val="24"/>
        </w:rPr>
        <w:t xml:space="preserve">Ultimately, the Suburbia was born after the tax dollars facilitated </w:t>
      </w:r>
      <w:r w:rsidRPr="00422675" w:rsidR="004E6402">
        <w:rPr>
          <w:rFonts w:cs="Times New Roman"/>
          <w:szCs w:val="24"/>
        </w:rPr>
        <w:t>single-family</w:t>
      </w:r>
      <w:r w:rsidRPr="00422675" w:rsidR="00287A37">
        <w:rPr>
          <w:rFonts w:cs="Times New Roman"/>
          <w:szCs w:val="24"/>
        </w:rPr>
        <w:t xml:space="preserve"> homes' creation </w:t>
      </w:r>
      <w:r w:rsidRPr="00422675" w:rsidR="0067392B">
        <w:rPr>
          <w:rFonts w:cs="Times New Roman"/>
          <w:szCs w:val="24"/>
        </w:rPr>
        <w:t xml:space="preserve">as </w:t>
      </w:r>
      <w:r w:rsidRPr="00422675" w:rsidR="00287A37">
        <w:rPr>
          <w:rFonts w:cs="Times New Roman"/>
          <w:szCs w:val="24"/>
        </w:rPr>
        <w:t xml:space="preserve">a mass-produced consumer item. It is the Suburbia </w:t>
      </w:r>
      <w:r w:rsidRPr="00422675" w:rsidR="00EE3D3A">
        <w:rPr>
          <w:rFonts w:cs="Times New Roman"/>
          <w:szCs w:val="24"/>
        </w:rPr>
        <w:t xml:space="preserve">that became the new name for the American dream. </w:t>
      </w:r>
      <w:r w:rsidRPr="00422675" w:rsidR="00D37926">
        <w:rPr>
          <w:rFonts w:cs="Times New Roman"/>
          <w:szCs w:val="24"/>
        </w:rPr>
        <w:t xml:space="preserve">In essence, the Suburbia became a gem for the United States as it provided homes to veterans. Furthermore, the Suburbia offered generally </w:t>
      </w:r>
      <w:r w:rsidRPr="00422675" w:rsidR="00A20287">
        <w:rPr>
          <w:rFonts w:cs="Times New Roman"/>
          <w:szCs w:val="24"/>
        </w:rPr>
        <w:t>low-priced</w:t>
      </w:r>
      <w:r w:rsidRPr="00422675" w:rsidR="00D37926">
        <w:rPr>
          <w:rFonts w:cs="Times New Roman"/>
          <w:szCs w:val="24"/>
        </w:rPr>
        <w:t xml:space="preserve"> houses, thus an affordable way for Americans to exist in </w:t>
      </w:r>
      <w:r w:rsidRPr="00422675" w:rsidR="00A20287">
        <w:rPr>
          <w:rFonts w:cs="Times New Roman"/>
          <w:szCs w:val="24"/>
        </w:rPr>
        <w:t>a</w:t>
      </w:r>
      <w:r w:rsidRPr="00422675" w:rsidR="00D37926">
        <w:rPr>
          <w:rFonts w:cs="Times New Roman"/>
          <w:szCs w:val="24"/>
        </w:rPr>
        <w:t xml:space="preserve"> civilized community.</w:t>
      </w:r>
    </w:p>
    <w:p w:rsidR="00F9768F" w:rsidRPr="00422675" w:rsidP="00F9768F" w14:textId="7322BDCD">
      <w:pPr>
        <w:rPr>
          <w:rFonts w:cs="Times New Roman"/>
          <w:szCs w:val="24"/>
        </w:rPr>
      </w:pPr>
      <w:r w:rsidRPr="00422675" w:rsidR="007532C9">
        <w:rPr>
          <w:rFonts w:cs="Times New Roman"/>
          <w:szCs w:val="24"/>
        </w:rPr>
        <w:t>N</w:t>
      </w:r>
      <w:r w:rsidRPr="00422675" w:rsidR="00D37926">
        <w:rPr>
          <w:rFonts w:cs="Times New Roman"/>
          <w:szCs w:val="24"/>
        </w:rPr>
        <w:t>e</w:t>
      </w:r>
      <w:r w:rsidRPr="00422675" w:rsidR="007532C9">
        <w:rPr>
          <w:rFonts w:cs="Times New Roman"/>
          <w:szCs w:val="24"/>
        </w:rPr>
        <w:t xml:space="preserve">vertheless, </w:t>
      </w:r>
      <w:r w:rsidRPr="00422675" w:rsidR="002C0836">
        <w:rPr>
          <w:rFonts w:cs="Times New Roman"/>
          <w:szCs w:val="24"/>
        </w:rPr>
        <w:t>at the core of the country's real estate business, race played a role of being a financial risk.</w:t>
      </w:r>
      <w:r w:rsidRPr="00422675" w:rsidR="00875275">
        <w:rPr>
          <w:rFonts w:cs="Times New Roman"/>
          <w:szCs w:val="24"/>
        </w:rPr>
        <w:t xml:space="preserve"> It is this foundation laid in the 1930s that still underscore American housing today. In contrast to the Caucasian race, </w:t>
      </w:r>
      <w:r w:rsidRPr="00422675">
        <w:rPr>
          <w:rFonts w:cs="Times New Roman"/>
          <w:szCs w:val="24"/>
        </w:rPr>
        <w:t>the minorities in the United States do not live the American Dream up to gratifying levels. Americans' inability to see through the skin color and failure for all races in the country to exist in unity and endeavor for the ample amount of success for all Americans dictates the treatment people of color acquire to own a home in the United States.</w:t>
      </w:r>
    </w:p>
    <w:p w:rsidR="000C5660" w:rsidRPr="00422675" w:rsidP="00F9768F" w14:paraId="187188BF" w14:textId="763B212F">
      <w:pPr>
        <w:rPr>
          <w:rFonts w:cs="Times New Roman"/>
          <w:szCs w:val="24"/>
        </w:rPr>
      </w:pPr>
      <w:r>
        <w:rPr>
          <w:rFonts w:cs="Times New Roman"/>
          <w:szCs w:val="24"/>
        </w:rPr>
        <w:t>O</w:t>
      </w:r>
      <w:r w:rsidRPr="00422675" w:rsidR="008771E6">
        <w:rPr>
          <w:rFonts w:cs="Times New Roman"/>
          <w:szCs w:val="24"/>
        </w:rPr>
        <w:t xml:space="preserve">ne thing is evident – the American institutions and policies are created and formulated to advantage particular groups in the country at others' expense. </w:t>
      </w:r>
      <w:r w:rsidRPr="00422675" w:rsidR="00FA158A">
        <w:rPr>
          <w:rFonts w:cs="Times New Roman"/>
          <w:szCs w:val="24"/>
        </w:rPr>
        <w:t xml:space="preserve">The evaluation of minority families that resided in the </w:t>
      </w:r>
      <w:r w:rsidRPr="00422675" w:rsidR="009577AC">
        <w:rPr>
          <w:rFonts w:cs="Times New Roman"/>
          <w:szCs w:val="24"/>
        </w:rPr>
        <w:t>principally</w:t>
      </w:r>
      <w:r w:rsidRPr="00422675" w:rsidR="00FA158A">
        <w:rPr>
          <w:rFonts w:cs="Times New Roman"/>
          <w:szCs w:val="24"/>
        </w:rPr>
        <w:t xml:space="preserve"> white neighborhoods was based on racial differences.</w:t>
      </w:r>
      <w:r w:rsidRPr="00422675" w:rsidR="00B0567D">
        <w:rPr>
          <w:rFonts w:cs="Times New Roman"/>
          <w:szCs w:val="24"/>
        </w:rPr>
        <w:t xml:space="preserve"> The national appraisal system was significantly underscored by the racial aspect when assessing the real estate industry</w:t>
      </w:r>
      <w:r w:rsidRPr="00422675" w:rsidR="002F00ED">
        <w:rPr>
          <w:rFonts w:cs="Times New Roman"/>
          <w:szCs w:val="24"/>
        </w:rPr>
        <w:t>, just as the condition of property ownership</w:t>
      </w:r>
      <w:r w:rsidRPr="00422675" w:rsidR="00B0567D">
        <w:rPr>
          <w:rFonts w:cs="Times New Roman"/>
          <w:szCs w:val="24"/>
        </w:rPr>
        <w:t xml:space="preserve"> in America. </w:t>
      </w:r>
      <w:r w:rsidRPr="00422675" w:rsidR="00665850">
        <w:rPr>
          <w:rFonts w:cs="Times New Roman"/>
          <w:szCs w:val="24"/>
        </w:rPr>
        <w:t>E</w:t>
      </w:r>
      <w:r w:rsidRPr="00422675" w:rsidR="00B0567D">
        <w:rPr>
          <w:rFonts w:cs="Times New Roman"/>
          <w:szCs w:val="24"/>
        </w:rPr>
        <w:t>veryone who reside</w:t>
      </w:r>
      <w:r w:rsidRPr="00422675" w:rsidR="003A68FA">
        <w:rPr>
          <w:rFonts w:cs="Times New Roman"/>
          <w:szCs w:val="24"/>
        </w:rPr>
        <w:t>d</w:t>
      </w:r>
      <w:r w:rsidRPr="00422675" w:rsidR="00B0567D">
        <w:rPr>
          <w:rFonts w:cs="Times New Roman"/>
          <w:szCs w:val="24"/>
        </w:rPr>
        <w:t xml:space="preserve"> in colored </w:t>
      </w:r>
      <w:r w:rsidRPr="00422675" w:rsidR="001A1F1F">
        <w:rPr>
          <w:rFonts w:cs="Times New Roman"/>
          <w:szCs w:val="24"/>
        </w:rPr>
        <w:t>sections</w:t>
      </w:r>
      <w:r w:rsidRPr="00422675" w:rsidR="00B0567D">
        <w:rPr>
          <w:rFonts w:cs="Times New Roman"/>
          <w:szCs w:val="24"/>
        </w:rPr>
        <w:t xml:space="preserve"> in America was impacted in one way or the other by the 1930’s </w:t>
      </w:r>
      <w:r w:rsidRPr="00422675" w:rsidR="001A1F1F">
        <w:rPr>
          <w:rFonts w:cs="Times New Roman"/>
          <w:szCs w:val="24"/>
        </w:rPr>
        <w:t xml:space="preserve">national </w:t>
      </w:r>
      <w:r w:rsidRPr="00422675" w:rsidR="00B0567D">
        <w:rPr>
          <w:rFonts w:cs="Times New Roman"/>
          <w:szCs w:val="24"/>
        </w:rPr>
        <w:t>appraisal system, which color</w:t>
      </w:r>
      <w:r w:rsidRPr="00422675" w:rsidR="0035375A">
        <w:rPr>
          <w:rFonts w:cs="Times New Roman"/>
          <w:szCs w:val="24"/>
        </w:rPr>
        <w:t>-</w:t>
      </w:r>
      <w:r w:rsidRPr="00422675" w:rsidR="00B0567D">
        <w:rPr>
          <w:rFonts w:cs="Times New Roman"/>
          <w:szCs w:val="24"/>
        </w:rPr>
        <w:t xml:space="preserve">coded </w:t>
      </w:r>
      <w:r w:rsidRPr="00422675" w:rsidR="00F159E5">
        <w:rPr>
          <w:rFonts w:cs="Times New Roman"/>
          <w:szCs w:val="24"/>
        </w:rPr>
        <w:t>various</w:t>
      </w:r>
      <w:r w:rsidRPr="00422675" w:rsidR="00B0567D">
        <w:rPr>
          <w:rFonts w:cs="Times New Roman"/>
          <w:szCs w:val="24"/>
        </w:rPr>
        <w:t xml:space="preserve"> communities</w:t>
      </w:r>
      <w:r w:rsidRPr="00422675" w:rsidR="00EA44B5">
        <w:rPr>
          <w:rFonts w:cs="Times New Roman"/>
          <w:szCs w:val="24"/>
        </w:rPr>
        <w:t xml:space="preserve">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sidR="00B0567D">
        <w:rPr>
          <w:rFonts w:cs="Times New Roman"/>
          <w:szCs w:val="24"/>
        </w:rPr>
        <w:t>.</w:t>
      </w:r>
      <w:r w:rsidRPr="00422675" w:rsidR="00E158D6">
        <w:rPr>
          <w:rFonts w:cs="Times New Roman"/>
          <w:szCs w:val="24"/>
        </w:rPr>
        <w:t xml:space="preserve"> As a result, housing discrimination based on race countersigned all real estate practices.</w:t>
      </w:r>
      <w:r w:rsidRPr="00422675" w:rsidR="00AB6EB0">
        <w:rPr>
          <w:rFonts w:cs="Times New Roman"/>
          <w:szCs w:val="24"/>
        </w:rPr>
        <w:t xml:space="preserve"> For instance, both white and colored minorities were bound to be negatively affected when the predominantly white community exhibited some minorities that resided in their locality.</w:t>
      </w:r>
      <w:r w:rsidRPr="00422675" w:rsidR="00BC54B6">
        <w:rPr>
          <w:rFonts w:cs="Times New Roman"/>
          <w:szCs w:val="24"/>
        </w:rPr>
        <w:t xml:space="preserve"> According to this </w:t>
      </w:r>
      <w:r w:rsidRPr="00422675" w:rsidR="002F00ED">
        <w:rPr>
          <w:rFonts w:cs="Times New Roman"/>
          <w:szCs w:val="24"/>
        </w:rPr>
        <w:t>color-coding</w:t>
      </w:r>
      <w:r w:rsidRPr="00422675" w:rsidR="00BC54B6">
        <w:rPr>
          <w:rFonts w:cs="Times New Roman"/>
          <w:szCs w:val="24"/>
        </w:rPr>
        <w:t xml:space="preserve"> system's dictates, green represented an ideal place for having an all-white </w:t>
      </w:r>
      <w:r w:rsidRPr="00422675" w:rsidR="00572FAF">
        <w:rPr>
          <w:rFonts w:cs="Times New Roman"/>
          <w:szCs w:val="24"/>
        </w:rPr>
        <w:t>neighborhood, suburban, and lived miles away from minority area</w:t>
      </w:r>
      <w:r w:rsidRPr="00422675" w:rsidR="0035375A">
        <w:rPr>
          <w:rFonts w:cs="Times New Roman"/>
          <w:szCs w:val="24"/>
        </w:rPr>
        <w:t>s</w:t>
      </w:r>
      <w:r w:rsidRPr="00422675" w:rsidR="00EA44B5">
        <w:rPr>
          <w:rFonts w:cs="Times New Roman"/>
          <w:szCs w:val="24"/>
        </w:rPr>
        <w:t xml:space="preserve">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sidR="00BC54B6">
        <w:rPr>
          <w:rFonts w:cs="Times New Roman"/>
          <w:szCs w:val="24"/>
        </w:rPr>
        <w:t>.</w:t>
      </w:r>
    </w:p>
    <w:p w:rsidR="000C5660" w:rsidRPr="00422675" w:rsidP="00F9768F" w14:textId="763B212F">
      <w:pPr>
        <w:rPr>
          <w:rFonts w:cs="Times New Roman"/>
          <w:szCs w:val="24"/>
        </w:rPr>
      </w:pPr>
      <w:r w:rsidRPr="00422675" w:rsidR="00830F3A">
        <w:rPr>
          <w:rFonts w:cs="Times New Roman"/>
          <w:szCs w:val="24"/>
        </w:rPr>
        <w:t xml:space="preserve">On the other hand, red was accorded to </w:t>
      </w:r>
      <w:r w:rsidRPr="00422675" w:rsidR="00B1574B">
        <w:rPr>
          <w:rFonts w:cs="Times New Roman"/>
          <w:szCs w:val="24"/>
        </w:rPr>
        <w:t xml:space="preserve">communities that represented pure minority or the progression of transformation. That meant they were redlined and the larger piece of </w:t>
      </w:r>
      <w:r w:rsidRPr="00422675" w:rsidR="0035375A">
        <w:rPr>
          <w:rFonts w:cs="Times New Roman"/>
          <w:szCs w:val="24"/>
        </w:rPr>
        <w:t xml:space="preserve">the </w:t>
      </w:r>
      <w:r w:rsidRPr="00422675" w:rsidR="00B1574B">
        <w:rPr>
          <w:rFonts w:cs="Times New Roman"/>
          <w:szCs w:val="24"/>
        </w:rPr>
        <w:t>pie of the housing loan was directed to the suburbanizing America.</w:t>
      </w:r>
      <w:r w:rsidRPr="00422675" w:rsidR="00BC54B6">
        <w:rPr>
          <w:rFonts w:cs="Times New Roman"/>
          <w:szCs w:val="24"/>
        </w:rPr>
        <w:t xml:space="preserve"> Hence, if any nonwhite was found in the new suburbs, they have been deemed a threat to the real estate values. These were the binding guidelines that FHA issued</w:t>
      </w:r>
      <w:r w:rsidRPr="00422675" w:rsidR="00974A98">
        <w:rPr>
          <w:rFonts w:cs="Times New Roman"/>
          <w:szCs w:val="24"/>
        </w:rPr>
        <w:t>.</w:t>
      </w:r>
      <w:r w:rsidRPr="00422675" w:rsidR="002F00ED">
        <w:rPr>
          <w:rFonts w:cs="Times New Roman"/>
          <w:szCs w:val="24"/>
        </w:rPr>
        <w:t xml:space="preserve"> </w:t>
      </w:r>
      <w:r w:rsidRPr="00422675" w:rsidR="00974A98">
        <w:rPr>
          <w:rFonts w:cs="Times New Roman"/>
          <w:szCs w:val="24"/>
        </w:rPr>
        <w:t>T</w:t>
      </w:r>
      <w:r w:rsidRPr="00422675" w:rsidR="002F00ED">
        <w:rPr>
          <w:rFonts w:cs="Times New Roman"/>
          <w:szCs w:val="24"/>
        </w:rPr>
        <w:t>hus,</w:t>
      </w:r>
      <w:r w:rsidRPr="00422675" w:rsidR="00E25EDE">
        <w:rPr>
          <w:rFonts w:cs="Times New Roman"/>
          <w:szCs w:val="24"/>
        </w:rPr>
        <w:t xml:space="preserve"> being government guidelines, they were </w:t>
      </w:r>
      <w:r w:rsidRPr="00422675" w:rsidR="00572FAF">
        <w:rPr>
          <w:rFonts w:cs="Times New Roman"/>
          <w:szCs w:val="24"/>
        </w:rPr>
        <w:t>extensively</w:t>
      </w:r>
      <w:r w:rsidRPr="00422675" w:rsidR="00E25EDE">
        <w:rPr>
          <w:rFonts w:cs="Times New Roman"/>
          <w:szCs w:val="24"/>
        </w:rPr>
        <w:t xml:space="preserve"> adopted by the private housing industry.</w:t>
      </w:r>
    </w:p>
    <w:p w:rsidR="00802300" w:rsidRPr="00422675" w:rsidP="00F9768F" w14:paraId="0071896F" w14:textId="13FD37B1">
      <w:pPr>
        <w:rPr>
          <w:rFonts w:cs="Times New Roman"/>
          <w:szCs w:val="24"/>
        </w:rPr>
      </w:pPr>
      <w:r w:rsidRPr="00422675">
        <w:rPr>
          <w:rFonts w:cs="Times New Roman"/>
          <w:szCs w:val="24"/>
        </w:rPr>
        <w:t xml:space="preserve">In other words, the racial logic helped shape the American housing to run and operate based on the premise </w:t>
      </w:r>
      <w:r w:rsidRPr="00422675" w:rsidR="00976DAB">
        <w:rPr>
          <w:rFonts w:cs="Times New Roman"/>
          <w:szCs w:val="24"/>
        </w:rPr>
        <w:t xml:space="preserve">that </w:t>
      </w:r>
      <w:r w:rsidRPr="00422675">
        <w:rPr>
          <w:rFonts w:cs="Times New Roman"/>
          <w:szCs w:val="24"/>
        </w:rPr>
        <w:t xml:space="preserve">an integrated neighborhood was intrinsically a bad risk. Notably, it posed a financial threat. Generally, such </w:t>
      </w:r>
      <w:r w:rsidRPr="00422675" w:rsidR="0035375A">
        <w:rPr>
          <w:rFonts w:cs="Times New Roman"/>
          <w:szCs w:val="24"/>
        </w:rPr>
        <w:t xml:space="preserve">a </w:t>
      </w:r>
      <w:r w:rsidRPr="00422675">
        <w:rPr>
          <w:rFonts w:cs="Times New Roman"/>
          <w:szCs w:val="24"/>
        </w:rPr>
        <w:t>setting was likely to be unstable both socially and economically</w:t>
      </w:r>
      <w:r w:rsidRPr="00422675" w:rsidR="00EA44B5">
        <w:rPr>
          <w:rFonts w:cs="Times New Roman"/>
          <w:szCs w:val="24"/>
        </w:rPr>
        <w:t xml:space="preserve">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Pr>
          <w:rFonts w:cs="Times New Roman"/>
          <w:szCs w:val="24"/>
        </w:rPr>
        <w:t>.</w:t>
      </w:r>
      <w:r w:rsidRPr="00422675" w:rsidR="00461AA1">
        <w:rPr>
          <w:rFonts w:cs="Times New Roman"/>
          <w:szCs w:val="24"/>
        </w:rPr>
        <w:t xml:space="preserve"> Community suburbanizing based on racial differences was just a terrible act in a systematically running community. Crime happens anywhere regardless of the racial group one resides</w:t>
      </w:r>
      <w:r w:rsidRPr="00422675" w:rsidR="00C94248">
        <w:rPr>
          <w:rFonts w:cs="Times New Roman"/>
          <w:szCs w:val="24"/>
        </w:rPr>
        <w:t>. During this time, there was no guarantee of a suburbanized green community; therefore, both whites and nonwhites alike were bound to be affected.</w:t>
      </w:r>
    </w:p>
    <w:p w:rsidR="00C677B9" w:rsidRPr="00422675" w:rsidP="00F9768F" w14:paraId="1383DF53" w14:textId="3E970E5F">
      <w:pPr>
        <w:rPr>
          <w:rFonts w:cs="Times New Roman"/>
          <w:szCs w:val="24"/>
        </w:rPr>
      </w:pPr>
      <w:r w:rsidRPr="00422675">
        <w:rPr>
          <w:rFonts w:cs="Times New Roman"/>
          <w:szCs w:val="24"/>
        </w:rPr>
        <w:t xml:space="preserve">Subsequently, </w:t>
      </w:r>
      <w:r w:rsidRPr="00422675" w:rsidR="007F57B7">
        <w:rPr>
          <w:rFonts w:cs="Times New Roman"/>
          <w:szCs w:val="24"/>
        </w:rPr>
        <w:t>racism</w:t>
      </w:r>
      <w:r w:rsidRPr="00422675">
        <w:rPr>
          <w:rFonts w:cs="Times New Roman"/>
          <w:szCs w:val="24"/>
        </w:rPr>
        <w:t xml:space="preserve"> has significantly contributed to how most Americans access education. The education aspect is directly tied to the racially instigated government policies and practices in American housing. Thus, the narrator points out that the white </w:t>
      </w:r>
      <w:r w:rsidRPr="00422675">
        <w:rPr>
          <w:rFonts w:cs="Times New Roman"/>
          <w:szCs w:val="24"/>
        </w:rPr>
        <w:t xml:space="preserve">families' net worth grew exponentially as the homes within white communities were appreciated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Pr>
          <w:rFonts w:cs="Times New Roman"/>
          <w:szCs w:val="24"/>
        </w:rPr>
        <w:t>. However, for most nonwhites that resided in the urban neighborhood, they failed to gain equity because they paid rent as the housing market that was wide open to them was the rental market.</w:t>
      </w:r>
      <w:r w:rsidRPr="00422675" w:rsidR="00B0233D">
        <w:rPr>
          <w:rFonts w:cs="Times New Roman"/>
          <w:szCs w:val="24"/>
        </w:rPr>
        <w:t xml:space="preserve"> </w:t>
      </w:r>
      <w:r w:rsidRPr="00422675" w:rsidR="00205215">
        <w:rPr>
          <w:rFonts w:cs="Times New Roman"/>
          <w:szCs w:val="24"/>
        </w:rPr>
        <w:t>Therefore, Conley submits to the viewer that living in America is not a matter of taste and preference but an issue of housing and wealth</w:t>
      </w:r>
      <w:r w:rsidRPr="00422675" w:rsidR="00EA44B5">
        <w:rPr>
          <w:rFonts w:cs="Times New Roman"/>
          <w:szCs w:val="24"/>
        </w:rPr>
        <w:t xml:space="preserve"> </w:t>
      </w:r>
      <w:r w:rsidRPr="00422675" w:rsidR="0042267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422675">
        <w:rPr>
          <w:rFonts w:cs="Times New Roman"/>
          <w:noProof/>
          <w:szCs w:val="24"/>
        </w:rPr>
        <w:t>)</w:t>
      </w:r>
      <w:r w:rsidRPr="00422675" w:rsidR="00205215">
        <w:rPr>
          <w:rFonts w:cs="Times New Roman"/>
          <w:szCs w:val="24"/>
        </w:rPr>
        <w:t xml:space="preserve">. Since most of the wealth owned by Americans </w:t>
      </w:r>
      <w:r w:rsidRPr="00422675" w:rsidR="00D4063B">
        <w:rPr>
          <w:rFonts w:cs="Times New Roman"/>
          <w:szCs w:val="24"/>
        </w:rPr>
        <w:t>is in the f</w:t>
      </w:r>
      <w:r w:rsidRPr="00422675" w:rsidR="00E77ACB">
        <w:rPr>
          <w:rFonts w:cs="Times New Roman"/>
          <w:szCs w:val="24"/>
        </w:rPr>
        <w:t>or</w:t>
      </w:r>
      <w:r w:rsidRPr="00422675" w:rsidR="00D4063B">
        <w:rPr>
          <w:rFonts w:cs="Times New Roman"/>
          <w:szCs w:val="24"/>
        </w:rPr>
        <w:t>m of home equity, they can afford to finance their education.</w:t>
      </w:r>
      <w:r w:rsidRPr="00422675" w:rsidR="00F750DC">
        <w:rPr>
          <w:rFonts w:cs="Times New Roman"/>
          <w:szCs w:val="24"/>
        </w:rPr>
        <w:t xml:space="preserve"> </w:t>
      </w:r>
      <w:r w:rsidRPr="00422675" w:rsidR="00373375">
        <w:rPr>
          <w:rFonts w:cs="Times New Roman"/>
          <w:szCs w:val="24"/>
        </w:rPr>
        <w:t xml:space="preserve">Since race determined how much wealth </w:t>
      </w:r>
      <w:r w:rsidRPr="00422675" w:rsidR="00406657">
        <w:rPr>
          <w:rFonts w:cs="Times New Roman"/>
          <w:szCs w:val="24"/>
        </w:rPr>
        <w:t xml:space="preserve">distinct individuals in America could have accumulated, the whites who moved to suburbs were subsidized in wealth accumulation. In contrast, the nonwhites, especially the Blacks, </w:t>
      </w:r>
      <w:r w:rsidRPr="00422675" w:rsidR="004222FB">
        <w:rPr>
          <w:rFonts w:cs="Times New Roman"/>
          <w:szCs w:val="24"/>
        </w:rPr>
        <w:t>were divested.</w:t>
      </w:r>
    </w:p>
    <w:p w:rsidR="002E37D7" w:rsidRPr="00422675" w:rsidP="00F9768F" w14:paraId="7AE0DBED" w14:textId="54B84C52">
      <w:pPr>
        <w:rPr>
          <w:rFonts w:cs="Times New Roman"/>
          <w:szCs w:val="24"/>
        </w:rPr>
      </w:pPr>
      <w:r w:rsidRPr="00422675">
        <w:rPr>
          <w:rFonts w:cs="Times New Roman"/>
          <w:szCs w:val="24"/>
        </w:rPr>
        <w:t>The situation above meant that the racially discriminated parents</w:t>
      </w:r>
      <w:r w:rsidRPr="00422675" w:rsidR="00D35FDB">
        <w:rPr>
          <w:rFonts w:cs="Times New Roman"/>
          <w:szCs w:val="24"/>
        </w:rPr>
        <w:t>, accompanying th</w:t>
      </w:r>
      <w:r w:rsidRPr="00422675" w:rsidR="00AF6DB1">
        <w:rPr>
          <w:rFonts w:cs="Times New Roman"/>
          <w:szCs w:val="24"/>
        </w:rPr>
        <w:t xml:space="preserve">ose affiliated to native American, Latino or African American, </w:t>
      </w:r>
      <w:r w:rsidRPr="00422675">
        <w:rPr>
          <w:rFonts w:cs="Times New Roman"/>
          <w:szCs w:val="24"/>
        </w:rPr>
        <w:t>who could not afford to buy a home in the all-white segments of the United States, had no wealth to pass on their parents.</w:t>
      </w:r>
      <w:r w:rsidRPr="00422675" w:rsidR="00FC7255">
        <w:rPr>
          <w:rFonts w:cs="Times New Roman"/>
          <w:szCs w:val="24"/>
        </w:rPr>
        <w:t xml:space="preserve"> Therefore, to the children of such parents, it would appear that their parents never worked hard</w:t>
      </w:r>
      <w:r w:rsidRPr="00422675" w:rsidR="00240A40">
        <w:rPr>
          <w:rFonts w:cs="Times New Roman"/>
          <w:szCs w:val="24"/>
        </w:rPr>
        <w:t xml:space="preserve"> to procure a house, give their affluent to them, make it possible for them to go to school and mortgage the house to safeguard that their kids had a debt-free college experience by financing their college education.</w:t>
      </w:r>
    </w:p>
    <w:p w:rsidR="00C30D21" w:rsidRPr="00422675" w:rsidP="00C30D21" w14:paraId="3D54CED7" w14:textId="1E1D8896">
      <w:pPr>
        <w:ind w:firstLine="0"/>
        <w:jc w:val="center"/>
        <w:rPr>
          <w:rFonts w:cs="Times New Roman"/>
          <w:b/>
          <w:szCs w:val="24"/>
        </w:rPr>
      </w:pPr>
      <w:r w:rsidRPr="00422675">
        <w:rPr>
          <w:rFonts w:cs="Times New Roman"/>
          <w:b/>
          <w:szCs w:val="24"/>
        </w:rPr>
        <w:t>How Race Continues To Influence Our Lives</w:t>
      </w:r>
    </w:p>
    <w:p w:rsidR="00CE2218" w:rsidRPr="00422675" w:rsidP="00A60DE1" w14:paraId="6E0DA0AE" w14:textId="3B48325D">
      <w:pPr>
        <w:rPr>
          <w:rFonts w:cs="Times New Roman"/>
          <w:szCs w:val="24"/>
        </w:rPr>
      </w:pPr>
      <w:r w:rsidRPr="00422675">
        <w:rPr>
          <w:rFonts w:cs="Times New Roman"/>
          <w:szCs w:val="24"/>
        </w:rPr>
        <w:t>A legal scholar, John Powell, points out that the redlining that the federal government nationalized and introduced was not a mere way of giving something to the whites but a means through which the governm</w:t>
      </w:r>
      <w:r w:rsidRPr="00422675" w:rsidR="00791E21">
        <w:rPr>
          <w:rFonts w:cs="Times New Roman"/>
          <w:szCs w:val="24"/>
        </w:rPr>
        <w:t>ent helped construct whiteness. Based on these sentiments, it can be deduced that racism has been inherently promote</w:t>
      </w:r>
      <w:r w:rsidRPr="00422675" w:rsidR="00E77ACB">
        <w:rPr>
          <w:rFonts w:cs="Times New Roman"/>
          <w:szCs w:val="24"/>
        </w:rPr>
        <w:t>d</w:t>
      </w:r>
      <w:r w:rsidRPr="00422675" w:rsidR="00791E21">
        <w:rPr>
          <w:rFonts w:cs="Times New Roman"/>
          <w:szCs w:val="24"/>
        </w:rPr>
        <w:t xml:space="preserve"> and nurtured among Americans</w:t>
      </w:r>
      <w:r w:rsidRPr="00422675" w:rsidR="00DA4621">
        <w:rPr>
          <w:rFonts w:cs="Times New Roman"/>
          <w:szCs w:val="24"/>
        </w:rPr>
        <w:t>, whose impact continues to influence our lives today.</w:t>
      </w:r>
      <w:r w:rsidRPr="00422675" w:rsidR="00A54F97">
        <w:rPr>
          <w:rFonts w:cs="Times New Roman"/>
          <w:szCs w:val="24"/>
        </w:rPr>
        <w:t xml:space="preserve"> Understanding the implications of rac</w:t>
      </w:r>
      <w:r w:rsidRPr="00422675" w:rsidR="001046B1">
        <w:rPr>
          <w:rFonts w:cs="Times New Roman"/>
          <w:szCs w:val="24"/>
        </w:rPr>
        <w:t>ism</w:t>
      </w:r>
      <w:r w:rsidRPr="00422675" w:rsidR="00A54F97">
        <w:rPr>
          <w:rFonts w:cs="Times New Roman"/>
          <w:szCs w:val="24"/>
        </w:rPr>
        <w:t xml:space="preserve"> today, necessitate</w:t>
      </w:r>
      <w:r w:rsidRPr="00422675" w:rsidR="00E77ACB">
        <w:rPr>
          <w:rFonts w:cs="Times New Roman"/>
          <w:szCs w:val="24"/>
        </w:rPr>
        <w:t>s</w:t>
      </w:r>
      <w:r w:rsidRPr="00422675" w:rsidR="00A54F97">
        <w:rPr>
          <w:rFonts w:cs="Times New Roman"/>
          <w:szCs w:val="24"/>
        </w:rPr>
        <w:t xml:space="preserve"> conforming to Powell’s proposition that the idea of whiteness </w:t>
      </w:r>
      <w:r w:rsidRPr="00422675" w:rsidR="00A54F97">
        <w:rPr>
          <w:rFonts w:cs="Times New Roman"/>
          <w:szCs w:val="24"/>
        </w:rPr>
        <w:t>primarily meant who in the United States was included and was part of the white family,</w:t>
      </w:r>
      <w:r w:rsidRPr="00422675" w:rsidR="00F510A5">
        <w:rPr>
          <w:rFonts w:cs="Times New Roman"/>
          <w:szCs w:val="24"/>
        </w:rPr>
        <w:t xml:space="preserve"> and</w:t>
      </w:r>
      <w:r w:rsidRPr="00422675" w:rsidR="00A54F97">
        <w:rPr>
          <w:rFonts w:cs="Times New Roman"/>
          <w:szCs w:val="24"/>
        </w:rPr>
        <w:t xml:space="preserve"> the subsequent material </w:t>
      </w:r>
      <w:r w:rsidRPr="00422675" w:rsidR="004669F2">
        <w:rPr>
          <w:rFonts w:cs="Times New Roman"/>
          <w:szCs w:val="24"/>
        </w:rPr>
        <w:t>repercussions</w:t>
      </w:r>
      <w:r w:rsidRPr="00422675" w:rsidR="00EA44B5">
        <w:rPr>
          <w:rFonts w:cs="Times New Roman"/>
          <w:szCs w:val="24"/>
        </w:rPr>
        <w:t xml:space="preserve"> </w:t>
      </w:r>
      <w:r w:rsidRPr="00422675" w:rsidR="00EA44B5">
        <w:rPr>
          <w:rFonts w:cs="Times New Roman"/>
          <w:szCs w:val="24"/>
        </w:rPr>
        <w:t>(</w:t>
      </w:r>
      <w:r w:rsidRPr="00422675" w:rsidR="00422675">
        <w:rPr>
          <w:rFonts w:cs="Times New Roman"/>
          <w:color w:val="030303"/>
          <w:szCs w:val="24"/>
          <w:shd w:val="clear" w:color="auto" w:fill="F9F9F9"/>
        </w:rPr>
        <w:t>ultramage1</w:t>
      </w:r>
      <w:r w:rsidR="00422675">
        <w:rPr>
          <w:rFonts w:cs="Times New Roman"/>
          <w:color w:val="030303"/>
          <w:szCs w:val="24"/>
          <w:shd w:val="clear" w:color="auto" w:fill="F9F9F9"/>
        </w:rPr>
        <w:t>, 2019</w:t>
      </w:r>
      <w:r w:rsidRPr="00422675" w:rsidR="00EA44B5">
        <w:rPr>
          <w:rFonts w:cs="Times New Roman"/>
          <w:noProof/>
          <w:szCs w:val="24"/>
        </w:rPr>
        <w:t>)</w:t>
      </w:r>
      <w:r w:rsidRPr="00422675" w:rsidR="00A54F97">
        <w:rPr>
          <w:rFonts w:cs="Times New Roman"/>
          <w:szCs w:val="24"/>
        </w:rPr>
        <w:t xml:space="preserve">. </w:t>
      </w:r>
    </w:p>
    <w:p w:rsidR="00C959F6" w:rsidRPr="00422675" w:rsidP="00A60DE1" w14:paraId="61BA5674" w14:textId="6E4AF0A9">
      <w:pPr>
        <w:rPr>
          <w:rFonts w:cs="Times New Roman"/>
          <w:szCs w:val="24"/>
        </w:rPr>
      </w:pPr>
      <w:r w:rsidRPr="00422675">
        <w:rPr>
          <w:rFonts w:cs="Times New Roman"/>
          <w:szCs w:val="24"/>
        </w:rPr>
        <w:t>Today, raci</w:t>
      </w:r>
      <w:r w:rsidRPr="00422675" w:rsidR="00D77F7E">
        <w:rPr>
          <w:rFonts w:cs="Times New Roman"/>
          <w:szCs w:val="24"/>
        </w:rPr>
        <w:t>al inequality in the United States</w:t>
      </w:r>
      <w:r w:rsidRPr="00422675">
        <w:rPr>
          <w:rFonts w:cs="Times New Roman"/>
          <w:szCs w:val="24"/>
        </w:rPr>
        <w:t xml:space="preserve"> has </w:t>
      </w:r>
      <w:r w:rsidRPr="00422675" w:rsidR="00D77F7E">
        <w:rPr>
          <w:rFonts w:cs="Times New Roman"/>
          <w:szCs w:val="24"/>
        </w:rPr>
        <w:t xml:space="preserve">significantly contributed to </w:t>
      </w:r>
      <w:r w:rsidRPr="00422675" w:rsidR="00F80318">
        <w:rPr>
          <w:rFonts w:cs="Times New Roman"/>
          <w:szCs w:val="24"/>
        </w:rPr>
        <w:t xml:space="preserve">the </w:t>
      </w:r>
      <w:r w:rsidRPr="00422675" w:rsidR="00A50E8D">
        <w:rPr>
          <w:rFonts w:cs="Times New Roman"/>
          <w:szCs w:val="24"/>
        </w:rPr>
        <w:t xml:space="preserve">growing </w:t>
      </w:r>
      <w:r w:rsidRPr="00422675" w:rsidR="00D77F7E">
        <w:rPr>
          <w:rFonts w:cs="Times New Roman"/>
          <w:szCs w:val="24"/>
        </w:rPr>
        <w:t>wealth distribution disparity or gap.</w:t>
      </w:r>
      <w:r w:rsidRPr="00422675" w:rsidR="0045114D">
        <w:rPr>
          <w:rFonts w:cs="Times New Roman"/>
          <w:szCs w:val="24"/>
        </w:rPr>
        <w:t xml:space="preserve"> This is both an influence as well as a consequence of racism in America. </w:t>
      </w:r>
      <w:r w:rsidRPr="00422675" w:rsidR="00C25943">
        <w:rPr>
          <w:rFonts w:cs="Times New Roman"/>
          <w:szCs w:val="24"/>
        </w:rPr>
        <w:t xml:space="preserve">The average Black family is deeply buried in debts </w:t>
      </w:r>
      <w:r w:rsidRPr="00422675" w:rsidR="00E7749A">
        <w:rPr>
          <w:rFonts w:cs="Times New Roman"/>
          <w:szCs w:val="24"/>
        </w:rPr>
        <w:t>until their total assets or net-worth has become an eighth of that owned by the average white American.</w:t>
      </w:r>
      <w:r w:rsidRPr="00422675" w:rsidR="006A4E76">
        <w:rPr>
          <w:rFonts w:cs="Times New Roman"/>
          <w:szCs w:val="24"/>
        </w:rPr>
        <w:t xml:space="preserve"> The disparity above has been growing since the Civil Rights </w:t>
      </w:r>
      <w:r w:rsidRPr="00422675" w:rsidR="005C61A5">
        <w:rPr>
          <w:rFonts w:cs="Times New Roman"/>
          <w:szCs w:val="24"/>
        </w:rPr>
        <w:t>accomplishments</w:t>
      </w:r>
      <w:r w:rsidRPr="00422675" w:rsidR="006A4E76">
        <w:rPr>
          <w:rFonts w:cs="Times New Roman"/>
          <w:szCs w:val="24"/>
        </w:rPr>
        <w:t xml:space="preserve"> in the sixties to date. </w:t>
      </w:r>
      <w:r w:rsidRPr="00422675" w:rsidR="0059220F">
        <w:rPr>
          <w:rFonts w:cs="Times New Roman"/>
          <w:szCs w:val="24"/>
        </w:rPr>
        <w:t>However, the explanation behind the</w:t>
      </w:r>
      <w:r w:rsidRPr="00422675">
        <w:rPr>
          <w:rFonts w:cs="Times New Roman"/>
          <w:szCs w:val="24"/>
        </w:rPr>
        <w:t xml:space="preserve"> </w:t>
      </w:r>
      <w:r w:rsidRPr="00422675" w:rsidR="0059220F">
        <w:rPr>
          <w:rFonts w:cs="Times New Roman"/>
          <w:szCs w:val="24"/>
        </w:rPr>
        <w:t xml:space="preserve">widening wealth accumulation gap between </w:t>
      </w:r>
      <w:r w:rsidRPr="00422675" w:rsidR="00474FDB">
        <w:rPr>
          <w:rFonts w:cs="Times New Roman"/>
          <w:szCs w:val="24"/>
        </w:rPr>
        <w:t xml:space="preserve">the whites and nonwhites does not rest in aspects such as </w:t>
      </w:r>
      <w:r w:rsidRPr="00422675" w:rsidR="0050794A">
        <w:rPr>
          <w:rFonts w:cs="Times New Roman"/>
          <w:szCs w:val="24"/>
        </w:rPr>
        <w:t>rates of earning, education, and saving rates, but the racial inequality legacy handed down from past generations.</w:t>
      </w:r>
      <w:r w:rsidRPr="00422675" w:rsidR="00876E04">
        <w:rPr>
          <w:rFonts w:cs="Times New Roman"/>
          <w:szCs w:val="24"/>
        </w:rPr>
        <w:t xml:space="preserve"> Consequently, racism has corroded</w:t>
      </w:r>
      <w:r w:rsidRPr="00422675" w:rsidR="005C61A5">
        <w:rPr>
          <w:rFonts w:cs="Times New Roman"/>
          <w:szCs w:val="24"/>
        </w:rPr>
        <w:t xml:space="preserve"> American society's value of</w:t>
      </w:r>
      <w:r w:rsidRPr="00422675" w:rsidR="006B3B56">
        <w:rPr>
          <w:rFonts w:cs="Times New Roman"/>
          <w:szCs w:val="24"/>
        </w:rPr>
        <w:t xml:space="preserve"> the</w:t>
      </w:r>
      <w:r w:rsidRPr="00422675" w:rsidR="00876E04">
        <w:rPr>
          <w:rFonts w:cs="Times New Roman"/>
          <w:szCs w:val="24"/>
        </w:rPr>
        <w:t xml:space="preserve"> character content and promoted the color aspect </w:t>
      </w:r>
      <w:r w:rsidRPr="00422675" w:rsidR="00E77ACB">
        <w:rPr>
          <w:rFonts w:cs="Times New Roman"/>
          <w:szCs w:val="24"/>
        </w:rPr>
        <w:t xml:space="preserve">in </w:t>
      </w:r>
      <w:r w:rsidRPr="00422675" w:rsidR="00876E04">
        <w:rPr>
          <w:rFonts w:cs="Times New Roman"/>
          <w:szCs w:val="24"/>
        </w:rPr>
        <w:t xml:space="preserve">which thousands of newborns are initiated annually. </w:t>
      </w:r>
      <w:r w:rsidRPr="00422675" w:rsidR="000834CA">
        <w:rPr>
          <w:rFonts w:cs="Times New Roman"/>
          <w:szCs w:val="24"/>
        </w:rPr>
        <w:t>Conceivably, it is the wealth or net worth part that best capture</w:t>
      </w:r>
      <w:r w:rsidRPr="00422675" w:rsidR="00E77ACB">
        <w:rPr>
          <w:rFonts w:cs="Times New Roman"/>
          <w:szCs w:val="24"/>
        </w:rPr>
        <w:t>s</w:t>
      </w:r>
      <w:r w:rsidRPr="00422675" w:rsidR="000834CA">
        <w:rPr>
          <w:rFonts w:cs="Times New Roman"/>
          <w:szCs w:val="24"/>
        </w:rPr>
        <w:t xml:space="preserve"> the legacy of racial inequality in the United States</w:t>
      </w:r>
      <w:r w:rsidRPr="00422675" w:rsidR="00904844">
        <w:rPr>
          <w:rFonts w:cs="Times New Roman"/>
          <w:szCs w:val="24"/>
        </w:rPr>
        <w:t>, both in the past and present</w:t>
      </w:r>
      <w:r w:rsidRPr="00422675" w:rsidR="000834CA">
        <w:rPr>
          <w:rFonts w:cs="Times New Roman"/>
          <w:szCs w:val="24"/>
        </w:rPr>
        <w:t>.</w:t>
      </w:r>
    </w:p>
    <w:p w:rsidR="00266E29" w:rsidRPr="003723E3" w:rsidP="003723E3" w14:paraId="33715956" w14:textId="2A45C9B0">
      <w:pPr>
        <w:rPr>
          <w:rFonts w:cs="Times New Roman"/>
          <w:szCs w:val="24"/>
        </w:rPr>
      </w:pPr>
      <w:r w:rsidRPr="00422675">
        <w:rPr>
          <w:rFonts w:cs="Times New Roman"/>
          <w:szCs w:val="24"/>
        </w:rPr>
        <w:t xml:space="preserve">In conclusion, </w:t>
      </w:r>
      <w:r w:rsidR="00393E76">
        <w:rPr>
          <w:rFonts w:cs="Times New Roman"/>
          <w:szCs w:val="24"/>
        </w:rPr>
        <w:t>the documentary</w:t>
      </w:r>
      <w:r w:rsidRPr="00422675" w:rsidR="00DF66E0">
        <w:rPr>
          <w:rFonts w:cs="Times New Roman"/>
          <w:szCs w:val="24"/>
        </w:rPr>
        <w:t xml:space="preserve"> is a clear and comprehensive head start to understanding </w:t>
      </w:r>
      <w:r w:rsidRPr="00422675" w:rsidR="00A261B8">
        <w:rPr>
          <w:rFonts w:cs="Times New Roman"/>
          <w:szCs w:val="24"/>
        </w:rPr>
        <w:t>how</w:t>
      </w:r>
      <w:r w:rsidRPr="00422675" w:rsidR="008A190E">
        <w:rPr>
          <w:rFonts w:cs="Times New Roman"/>
          <w:szCs w:val="24"/>
        </w:rPr>
        <w:t xml:space="preserve"> race has shaped American policy towards education and housing, and how it continues to influence our lives</w:t>
      </w:r>
      <w:r w:rsidRPr="00422675" w:rsidR="00162865">
        <w:rPr>
          <w:rFonts w:cs="Times New Roman"/>
          <w:szCs w:val="24"/>
        </w:rPr>
        <w:t>.</w:t>
      </w:r>
      <w:r w:rsidRPr="00422675" w:rsidR="00445B6E">
        <w:rPr>
          <w:rFonts w:cs="Times New Roman"/>
          <w:szCs w:val="24"/>
        </w:rPr>
        <w:t xml:space="preserve"> In particular, the selected episode </w:t>
      </w:r>
      <w:r w:rsidRPr="00422675" w:rsidR="00150CE1">
        <w:rPr>
          <w:rFonts w:cs="Times New Roman"/>
          <w:szCs w:val="24"/>
        </w:rPr>
        <w:t xml:space="preserve">helps one understand when racial equity was eroded in American society and was supplanted by the legacy of racial inequality. </w:t>
      </w:r>
      <w:r w:rsidRPr="00422675" w:rsidR="0006335A">
        <w:rPr>
          <w:rFonts w:cs="Times New Roman"/>
          <w:szCs w:val="24"/>
        </w:rPr>
        <w:t>The national appraisal system color-coded Americans lead to discriminations that fundamentally could negatively affect the whites and the nonwhites alike.</w:t>
      </w:r>
      <w:r w:rsidRPr="00422675" w:rsidR="00D745D9">
        <w:rPr>
          <w:rFonts w:cs="Times New Roman"/>
          <w:szCs w:val="24"/>
        </w:rPr>
        <w:t xml:space="preserve"> On the other hand, living the American Dream meant that the nonwhites had to excel above the racial boundaries and work extra hard to realize it for themselves </w:t>
      </w:r>
      <w:r w:rsidR="00E320CA">
        <w:rPr>
          <w:rFonts w:cs="Times New Roman"/>
          <w:szCs w:val="24"/>
        </w:rPr>
        <w:t xml:space="preserve">and their progenies. </w:t>
      </w:r>
      <w:r w:rsidRPr="00422675" w:rsidR="009D3CA2">
        <w:rPr>
          <w:rFonts w:cs="Times New Roman"/>
          <w:szCs w:val="24"/>
        </w:rPr>
        <w:t xml:space="preserve">Today, race continues to influence our lives through </w:t>
      </w:r>
      <w:r w:rsidRPr="00422675" w:rsidR="00EF74D6">
        <w:rPr>
          <w:rFonts w:cs="Times New Roman"/>
          <w:szCs w:val="24"/>
        </w:rPr>
        <w:t xml:space="preserve">social and economic </w:t>
      </w:r>
      <w:r w:rsidRPr="00422675" w:rsidR="009D3CA2">
        <w:rPr>
          <w:rFonts w:cs="Times New Roman"/>
          <w:szCs w:val="24"/>
        </w:rPr>
        <w:t>racial inequalities</w:t>
      </w:r>
      <w:r w:rsidRPr="00422675" w:rsidR="00EF74D6">
        <w:rPr>
          <w:rFonts w:cs="Times New Roman"/>
          <w:szCs w:val="24"/>
        </w:rPr>
        <w:t xml:space="preserve"> </w:t>
      </w:r>
      <w:r w:rsidRPr="00422675" w:rsidR="00FD3FD4">
        <w:rPr>
          <w:rFonts w:cs="Times New Roman"/>
          <w:szCs w:val="24"/>
        </w:rPr>
        <w:t>that ha</w:t>
      </w:r>
      <w:r w:rsidRPr="00422675" w:rsidR="00E77ACB">
        <w:rPr>
          <w:rFonts w:cs="Times New Roman"/>
          <w:szCs w:val="24"/>
        </w:rPr>
        <w:t>ve</w:t>
      </w:r>
      <w:r w:rsidRPr="00422675" w:rsidR="00FD3FD4">
        <w:rPr>
          <w:rFonts w:cs="Times New Roman"/>
          <w:szCs w:val="24"/>
        </w:rPr>
        <w:t xml:space="preserve"> widened the wealth </w:t>
      </w:r>
      <w:r w:rsidRPr="00422675" w:rsidR="00FD3FD4">
        <w:rPr>
          <w:rFonts w:cs="Times New Roman"/>
          <w:szCs w:val="24"/>
        </w:rPr>
        <w:t>accumulation gap between whites and nonwhites. Hence, the system reprises itself when newcomers are ushered to it annually.</w:t>
      </w:r>
    </w:p>
    <w:p w:rsidR="008B274D" w14:paraId="5647575A" w14:textId="77777777">
      <w:pPr>
        <w:rPr>
          <w:rFonts w:cs="Times New Roman"/>
          <w:b/>
          <w:szCs w:val="24"/>
        </w:rPr>
      </w:pPr>
      <w:r>
        <w:rPr>
          <w:rFonts w:cs="Times New Roman"/>
          <w:b/>
          <w:szCs w:val="24"/>
        </w:rPr>
        <w:br w:type="page"/>
      </w:r>
    </w:p>
    <w:p w:rsidR="00422675" w:rsidRPr="00422675" w:rsidP="00422675" w14:paraId="52E1D8C7" w14:textId="6C8570DA">
      <w:pPr>
        <w:ind w:firstLine="0"/>
        <w:jc w:val="center"/>
        <w:rPr>
          <w:rFonts w:cs="Times New Roman"/>
          <w:b/>
          <w:szCs w:val="24"/>
        </w:rPr>
      </w:pPr>
      <w:bookmarkStart w:id="0" w:name="_GoBack"/>
      <w:bookmarkEnd w:id="0"/>
      <w:r w:rsidRPr="00422675">
        <w:rPr>
          <w:rFonts w:cs="Times New Roman"/>
          <w:b/>
          <w:szCs w:val="24"/>
        </w:rPr>
        <w:t>Reference</w:t>
      </w:r>
    </w:p>
    <w:p w:rsidR="00422675" w:rsidRPr="00422675" w:rsidP="00422675" w14:paraId="1B9822F6" w14:textId="3D461E37">
      <w:pPr>
        <w:ind w:firstLine="0"/>
        <w:rPr>
          <w:rFonts w:cs="Times New Roman"/>
          <w:b/>
          <w:szCs w:val="24"/>
        </w:rPr>
      </w:pPr>
      <w:r w:rsidRPr="00422675">
        <w:rPr>
          <w:rFonts w:cs="Times New Roman"/>
          <w:szCs w:val="24"/>
        </w:rPr>
        <w:fldChar w:fldCharType="begin"/>
      </w:r>
      <w:r w:rsidRPr="00422675">
        <w:rPr>
          <w:rFonts w:cs="Times New Roman"/>
          <w:szCs w:val="24"/>
        </w:rPr>
        <w:instrText xml:space="preserve"> BIBLIOGRAPHY  \l 1033 </w:instrText>
      </w:r>
      <w:r w:rsidRPr="00422675">
        <w:rPr>
          <w:rFonts w:cs="Times New Roman"/>
          <w:szCs w:val="24"/>
        </w:rPr>
        <w:fldChar w:fldCharType="separate"/>
      </w:r>
      <w:r w:rsidRPr="00422675">
        <w:rPr>
          <w:rFonts w:cs="Times New Roman"/>
          <w:color w:val="030303"/>
          <w:szCs w:val="24"/>
          <w:shd w:val="clear" w:color="auto" w:fill="F9F9F9"/>
        </w:rPr>
        <w:t>ultramage1</w:t>
      </w:r>
      <w:r w:rsidRPr="00422675">
        <w:rPr>
          <w:rFonts w:cs="Times New Roman"/>
          <w:color w:val="030303"/>
          <w:szCs w:val="24"/>
          <w:shd w:val="clear" w:color="auto" w:fill="F9F9F9"/>
        </w:rPr>
        <w:t xml:space="preserve">. (2019). </w:t>
      </w:r>
      <w:r w:rsidRPr="00422675">
        <w:rPr>
          <w:rFonts w:cs="Times New Roman"/>
          <w:szCs w:val="24"/>
        </w:rPr>
        <w:t>The Difference Between us (race)</w:t>
      </w:r>
      <w:r w:rsidRPr="00422675">
        <w:rPr>
          <w:rFonts w:cs="Times New Roman"/>
          <w:b/>
          <w:bCs/>
          <w:szCs w:val="24"/>
        </w:rPr>
        <w:t xml:space="preserve">. </w:t>
      </w:r>
      <w:hyperlink r:id="rId5" w:tgtFrame="_blank" w:history="1">
        <w:r w:rsidRPr="00422675">
          <w:rPr>
            <w:rStyle w:val="Hyperlink"/>
            <w:rFonts w:cs="Times New Roman"/>
            <w:color w:val="1155CC"/>
            <w:szCs w:val="24"/>
            <w:shd w:val="clear" w:color="auto" w:fill="FFFFFF"/>
          </w:rPr>
          <w:t>https://youtu.be/OXEV0tqox9k</w:t>
        </w:r>
      </w:hyperlink>
    </w:p>
    <w:p w:rsidR="00EC5E98" w:rsidRPr="00422675" w:rsidP="00EC5E98" w14:paraId="4E45B255" w14:textId="79D7F08A">
      <w:pPr>
        <w:pStyle w:val="Bibliography"/>
        <w:ind w:left="720" w:hanging="720"/>
        <w:rPr>
          <w:rFonts w:cs="Times New Roman"/>
          <w:noProof/>
          <w:szCs w:val="24"/>
        </w:rPr>
      </w:pPr>
    </w:p>
    <w:p w:rsidR="00EC5E98" w:rsidRPr="00422675" w:rsidP="00EC5E98" w14:paraId="777E7D24" w14:textId="77777777">
      <w:pPr>
        <w:rPr>
          <w:rFonts w:cs="Times New Roman"/>
          <w:szCs w:val="24"/>
        </w:rPr>
      </w:pPr>
    </w:p>
    <w:p w:rsidR="00EC5E98" w:rsidRPr="00422675" w:rsidP="00EC5E98" w14:paraId="68F6FD09" w14:textId="44DEB86B">
      <w:pPr>
        <w:ind w:firstLine="0"/>
        <w:rPr>
          <w:rFonts w:cs="Times New Roman"/>
          <w:szCs w:val="24"/>
        </w:rPr>
      </w:pPr>
      <w:r w:rsidRPr="00422675">
        <w:rPr>
          <w:rFonts w:cs="Times New Roman"/>
          <w:szCs w:val="24"/>
        </w:rPr>
        <w:fldChar w:fldCharType="end"/>
      </w: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92275774"/>
      <w:docPartObj>
        <w:docPartGallery w:val="Page Numbers (Top of Page)"/>
        <w:docPartUnique/>
      </w:docPartObj>
    </w:sdtPr>
    <w:sdtEndPr>
      <w:rPr>
        <w:noProof/>
      </w:rPr>
    </w:sdtEndPr>
    <w:sdtContent>
      <w:p w:rsidR="00F447F9" w14:paraId="60D36706" w14:textId="6B8D70BF">
        <w:pPr>
          <w:pStyle w:val="Header"/>
          <w:jc w:val="right"/>
        </w:pPr>
        <w:r>
          <w:fldChar w:fldCharType="begin"/>
        </w:r>
        <w:r>
          <w:instrText xml:space="preserve"> PAGE   \* MERGEFORMAT </w:instrText>
        </w:r>
        <w:r>
          <w:fldChar w:fldCharType="separate"/>
        </w:r>
        <w:r w:rsidR="008B274D">
          <w:rPr>
            <w:noProof/>
          </w:rPr>
          <w:t>8</w:t>
        </w:r>
        <w:r>
          <w:rPr>
            <w:noProof/>
          </w:rPr>
          <w:fldChar w:fldCharType="end"/>
        </w:r>
      </w:p>
    </w:sdtContent>
  </w:sdt>
  <w:p w:rsidR="00F447F9" w14:paraId="0B95ECC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5D8"/>
    <w:rsid w:val="0000778C"/>
    <w:rsid w:val="00033C41"/>
    <w:rsid w:val="0006031F"/>
    <w:rsid w:val="0006335A"/>
    <w:rsid w:val="00076C01"/>
    <w:rsid w:val="000817AF"/>
    <w:rsid w:val="000834CA"/>
    <w:rsid w:val="000B433C"/>
    <w:rsid w:val="000C5660"/>
    <w:rsid w:val="001046B1"/>
    <w:rsid w:val="0012248C"/>
    <w:rsid w:val="0015078F"/>
    <w:rsid w:val="00150CE1"/>
    <w:rsid w:val="00156B31"/>
    <w:rsid w:val="00162865"/>
    <w:rsid w:val="001A1F1F"/>
    <w:rsid w:val="001D735E"/>
    <w:rsid w:val="001E77F5"/>
    <w:rsid w:val="00205215"/>
    <w:rsid w:val="002256D9"/>
    <w:rsid w:val="00240A40"/>
    <w:rsid w:val="00266E29"/>
    <w:rsid w:val="00287A37"/>
    <w:rsid w:val="002A24E0"/>
    <w:rsid w:val="002C0836"/>
    <w:rsid w:val="002D579B"/>
    <w:rsid w:val="002E37D7"/>
    <w:rsid w:val="002F00ED"/>
    <w:rsid w:val="0035375A"/>
    <w:rsid w:val="003723E3"/>
    <w:rsid w:val="00373375"/>
    <w:rsid w:val="00393E76"/>
    <w:rsid w:val="003A41DD"/>
    <w:rsid w:val="003A68FA"/>
    <w:rsid w:val="003D0434"/>
    <w:rsid w:val="00406657"/>
    <w:rsid w:val="00413221"/>
    <w:rsid w:val="004222FB"/>
    <w:rsid w:val="00422675"/>
    <w:rsid w:val="00432775"/>
    <w:rsid w:val="00445B6E"/>
    <w:rsid w:val="0045114D"/>
    <w:rsid w:val="00461AA1"/>
    <w:rsid w:val="004669F2"/>
    <w:rsid w:val="00474FDB"/>
    <w:rsid w:val="004C0F6D"/>
    <w:rsid w:val="004C43EC"/>
    <w:rsid w:val="004E6402"/>
    <w:rsid w:val="0050794A"/>
    <w:rsid w:val="00572FAF"/>
    <w:rsid w:val="00583F09"/>
    <w:rsid w:val="0059220F"/>
    <w:rsid w:val="005A466C"/>
    <w:rsid w:val="005C61A5"/>
    <w:rsid w:val="005D75D8"/>
    <w:rsid w:val="00665850"/>
    <w:rsid w:val="0067392B"/>
    <w:rsid w:val="006A4E76"/>
    <w:rsid w:val="006B3B56"/>
    <w:rsid w:val="00717511"/>
    <w:rsid w:val="007532C9"/>
    <w:rsid w:val="00791E21"/>
    <w:rsid w:val="007F57B7"/>
    <w:rsid w:val="00802300"/>
    <w:rsid w:val="00830F3A"/>
    <w:rsid w:val="00875275"/>
    <w:rsid w:val="00876E04"/>
    <w:rsid w:val="008771E6"/>
    <w:rsid w:val="00892C0B"/>
    <w:rsid w:val="0089793F"/>
    <w:rsid w:val="008A190E"/>
    <w:rsid w:val="008B1EA7"/>
    <w:rsid w:val="008B274D"/>
    <w:rsid w:val="008D2D2E"/>
    <w:rsid w:val="00904844"/>
    <w:rsid w:val="0092346D"/>
    <w:rsid w:val="00930AAB"/>
    <w:rsid w:val="00937FBF"/>
    <w:rsid w:val="009577AC"/>
    <w:rsid w:val="00974A98"/>
    <w:rsid w:val="00976DAB"/>
    <w:rsid w:val="009B6A73"/>
    <w:rsid w:val="009D3CA2"/>
    <w:rsid w:val="009F0D41"/>
    <w:rsid w:val="00A20287"/>
    <w:rsid w:val="00A261B8"/>
    <w:rsid w:val="00A50E8D"/>
    <w:rsid w:val="00A54F97"/>
    <w:rsid w:val="00A60DE1"/>
    <w:rsid w:val="00AA7C79"/>
    <w:rsid w:val="00AB4ADA"/>
    <w:rsid w:val="00AB6EB0"/>
    <w:rsid w:val="00AC44BA"/>
    <w:rsid w:val="00AE2886"/>
    <w:rsid w:val="00AF6DB1"/>
    <w:rsid w:val="00B0233D"/>
    <w:rsid w:val="00B0567D"/>
    <w:rsid w:val="00B1574B"/>
    <w:rsid w:val="00B463D5"/>
    <w:rsid w:val="00BC4E52"/>
    <w:rsid w:val="00BC54B6"/>
    <w:rsid w:val="00C216DD"/>
    <w:rsid w:val="00C25943"/>
    <w:rsid w:val="00C30D21"/>
    <w:rsid w:val="00C51FF8"/>
    <w:rsid w:val="00C677B9"/>
    <w:rsid w:val="00C73C0A"/>
    <w:rsid w:val="00C94248"/>
    <w:rsid w:val="00C959F6"/>
    <w:rsid w:val="00CA75EF"/>
    <w:rsid w:val="00CE2218"/>
    <w:rsid w:val="00D239FD"/>
    <w:rsid w:val="00D35FDB"/>
    <w:rsid w:val="00D37926"/>
    <w:rsid w:val="00D4063B"/>
    <w:rsid w:val="00D549A7"/>
    <w:rsid w:val="00D7269A"/>
    <w:rsid w:val="00D745D9"/>
    <w:rsid w:val="00D77F7E"/>
    <w:rsid w:val="00DA4621"/>
    <w:rsid w:val="00DF66E0"/>
    <w:rsid w:val="00DF78A8"/>
    <w:rsid w:val="00E05FC3"/>
    <w:rsid w:val="00E0685B"/>
    <w:rsid w:val="00E158D6"/>
    <w:rsid w:val="00E25EDE"/>
    <w:rsid w:val="00E320CA"/>
    <w:rsid w:val="00E67DEF"/>
    <w:rsid w:val="00E7749A"/>
    <w:rsid w:val="00E77ACB"/>
    <w:rsid w:val="00EA44B5"/>
    <w:rsid w:val="00EC2911"/>
    <w:rsid w:val="00EC5E98"/>
    <w:rsid w:val="00EE3D3A"/>
    <w:rsid w:val="00EE6BDE"/>
    <w:rsid w:val="00EF63D2"/>
    <w:rsid w:val="00EF74D6"/>
    <w:rsid w:val="00F159E5"/>
    <w:rsid w:val="00F36C98"/>
    <w:rsid w:val="00F447F9"/>
    <w:rsid w:val="00F510A5"/>
    <w:rsid w:val="00F750DC"/>
    <w:rsid w:val="00F80318"/>
    <w:rsid w:val="00F8537C"/>
    <w:rsid w:val="00F958E8"/>
    <w:rsid w:val="00F9768F"/>
    <w:rsid w:val="00FA158A"/>
    <w:rsid w:val="00FC7255"/>
    <w:rsid w:val="00FC7386"/>
    <w:rsid w:val="00FD3FD4"/>
  </w:rsids>
  <w:docVars>
    <w:docVar w:name="__Grammarly_42___1" w:val="H4sIAAAAAAAEAKtWcslP9kxRslIyNDYyNbO0NDY1MTK0NDOwMLJQ0lEKTi0uzszPAykwrAUAnD5jwy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368990"/>
  <w15:chartTrackingRefBased/>
  <w15:docId w15:val="{EDCFD9E7-25EB-4867-AF6F-20E9EC5AF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C41"/>
    <w:rPr>
      <w:rFonts w:ascii="Times New Roman" w:hAnsi="Times New Roman"/>
      <w:sz w:val="24"/>
    </w:rPr>
  </w:style>
  <w:style w:type="paragraph" w:styleId="Heading1">
    <w:name w:val="heading 1"/>
    <w:basedOn w:val="Normal"/>
    <w:link w:val="Heading1Char"/>
    <w:uiPriority w:val="9"/>
    <w:qFormat/>
    <w:rsid w:val="00422675"/>
    <w:pPr>
      <w:spacing w:before="100" w:beforeAutospacing="1" w:after="100" w:afterAutospacing="1" w:line="240" w:lineRule="auto"/>
      <w:ind w:firstLine="0"/>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7F9"/>
    <w:pPr>
      <w:tabs>
        <w:tab w:val="center" w:pos="4680"/>
        <w:tab w:val="right" w:pos="9360"/>
      </w:tabs>
      <w:spacing w:line="240" w:lineRule="auto"/>
    </w:pPr>
  </w:style>
  <w:style w:type="character" w:customStyle="1" w:styleId="HeaderChar">
    <w:name w:val="Header Char"/>
    <w:basedOn w:val="DefaultParagraphFont"/>
    <w:link w:val="Header"/>
    <w:uiPriority w:val="99"/>
    <w:rsid w:val="00F447F9"/>
    <w:rPr>
      <w:rFonts w:ascii="Times New Roman" w:hAnsi="Times New Roman"/>
      <w:sz w:val="24"/>
    </w:rPr>
  </w:style>
  <w:style w:type="paragraph" w:styleId="Footer">
    <w:name w:val="footer"/>
    <w:basedOn w:val="Normal"/>
    <w:link w:val="FooterChar"/>
    <w:uiPriority w:val="99"/>
    <w:unhideWhenUsed/>
    <w:rsid w:val="00F447F9"/>
    <w:pPr>
      <w:tabs>
        <w:tab w:val="center" w:pos="4680"/>
        <w:tab w:val="right" w:pos="9360"/>
      </w:tabs>
      <w:spacing w:line="240" w:lineRule="auto"/>
    </w:pPr>
  </w:style>
  <w:style w:type="character" w:customStyle="1" w:styleId="FooterChar">
    <w:name w:val="Footer Char"/>
    <w:basedOn w:val="DefaultParagraphFont"/>
    <w:link w:val="Footer"/>
    <w:uiPriority w:val="99"/>
    <w:rsid w:val="00F447F9"/>
    <w:rPr>
      <w:rFonts w:ascii="Times New Roman" w:hAnsi="Times New Roman"/>
      <w:sz w:val="24"/>
    </w:rPr>
  </w:style>
  <w:style w:type="paragraph" w:styleId="Bibliography">
    <w:name w:val="Bibliography"/>
    <w:basedOn w:val="Normal"/>
    <w:next w:val="Normal"/>
    <w:uiPriority w:val="37"/>
    <w:unhideWhenUsed/>
    <w:rsid w:val="00EC5E98"/>
  </w:style>
  <w:style w:type="character" w:styleId="Hyperlink">
    <w:name w:val="Hyperlink"/>
    <w:basedOn w:val="DefaultParagraphFont"/>
    <w:uiPriority w:val="99"/>
    <w:unhideWhenUsed/>
    <w:rsid w:val="00EC5E98"/>
    <w:rPr>
      <w:color w:val="0563C1" w:themeColor="hyperlink"/>
      <w:u w:val="single"/>
    </w:rPr>
  </w:style>
  <w:style w:type="character" w:customStyle="1" w:styleId="UnresolvedMention">
    <w:name w:val="Unresolved Mention"/>
    <w:basedOn w:val="DefaultParagraphFont"/>
    <w:uiPriority w:val="99"/>
    <w:semiHidden/>
    <w:unhideWhenUsed/>
    <w:rsid w:val="00EC5E98"/>
    <w:rPr>
      <w:color w:val="605E5C"/>
      <w:shd w:val="clear" w:color="auto" w:fill="E1DFDD"/>
    </w:rPr>
  </w:style>
  <w:style w:type="character" w:styleId="CommentReference">
    <w:name w:val="annotation reference"/>
    <w:basedOn w:val="DefaultParagraphFont"/>
    <w:uiPriority w:val="99"/>
    <w:semiHidden/>
    <w:unhideWhenUsed/>
    <w:rsid w:val="0012248C"/>
    <w:rPr>
      <w:sz w:val="16"/>
      <w:szCs w:val="16"/>
    </w:rPr>
  </w:style>
  <w:style w:type="paragraph" w:styleId="CommentText">
    <w:name w:val="annotation text"/>
    <w:basedOn w:val="Normal"/>
    <w:link w:val="CommentTextChar"/>
    <w:uiPriority w:val="99"/>
    <w:semiHidden/>
    <w:unhideWhenUsed/>
    <w:rsid w:val="0012248C"/>
    <w:pPr>
      <w:spacing w:line="240" w:lineRule="auto"/>
    </w:pPr>
    <w:rPr>
      <w:sz w:val="20"/>
      <w:szCs w:val="20"/>
    </w:rPr>
  </w:style>
  <w:style w:type="character" w:customStyle="1" w:styleId="CommentTextChar">
    <w:name w:val="Comment Text Char"/>
    <w:basedOn w:val="DefaultParagraphFont"/>
    <w:link w:val="CommentText"/>
    <w:uiPriority w:val="99"/>
    <w:semiHidden/>
    <w:rsid w:val="0012248C"/>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2248C"/>
    <w:rPr>
      <w:b/>
      <w:bCs/>
    </w:rPr>
  </w:style>
  <w:style w:type="character" w:customStyle="1" w:styleId="CommentSubjectChar">
    <w:name w:val="Comment Subject Char"/>
    <w:basedOn w:val="CommentTextChar"/>
    <w:link w:val="CommentSubject"/>
    <w:uiPriority w:val="99"/>
    <w:semiHidden/>
    <w:rsid w:val="0012248C"/>
    <w:rPr>
      <w:rFonts w:ascii="Times New Roman" w:hAnsi="Times New Roman"/>
      <w:b/>
      <w:bCs/>
      <w:sz w:val="20"/>
      <w:szCs w:val="20"/>
    </w:rPr>
  </w:style>
  <w:style w:type="paragraph" w:styleId="BalloonText">
    <w:name w:val="Balloon Text"/>
    <w:basedOn w:val="Normal"/>
    <w:link w:val="BalloonTextChar"/>
    <w:uiPriority w:val="99"/>
    <w:semiHidden/>
    <w:unhideWhenUsed/>
    <w:rsid w:val="001224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248C"/>
    <w:rPr>
      <w:rFonts w:ascii="Segoe UI" w:hAnsi="Segoe UI" w:cs="Segoe UI"/>
      <w:sz w:val="18"/>
      <w:szCs w:val="18"/>
    </w:rPr>
  </w:style>
  <w:style w:type="character" w:customStyle="1" w:styleId="Heading1Char">
    <w:name w:val="Heading 1 Char"/>
    <w:basedOn w:val="DefaultParagraphFont"/>
    <w:link w:val="Heading1"/>
    <w:uiPriority w:val="9"/>
    <w:rsid w:val="0042267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youtu.be/OXEV0tqox9k"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Her03</b:Tag>
    <b:SourceType>Film</b:SourceType>
    <b:Guid>{2D57D9F1-123E-43B1-ABEA-0B9426F03C4B}</b:Guid>
    <b:Title>Race: The Power of an Illusion – The House You Live In</b:Title>
    <b:Author>
      <b:Director>
        <b:NameList>
          <b:Person>
            <b:Last>Herbes-Sommers</b:Last>
            <b:First>Christine</b:First>
          </b:Person>
          <b:Person>
            <b:Last>Strain</b:Last>
            <b:First>Tracy</b:First>
            <b:Middle>Heather</b:Middle>
          </b:Person>
          <b:Person>
            <b:Last>Smith</b:Last>
            <b:First>Llewellyn</b:First>
          </b:Person>
        </b:NameList>
      </b:Director>
    </b:Author>
    <b:Year>2003</b:Year>
    <b:Distributor>California Newsreel</b:Distributor>
    <b:URL>https://youtu.be/OXEV0tqox9k</b:URL>
    <b:RefOrder>1</b:RefOrder>
  </b:Source>
</b:Sources>
</file>

<file path=customXml/itemProps1.xml><?xml version="1.0" encoding="utf-8"?>
<ds:datastoreItem xmlns:ds="http://schemas.openxmlformats.org/officeDocument/2006/customXml" ds:itemID="{A476EADF-EC41-41E5-A494-06E918DDA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8</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123</cp:revision>
  <dcterms:created xsi:type="dcterms:W3CDTF">2021-02-05T06:34:00Z</dcterms:created>
  <dcterms:modified xsi:type="dcterms:W3CDTF">2021-02-05T13:50:00Z</dcterms:modified>
</cp:coreProperties>
</file>