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ECD" w:rsidRPr="00D56ECD" w:rsidRDefault="00773122" w:rsidP="00197A85">
      <w:pPr>
        <w:spacing w:after="0" w:line="480" w:lineRule="auto"/>
        <w:rPr>
          <w:rFonts w:ascii="Times New Roman" w:hAnsi="Times New Roman" w:cs="Times New Roman"/>
          <w:b/>
          <w:sz w:val="24"/>
          <w:szCs w:val="24"/>
        </w:rPr>
      </w:pPr>
      <w:bookmarkStart w:id="0" w:name="_GoBack"/>
      <w:bookmarkEnd w:id="0"/>
      <w:r w:rsidRPr="00D56ECD">
        <w:rPr>
          <w:rFonts w:ascii="Times New Roman" w:hAnsi="Times New Roman" w:cs="Times New Roman"/>
          <w:b/>
          <w:sz w:val="24"/>
          <w:szCs w:val="24"/>
        </w:rPr>
        <w:t>Name</w:t>
      </w:r>
    </w:p>
    <w:p w:rsidR="00D56ECD" w:rsidRPr="00D56ECD" w:rsidRDefault="00773122" w:rsidP="00197A85">
      <w:pPr>
        <w:spacing w:after="0" w:line="480" w:lineRule="auto"/>
        <w:rPr>
          <w:rFonts w:ascii="Times New Roman" w:hAnsi="Times New Roman" w:cs="Times New Roman"/>
          <w:b/>
          <w:sz w:val="24"/>
          <w:szCs w:val="24"/>
        </w:rPr>
      </w:pPr>
      <w:r w:rsidRPr="00D56ECD">
        <w:rPr>
          <w:rFonts w:ascii="Times New Roman" w:hAnsi="Times New Roman" w:cs="Times New Roman"/>
          <w:b/>
          <w:sz w:val="24"/>
          <w:szCs w:val="24"/>
        </w:rPr>
        <w:t>Professor</w:t>
      </w:r>
    </w:p>
    <w:p w:rsidR="00197A85" w:rsidRPr="00D56ECD" w:rsidRDefault="00773122" w:rsidP="00197A85">
      <w:pPr>
        <w:spacing w:after="0" w:line="480" w:lineRule="auto"/>
        <w:rPr>
          <w:rFonts w:ascii="Times New Roman" w:hAnsi="Times New Roman" w:cs="Times New Roman"/>
          <w:b/>
          <w:sz w:val="24"/>
          <w:szCs w:val="24"/>
        </w:rPr>
      </w:pPr>
      <w:r w:rsidRPr="00D56ECD">
        <w:rPr>
          <w:rFonts w:ascii="Times New Roman" w:hAnsi="Times New Roman" w:cs="Times New Roman"/>
          <w:b/>
          <w:sz w:val="24"/>
          <w:szCs w:val="24"/>
        </w:rPr>
        <w:t>Racial Capitalism</w:t>
      </w:r>
    </w:p>
    <w:p w:rsidR="00D46BCA" w:rsidRDefault="00773122" w:rsidP="00D46BCA">
      <w:pPr>
        <w:spacing w:after="0" w:line="480" w:lineRule="auto"/>
        <w:rPr>
          <w:rFonts w:ascii="Times New Roman" w:hAnsi="Times New Roman" w:cs="Times New Roman"/>
          <w:sz w:val="24"/>
          <w:szCs w:val="24"/>
        </w:rPr>
      </w:pPr>
      <w:r w:rsidRPr="00D56ECD">
        <w:rPr>
          <w:rFonts w:ascii="Times New Roman" w:hAnsi="Times New Roman" w:cs="Times New Roman"/>
          <w:b/>
          <w:sz w:val="24"/>
          <w:szCs w:val="24"/>
        </w:rPr>
        <w:t>Date</w:t>
      </w:r>
    </w:p>
    <w:p w:rsidR="001A26D3" w:rsidRDefault="00773122" w:rsidP="00D46B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article, the author objective is to give the reader a better understanding of </w:t>
      </w:r>
      <w:r w:rsidR="0052164C">
        <w:rPr>
          <w:rFonts w:ascii="Times New Roman" w:hAnsi="Times New Roman" w:cs="Times New Roman"/>
          <w:sz w:val="24"/>
          <w:szCs w:val="24"/>
        </w:rPr>
        <w:t xml:space="preserve">three conditions </w:t>
      </w:r>
      <w:r w:rsidR="00CC4A38">
        <w:rPr>
          <w:rFonts w:ascii="Times New Roman" w:hAnsi="Times New Roman" w:cs="Times New Roman"/>
          <w:sz w:val="24"/>
          <w:szCs w:val="24"/>
        </w:rPr>
        <w:t xml:space="preserve">that interprets the concept of racial capitalism. According to the author, critical ethnic studies must reckon </w:t>
      </w:r>
      <w:r w:rsidR="00C32500">
        <w:rPr>
          <w:rFonts w:ascii="Times New Roman" w:hAnsi="Times New Roman" w:cs="Times New Roman"/>
          <w:sz w:val="24"/>
          <w:szCs w:val="24"/>
        </w:rPr>
        <w:t xml:space="preserve">in the present </w:t>
      </w:r>
      <w:r w:rsidR="00CC4A38">
        <w:rPr>
          <w:rFonts w:ascii="Times New Roman" w:hAnsi="Times New Roman" w:cs="Times New Roman"/>
          <w:sz w:val="24"/>
          <w:szCs w:val="24"/>
        </w:rPr>
        <w:t xml:space="preserve">with these conditions. </w:t>
      </w:r>
      <w:r w:rsidR="0052164C">
        <w:rPr>
          <w:rFonts w:ascii="Times New Roman" w:hAnsi="Times New Roman" w:cs="Times New Roman"/>
          <w:sz w:val="24"/>
          <w:szCs w:val="24"/>
        </w:rPr>
        <w:t>The first condition is the primitive condition</w:t>
      </w:r>
      <w:r>
        <w:rPr>
          <w:rFonts w:ascii="Times New Roman" w:hAnsi="Times New Roman" w:cs="Times New Roman"/>
          <w:sz w:val="24"/>
          <w:szCs w:val="24"/>
        </w:rPr>
        <w:t xml:space="preserve">. The second condition is the extent to which </w:t>
      </w:r>
      <w:r w:rsidR="00A11454">
        <w:rPr>
          <w:rFonts w:ascii="Times New Roman" w:hAnsi="Times New Roman" w:cs="Times New Roman"/>
          <w:sz w:val="24"/>
          <w:szCs w:val="24"/>
        </w:rPr>
        <w:t>ideologies of individualism, liberalism, and democracy, shaped by and shaping markets economies and capitalist rationality from their mutual inception, monopolize the terms of sociality, despite their increasing hollowness in the fa</w:t>
      </w:r>
      <w:r w:rsidR="00DB44E9">
        <w:rPr>
          <w:rFonts w:ascii="Times New Roman" w:hAnsi="Times New Roman" w:cs="Times New Roman"/>
          <w:sz w:val="24"/>
          <w:szCs w:val="24"/>
        </w:rPr>
        <w:t>ce of neoliberalism predations</w:t>
      </w:r>
      <w:r w:rsidR="00A11454">
        <w:rPr>
          <w:rFonts w:ascii="Times New Roman" w:hAnsi="Times New Roman" w:cs="Times New Roman"/>
          <w:sz w:val="24"/>
          <w:szCs w:val="24"/>
        </w:rPr>
        <w:t xml:space="preserve">. </w:t>
      </w:r>
      <w:r w:rsidR="00A029D3">
        <w:rPr>
          <w:rFonts w:ascii="Times New Roman" w:hAnsi="Times New Roman" w:cs="Times New Roman"/>
          <w:sz w:val="24"/>
          <w:szCs w:val="24"/>
        </w:rPr>
        <w:t xml:space="preserve">The third condition is the merging of new horizons that act as a challenge to the interpretative ethnic studies. </w:t>
      </w:r>
    </w:p>
    <w:p w:rsidR="00D56ECD" w:rsidRDefault="00773122" w:rsidP="00D46B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h</w:t>
      </w:r>
      <w:r>
        <w:rPr>
          <w:rFonts w:ascii="Times New Roman" w:hAnsi="Times New Roman" w:cs="Times New Roman"/>
          <w:sz w:val="24"/>
          <w:szCs w:val="24"/>
        </w:rPr>
        <w:t xml:space="preserve">is definition, the author </w:t>
      </w:r>
      <w:r w:rsidR="00C32500">
        <w:rPr>
          <w:rFonts w:ascii="Times New Roman" w:hAnsi="Times New Roman" w:cs="Times New Roman"/>
          <w:sz w:val="24"/>
          <w:szCs w:val="24"/>
        </w:rPr>
        <w:t xml:space="preserve">explores the first condition of primitive accumulation by discussing the </w:t>
      </w:r>
      <w:r>
        <w:rPr>
          <w:rFonts w:ascii="Times New Roman" w:hAnsi="Times New Roman" w:cs="Times New Roman"/>
          <w:sz w:val="24"/>
          <w:szCs w:val="24"/>
        </w:rPr>
        <w:t xml:space="preserve">explanation given by Cedric Robinson in his seminal Black Marxism: The Making of a Black Radical Tradition. </w:t>
      </w:r>
      <w:r w:rsidR="000705A0">
        <w:rPr>
          <w:rFonts w:ascii="Times New Roman" w:hAnsi="Times New Roman" w:cs="Times New Roman"/>
          <w:sz w:val="24"/>
          <w:szCs w:val="24"/>
        </w:rPr>
        <w:t>According to the author, the phrase racial capitalism originated from Cedric Robinson</w:t>
      </w:r>
      <w:r w:rsidR="00C32500">
        <w:rPr>
          <w:rFonts w:ascii="Times New Roman" w:hAnsi="Times New Roman" w:cs="Times New Roman"/>
          <w:sz w:val="24"/>
          <w:szCs w:val="24"/>
        </w:rPr>
        <w:t xml:space="preserve">. Capital can only be capital on the condition that </w:t>
      </w:r>
      <w:r w:rsidR="00E056D9">
        <w:rPr>
          <w:rFonts w:ascii="Times New Roman" w:hAnsi="Times New Roman" w:cs="Times New Roman"/>
          <w:sz w:val="24"/>
          <w:szCs w:val="24"/>
        </w:rPr>
        <w:t xml:space="preserve">it is accumulating. In contrast, capital can only accumulate on the state </w:t>
      </w:r>
      <w:r w:rsidR="001860D7">
        <w:rPr>
          <w:rFonts w:ascii="Times New Roman" w:hAnsi="Times New Roman" w:cs="Times New Roman"/>
          <w:sz w:val="24"/>
          <w:szCs w:val="24"/>
        </w:rPr>
        <w:t xml:space="preserve">of production and movement through relations of severe inequality among different human groups. </w:t>
      </w:r>
    </w:p>
    <w:p w:rsidR="000705A0" w:rsidRDefault="00773122" w:rsidP="00D46B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author discusses the second condition from the factors of Eurocentrism, reductive materialism, and development which limits Marx usefulness for decolonizin</w:t>
      </w:r>
      <w:r>
        <w:rPr>
          <w:rFonts w:ascii="Times New Roman" w:hAnsi="Times New Roman" w:cs="Times New Roman"/>
          <w:sz w:val="24"/>
          <w:szCs w:val="24"/>
        </w:rPr>
        <w:t xml:space="preserve">g and anti-racist activism-and for critical ethnic studies scholarship. In his </w:t>
      </w:r>
      <w:r w:rsidR="00957817">
        <w:rPr>
          <w:rFonts w:ascii="Times New Roman" w:hAnsi="Times New Roman" w:cs="Times New Roman"/>
          <w:sz w:val="24"/>
          <w:szCs w:val="24"/>
        </w:rPr>
        <w:t xml:space="preserve">argument, the users of the term racial capitalism first need to </w:t>
      </w:r>
      <w:r w:rsidR="002E258E">
        <w:rPr>
          <w:rFonts w:ascii="Times New Roman" w:hAnsi="Times New Roman" w:cs="Times New Roman"/>
          <w:sz w:val="24"/>
          <w:szCs w:val="24"/>
        </w:rPr>
        <w:t xml:space="preserve">recognize </w:t>
      </w:r>
      <w:r w:rsidR="00957817">
        <w:rPr>
          <w:rFonts w:ascii="Times New Roman" w:hAnsi="Times New Roman" w:cs="Times New Roman"/>
          <w:sz w:val="24"/>
          <w:szCs w:val="24"/>
        </w:rPr>
        <w:t xml:space="preserve">gain an understanding that </w:t>
      </w:r>
      <w:r w:rsidR="002E258E">
        <w:rPr>
          <w:rFonts w:ascii="Times New Roman" w:hAnsi="Times New Roman" w:cs="Times New Roman"/>
          <w:sz w:val="24"/>
          <w:szCs w:val="24"/>
        </w:rPr>
        <w:t xml:space="preserve">capitalism is racial capitalism. </w:t>
      </w:r>
      <w:r w:rsidR="003E7D2D">
        <w:rPr>
          <w:rFonts w:ascii="Times New Roman" w:hAnsi="Times New Roman" w:cs="Times New Roman"/>
          <w:sz w:val="24"/>
          <w:szCs w:val="24"/>
        </w:rPr>
        <w:t xml:space="preserve">This explanation of capitalism as racial capitalism is hinged on the discussion that </w:t>
      </w:r>
      <w:r w:rsidR="00CC7A9C">
        <w:rPr>
          <w:rFonts w:ascii="Times New Roman" w:hAnsi="Times New Roman" w:cs="Times New Roman"/>
          <w:sz w:val="24"/>
          <w:szCs w:val="24"/>
        </w:rPr>
        <w:t xml:space="preserve">the capitalist </w:t>
      </w:r>
      <w:r w:rsidR="00CC7A9C">
        <w:rPr>
          <w:rFonts w:ascii="Times New Roman" w:hAnsi="Times New Roman" w:cs="Times New Roman"/>
          <w:sz w:val="24"/>
          <w:szCs w:val="24"/>
        </w:rPr>
        <w:lastRenderedPageBreak/>
        <w:t xml:space="preserve">society followed racial directions in their development, expansion and organization. As a result, racial capitalism would </w:t>
      </w:r>
      <w:r w:rsidR="00193145">
        <w:rPr>
          <w:rFonts w:ascii="Times New Roman" w:hAnsi="Times New Roman" w:cs="Times New Roman"/>
          <w:sz w:val="24"/>
          <w:szCs w:val="24"/>
        </w:rPr>
        <w:t>penetrate the social structures emergent from capitalism.</w:t>
      </w:r>
      <w:r w:rsidR="009C7EC2">
        <w:rPr>
          <w:rFonts w:ascii="Times New Roman" w:hAnsi="Times New Roman" w:cs="Times New Roman"/>
          <w:sz w:val="24"/>
          <w:szCs w:val="24"/>
        </w:rPr>
        <w:t xml:space="preserve"> </w:t>
      </w:r>
    </w:p>
    <w:p w:rsidR="00193145" w:rsidRDefault="00773122" w:rsidP="00D46B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author also el</w:t>
      </w:r>
      <w:r>
        <w:rPr>
          <w:rFonts w:ascii="Times New Roman" w:hAnsi="Times New Roman" w:cs="Times New Roman"/>
          <w:sz w:val="24"/>
          <w:szCs w:val="24"/>
        </w:rPr>
        <w:t xml:space="preserve">aborates on the </w:t>
      </w:r>
      <w:r w:rsidR="009C7EC2">
        <w:rPr>
          <w:rFonts w:ascii="Times New Roman" w:hAnsi="Times New Roman" w:cs="Times New Roman"/>
          <w:sz w:val="24"/>
          <w:szCs w:val="24"/>
        </w:rPr>
        <w:t xml:space="preserve">third condition by discussing </w:t>
      </w:r>
      <w:r w:rsidR="006957E8">
        <w:rPr>
          <w:rFonts w:ascii="Times New Roman" w:hAnsi="Times New Roman" w:cs="Times New Roman"/>
          <w:sz w:val="24"/>
          <w:szCs w:val="24"/>
        </w:rPr>
        <w:t>the discussion of Marx</w:t>
      </w:r>
      <w:r w:rsidR="00CE1252">
        <w:rPr>
          <w:rFonts w:ascii="Times New Roman" w:hAnsi="Times New Roman" w:cs="Times New Roman"/>
          <w:sz w:val="24"/>
          <w:szCs w:val="24"/>
        </w:rPr>
        <w:t xml:space="preserve">, which </w:t>
      </w:r>
      <w:r w:rsidR="006957E8">
        <w:rPr>
          <w:rFonts w:ascii="Times New Roman" w:hAnsi="Times New Roman" w:cs="Times New Roman"/>
          <w:sz w:val="24"/>
          <w:szCs w:val="24"/>
        </w:rPr>
        <w:t xml:space="preserve">explores the twinned and symbolic development of colonialism and the credit system. </w:t>
      </w:r>
      <w:r w:rsidR="003C3CAC">
        <w:rPr>
          <w:rFonts w:ascii="Times New Roman" w:hAnsi="Times New Roman" w:cs="Times New Roman"/>
          <w:sz w:val="24"/>
          <w:szCs w:val="24"/>
        </w:rPr>
        <w:t>As the author explains, Marx explains the symbolic development as a dual system. The dual system is s system of whitewashing where the capital gained through expropriation in one system of colonialism or credit baiting enters into the other system, appearing neutral, c</w:t>
      </w:r>
      <w:r w:rsidR="00DB44E9">
        <w:rPr>
          <w:rFonts w:ascii="Times New Roman" w:hAnsi="Times New Roman" w:cs="Times New Roman"/>
          <w:sz w:val="24"/>
          <w:szCs w:val="24"/>
        </w:rPr>
        <w:t>lean, and earned through right</w:t>
      </w:r>
      <w:r w:rsidR="003C3CAC">
        <w:rPr>
          <w:rFonts w:ascii="Times New Roman" w:hAnsi="Times New Roman" w:cs="Times New Roman"/>
          <w:sz w:val="24"/>
          <w:szCs w:val="24"/>
        </w:rPr>
        <w:t xml:space="preserve">. </w:t>
      </w:r>
      <w:r w:rsidR="001017F7">
        <w:rPr>
          <w:rFonts w:ascii="Times New Roman" w:hAnsi="Times New Roman" w:cs="Times New Roman"/>
          <w:sz w:val="24"/>
          <w:szCs w:val="24"/>
        </w:rPr>
        <w:t xml:space="preserve">The author uses both the explanation of Marx and Robison to draw on the conclusion of what racial capitalism is. </w:t>
      </w: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DB44E9" w:rsidRDefault="00DB44E9" w:rsidP="00CE1252">
      <w:pPr>
        <w:spacing w:after="0" w:line="480" w:lineRule="auto"/>
        <w:jc w:val="center"/>
        <w:rPr>
          <w:rFonts w:ascii="Times New Roman" w:hAnsi="Times New Roman" w:cs="Times New Roman"/>
          <w:sz w:val="24"/>
          <w:szCs w:val="24"/>
        </w:rPr>
      </w:pPr>
    </w:p>
    <w:p w:rsidR="00CE1252" w:rsidRDefault="00773122" w:rsidP="00CE12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CE1252" w:rsidRPr="00CE1252" w:rsidRDefault="00773122" w:rsidP="00CE1252">
      <w:pPr>
        <w:spacing w:after="0" w:line="480" w:lineRule="auto"/>
        <w:ind w:left="720" w:hanging="720"/>
        <w:rPr>
          <w:rFonts w:ascii="Times New Roman" w:hAnsi="Times New Roman" w:cs="Times New Roman"/>
          <w:sz w:val="24"/>
          <w:szCs w:val="24"/>
        </w:rPr>
      </w:pPr>
      <w:r w:rsidRPr="00CE1252">
        <w:rPr>
          <w:rFonts w:ascii="Times New Roman" w:hAnsi="Times New Roman" w:cs="Times New Roman"/>
          <w:color w:val="222222"/>
          <w:sz w:val="24"/>
          <w:szCs w:val="24"/>
          <w:shd w:val="clear" w:color="auto" w:fill="FFFFFF"/>
        </w:rPr>
        <w:t>Melamed, Jodi. "Racial capitalism." </w:t>
      </w:r>
      <w:r w:rsidRPr="00CE1252">
        <w:rPr>
          <w:rFonts w:ascii="Times New Roman" w:hAnsi="Times New Roman" w:cs="Times New Roman"/>
          <w:i/>
          <w:iCs/>
          <w:color w:val="222222"/>
          <w:sz w:val="24"/>
          <w:szCs w:val="24"/>
          <w:shd w:val="clear" w:color="auto" w:fill="FFFFFF"/>
        </w:rPr>
        <w:t>Critical Ethnic Studies</w:t>
      </w:r>
      <w:r w:rsidRPr="00CE1252">
        <w:rPr>
          <w:rFonts w:ascii="Times New Roman" w:hAnsi="Times New Roman" w:cs="Times New Roman"/>
          <w:color w:val="222222"/>
          <w:sz w:val="24"/>
          <w:szCs w:val="24"/>
          <w:shd w:val="clear" w:color="auto" w:fill="FFFFFF"/>
        </w:rPr>
        <w:t xml:space="preserve"> 1.1 (2015): 76-85. </w:t>
      </w:r>
    </w:p>
    <w:p w:rsidR="00CE1252" w:rsidRDefault="00CE1252" w:rsidP="00CE1252">
      <w:pPr>
        <w:spacing w:after="0" w:line="480" w:lineRule="auto"/>
        <w:rPr>
          <w:rFonts w:ascii="Times New Roman" w:hAnsi="Times New Roman" w:cs="Times New Roman"/>
          <w:sz w:val="24"/>
          <w:szCs w:val="24"/>
        </w:rPr>
      </w:pPr>
    </w:p>
    <w:p w:rsidR="00197A85" w:rsidRPr="00197A85" w:rsidRDefault="00197A85" w:rsidP="00197A85">
      <w:pPr>
        <w:spacing w:after="0" w:line="480" w:lineRule="auto"/>
        <w:rPr>
          <w:rFonts w:ascii="Times New Roman" w:hAnsi="Times New Roman" w:cs="Times New Roman"/>
          <w:sz w:val="24"/>
          <w:szCs w:val="24"/>
        </w:rPr>
      </w:pPr>
    </w:p>
    <w:sectPr w:rsidR="00197A85" w:rsidRPr="00197A8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122" w:rsidRDefault="00773122">
      <w:pPr>
        <w:spacing w:after="0" w:line="240" w:lineRule="auto"/>
      </w:pPr>
      <w:r>
        <w:separator/>
      </w:r>
    </w:p>
  </w:endnote>
  <w:endnote w:type="continuationSeparator" w:id="0">
    <w:p w:rsidR="00773122" w:rsidRDefault="00773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122" w:rsidRDefault="00773122">
      <w:pPr>
        <w:spacing w:after="0" w:line="240" w:lineRule="auto"/>
      </w:pPr>
      <w:r>
        <w:separator/>
      </w:r>
    </w:p>
  </w:footnote>
  <w:footnote w:type="continuationSeparator" w:id="0">
    <w:p w:rsidR="00773122" w:rsidRDefault="007731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85" w:rsidRPr="00197A85" w:rsidRDefault="00773122" w:rsidP="00197A85">
    <w:pPr>
      <w:pStyle w:val="Header"/>
      <w:spacing w:line="480" w:lineRule="auto"/>
      <w:jc w:val="right"/>
      <w:rPr>
        <w:rFonts w:ascii="Times New Roman" w:hAnsi="Times New Roman" w:cs="Times New Roman"/>
        <w:sz w:val="24"/>
        <w:szCs w:val="24"/>
      </w:rPr>
    </w:pPr>
    <w:r w:rsidRPr="00197A85">
      <w:rPr>
        <w:rFonts w:ascii="Times New Roman" w:hAnsi="Times New Roman" w:cs="Times New Roman"/>
        <w:sz w:val="24"/>
        <w:szCs w:val="24"/>
      </w:rPr>
      <w:t xml:space="preserve">Surname </w:t>
    </w:r>
    <w:sdt>
      <w:sdtPr>
        <w:rPr>
          <w:rFonts w:ascii="Times New Roman" w:hAnsi="Times New Roman" w:cs="Times New Roman"/>
          <w:sz w:val="24"/>
          <w:szCs w:val="24"/>
        </w:rPr>
        <w:id w:val="1455136083"/>
        <w:docPartObj>
          <w:docPartGallery w:val="Page Numbers (Top of Page)"/>
          <w:docPartUnique/>
        </w:docPartObj>
      </w:sdtPr>
      <w:sdtEndPr>
        <w:rPr>
          <w:noProof/>
        </w:rPr>
      </w:sdtEndPr>
      <w:sdtContent>
        <w:r w:rsidRPr="00197A85">
          <w:rPr>
            <w:rFonts w:ascii="Times New Roman" w:hAnsi="Times New Roman" w:cs="Times New Roman"/>
            <w:sz w:val="24"/>
            <w:szCs w:val="24"/>
          </w:rPr>
          <w:fldChar w:fldCharType="begin"/>
        </w:r>
        <w:r w:rsidRPr="00197A85">
          <w:rPr>
            <w:rFonts w:ascii="Times New Roman" w:hAnsi="Times New Roman" w:cs="Times New Roman"/>
            <w:sz w:val="24"/>
            <w:szCs w:val="24"/>
          </w:rPr>
          <w:instrText xml:space="preserve"> PAGE   \* MERGEFORMAT </w:instrText>
        </w:r>
        <w:r w:rsidRPr="00197A85">
          <w:rPr>
            <w:rFonts w:ascii="Times New Roman" w:hAnsi="Times New Roman" w:cs="Times New Roman"/>
            <w:sz w:val="24"/>
            <w:szCs w:val="24"/>
          </w:rPr>
          <w:fldChar w:fldCharType="separate"/>
        </w:r>
        <w:r>
          <w:rPr>
            <w:rFonts w:ascii="Times New Roman" w:hAnsi="Times New Roman" w:cs="Times New Roman"/>
            <w:noProof/>
            <w:sz w:val="24"/>
            <w:szCs w:val="24"/>
          </w:rPr>
          <w:t>1</w:t>
        </w:r>
        <w:r w:rsidRPr="00197A85">
          <w:rPr>
            <w:rFonts w:ascii="Times New Roman" w:hAnsi="Times New Roman" w:cs="Times New Roman"/>
            <w:noProof/>
            <w:sz w:val="24"/>
            <w:szCs w:val="24"/>
          </w:rPr>
          <w:fldChar w:fldCharType="end"/>
        </w:r>
      </w:sdtContent>
    </w:sdt>
  </w:p>
  <w:p w:rsidR="00197A85" w:rsidRDefault="00197A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A85"/>
    <w:rsid w:val="000705A0"/>
    <w:rsid w:val="001017F7"/>
    <w:rsid w:val="001860D7"/>
    <w:rsid w:val="00193145"/>
    <w:rsid w:val="00197A85"/>
    <w:rsid w:val="001A26D3"/>
    <w:rsid w:val="002E258E"/>
    <w:rsid w:val="002F69C2"/>
    <w:rsid w:val="003C3CAC"/>
    <w:rsid w:val="003E7D2D"/>
    <w:rsid w:val="0052164C"/>
    <w:rsid w:val="006957E8"/>
    <w:rsid w:val="00760272"/>
    <w:rsid w:val="00773122"/>
    <w:rsid w:val="00941838"/>
    <w:rsid w:val="00957817"/>
    <w:rsid w:val="009C7EC2"/>
    <w:rsid w:val="00A029D3"/>
    <w:rsid w:val="00A11454"/>
    <w:rsid w:val="00A5217E"/>
    <w:rsid w:val="00C32500"/>
    <w:rsid w:val="00CC4A38"/>
    <w:rsid w:val="00CC7A9C"/>
    <w:rsid w:val="00CE1252"/>
    <w:rsid w:val="00D46BCA"/>
    <w:rsid w:val="00D56ECD"/>
    <w:rsid w:val="00DB44E9"/>
    <w:rsid w:val="00E056D9"/>
    <w:rsid w:val="00F167D8"/>
    <w:rsid w:val="00F65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A85"/>
  </w:style>
  <w:style w:type="paragraph" w:styleId="Footer">
    <w:name w:val="footer"/>
    <w:basedOn w:val="Normal"/>
    <w:link w:val="FooterChar"/>
    <w:uiPriority w:val="99"/>
    <w:unhideWhenUsed/>
    <w:rsid w:val="00197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A85"/>
  </w:style>
  <w:style w:type="paragraph" w:styleId="BalloonText">
    <w:name w:val="Balloon Text"/>
    <w:basedOn w:val="Normal"/>
    <w:link w:val="BalloonTextChar"/>
    <w:uiPriority w:val="99"/>
    <w:semiHidden/>
    <w:unhideWhenUsed/>
    <w:rsid w:val="00197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A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A85"/>
  </w:style>
  <w:style w:type="paragraph" w:styleId="Footer">
    <w:name w:val="footer"/>
    <w:basedOn w:val="Normal"/>
    <w:link w:val="FooterChar"/>
    <w:uiPriority w:val="99"/>
    <w:unhideWhenUsed/>
    <w:rsid w:val="00197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A85"/>
  </w:style>
  <w:style w:type="paragraph" w:styleId="BalloonText">
    <w:name w:val="Balloon Text"/>
    <w:basedOn w:val="Normal"/>
    <w:link w:val="BalloonTextChar"/>
    <w:uiPriority w:val="99"/>
    <w:semiHidden/>
    <w:unhideWhenUsed/>
    <w:rsid w:val="00197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A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2020-04-16T00:53:00Z</dcterms:created>
  <dcterms:modified xsi:type="dcterms:W3CDTF">2020-04-16T00:53:00Z</dcterms:modified>
</cp:coreProperties>
</file>