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E54" w:rsidRDefault="00374E54" w:rsidP="00374E54">
      <w:pPr>
        <w:spacing w:line="480" w:lineRule="auto"/>
        <w:jc w:val="center"/>
      </w:pPr>
    </w:p>
    <w:p w:rsidR="00374E54" w:rsidRDefault="00374E54" w:rsidP="00374E54">
      <w:pPr>
        <w:spacing w:line="480" w:lineRule="auto"/>
        <w:jc w:val="center"/>
      </w:pPr>
    </w:p>
    <w:p w:rsidR="00374E54" w:rsidRDefault="00374E54" w:rsidP="00374E54">
      <w:pPr>
        <w:spacing w:line="480" w:lineRule="auto"/>
        <w:jc w:val="center"/>
      </w:pPr>
    </w:p>
    <w:p w:rsidR="00374E54" w:rsidRDefault="00374E54" w:rsidP="00374E54">
      <w:pPr>
        <w:spacing w:line="480" w:lineRule="auto"/>
        <w:jc w:val="center"/>
      </w:pPr>
    </w:p>
    <w:p w:rsidR="00374E54" w:rsidRDefault="00374E54" w:rsidP="00374E54">
      <w:pPr>
        <w:spacing w:line="480" w:lineRule="auto"/>
        <w:jc w:val="center"/>
      </w:pPr>
    </w:p>
    <w:p w:rsidR="00374E54" w:rsidRDefault="00374E54" w:rsidP="00374E54">
      <w:pPr>
        <w:spacing w:line="480" w:lineRule="auto"/>
        <w:jc w:val="center"/>
      </w:pPr>
    </w:p>
    <w:p w:rsidR="00374E54" w:rsidRDefault="00374E54" w:rsidP="00374E54">
      <w:pPr>
        <w:spacing w:line="480" w:lineRule="auto"/>
        <w:jc w:val="center"/>
      </w:pPr>
    </w:p>
    <w:p w:rsidR="00374E54" w:rsidRDefault="00374E54" w:rsidP="00374E54">
      <w:pPr>
        <w:spacing w:line="480" w:lineRule="auto"/>
        <w:jc w:val="center"/>
      </w:pPr>
    </w:p>
    <w:p w:rsidR="00374E54" w:rsidRDefault="00374E54" w:rsidP="00374E54">
      <w:pPr>
        <w:spacing w:line="480" w:lineRule="auto"/>
        <w:jc w:val="center"/>
      </w:pPr>
    </w:p>
    <w:p w:rsidR="00374E54" w:rsidRDefault="00374E54" w:rsidP="00374E54">
      <w:pPr>
        <w:spacing w:line="480" w:lineRule="auto"/>
        <w:jc w:val="center"/>
      </w:pPr>
    </w:p>
    <w:p w:rsidR="00374E54" w:rsidRDefault="00374E54" w:rsidP="00374E54">
      <w:pPr>
        <w:spacing w:line="480" w:lineRule="auto"/>
        <w:jc w:val="center"/>
      </w:pPr>
    </w:p>
    <w:p w:rsidR="00374E54" w:rsidRDefault="000E1023" w:rsidP="00374E54">
      <w:pPr>
        <w:spacing w:line="480" w:lineRule="auto"/>
        <w:jc w:val="center"/>
      </w:pPr>
      <w:r>
        <w:t xml:space="preserve">Interview Analysis </w:t>
      </w:r>
    </w:p>
    <w:p w:rsidR="00374E54" w:rsidRDefault="000E1023" w:rsidP="00374E54">
      <w:pPr>
        <w:spacing w:line="480" w:lineRule="auto"/>
        <w:jc w:val="center"/>
      </w:pPr>
      <w:r>
        <w:t>Name</w:t>
      </w:r>
    </w:p>
    <w:p w:rsidR="00374E54" w:rsidRDefault="000E1023" w:rsidP="00374E54">
      <w:pPr>
        <w:spacing w:line="480" w:lineRule="auto"/>
        <w:jc w:val="center"/>
      </w:pPr>
      <w:r>
        <w:t>Institution</w:t>
      </w:r>
    </w:p>
    <w:p w:rsidR="00374E54" w:rsidRPr="00374E54" w:rsidRDefault="000E1023" w:rsidP="00374E54">
      <w:pPr>
        <w:spacing w:line="480" w:lineRule="auto"/>
        <w:jc w:val="center"/>
      </w:pPr>
      <w:r>
        <w:t>Date</w:t>
      </w:r>
    </w:p>
    <w:p w:rsidR="00374E54" w:rsidRDefault="00374E54" w:rsidP="00374E54">
      <w:pPr>
        <w:spacing w:line="480" w:lineRule="auto"/>
        <w:jc w:val="center"/>
        <w:rPr>
          <w:b/>
        </w:rPr>
      </w:pPr>
    </w:p>
    <w:p w:rsidR="00374E54" w:rsidRDefault="00374E54" w:rsidP="00374E54">
      <w:pPr>
        <w:spacing w:line="480" w:lineRule="auto"/>
        <w:jc w:val="center"/>
        <w:rPr>
          <w:b/>
        </w:rPr>
      </w:pPr>
    </w:p>
    <w:p w:rsidR="00374E54" w:rsidRDefault="00374E54" w:rsidP="00374E54">
      <w:pPr>
        <w:spacing w:line="480" w:lineRule="auto"/>
        <w:jc w:val="center"/>
        <w:rPr>
          <w:b/>
        </w:rPr>
      </w:pPr>
    </w:p>
    <w:p w:rsidR="00374E54" w:rsidRDefault="000E1023" w:rsidP="00374E54">
      <w:pPr>
        <w:spacing w:line="480" w:lineRule="auto"/>
        <w:jc w:val="center"/>
      </w:pPr>
      <w:r>
        <w:lastRenderedPageBreak/>
        <w:t xml:space="preserve">Interview Analysis </w:t>
      </w:r>
    </w:p>
    <w:p w:rsidR="001F5D07" w:rsidRPr="007A391F" w:rsidRDefault="000E1023" w:rsidP="00374E54">
      <w:pPr>
        <w:spacing w:line="480" w:lineRule="auto"/>
        <w:jc w:val="center"/>
        <w:rPr>
          <w:b/>
        </w:rPr>
      </w:pPr>
      <w:r w:rsidRPr="007A391F">
        <w:rPr>
          <w:b/>
        </w:rPr>
        <w:t>Introduction</w:t>
      </w:r>
    </w:p>
    <w:p w:rsidR="001F5D07" w:rsidRDefault="000E1023" w:rsidP="00374E54">
      <w:pPr>
        <w:spacing w:line="480" w:lineRule="auto"/>
        <w:ind w:firstLine="720"/>
      </w:pPr>
      <w:r>
        <w:t>The research is mainly concerned about the description of answers whi</w:t>
      </w:r>
      <w:r w:rsidR="00CA1A58">
        <w:t>ch</w:t>
      </w:r>
      <w:r w:rsidR="00590852">
        <w:t xml:space="preserve"> were obtained from</w:t>
      </w:r>
      <w:r w:rsidR="0091480D">
        <w:t xml:space="preserve"> an</w:t>
      </w:r>
      <w:r w:rsidR="00590852">
        <w:t xml:space="preserve"> interviewee </w:t>
      </w:r>
      <w:r>
        <w:t>who had experienced social justice issues, especially on racism.</w:t>
      </w:r>
      <w:r w:rsidR="005B0466">
        <w:t xml:space="preserve"> The paper </w:t>
      </w:r>
      <w:r w:rsidR="00CA1A58">
        <w:t>wi</w:t>
      </w:r>
      <w:r w:rsidR="00590852">
        <w:t xml:space="preserve">ll describe how the participant has </w:t>
      </w:r>
      <w:bookmarkStart w:id="0" w:name="_GoBack"/>
      <w:bookmarkEnd w:id="0"/>
      <w:r w:rsidR="005B0466">
        <w:t>been faring with equal distribution of rights, opportunities, and even responsibilities based on physical traits, behavior, and beliefs</w:t>
      </w:r>
      <w:r w:rsidR="00DC795C">
        <w:t xml:space="preserve">. </w:t>
      </w:r>
      <w:r w:rsidR="0091480D">
        <w:t>As evident from the interviewee, r</w:t>
      </w:r>
      <w:r w:rsidR="00DC795C">
        <w:t>acial discrimination</w:t>
      </w:r>
      <w:r w:rsidR="0091480D">
        <w:t xml:space="preserve"> is an aspect of racism and one of the </w:t>
      </w:r>
      <w:r w:rsidR="00B0311B">
        <w:t>most significant</w:t>
      </w:r>
      <w:r w:rsidR="00DC795C">
        <w:t xml:space="preserve"> threats to the development of a mutual relationship, and it can only be resolved through advocating for social justice.</w:t>
      </w:r>
    </w:p>
    <w:p w:rsidR="00DC795C" w:rsidRPr="007A391F" w:rsidRDefault="000E1023" w:rsidP="00374E54">
      <w:pPr>
        <w:spacing w:line="480" w:lineRule="auto"/>
        <w:jc w:val="center"/>
        <w:rPr>
          <w:b/>
        </w:rPr>
      </w:pPr>
      <w:r w:rsidRPr="007A391F">
        <w:rPr>
          <w:b/>
        </w:rPr>
        <w:t>Interviewee Description</w:t>
      </w:r>
    </w:p>
    <w:p w:rsidR="00637B9E" w:rsidRDefault="000E1023" w:rsidP="00374E54">
      <w:pPr>
        <w:spacing w:line="480" w:lineRule="auto"/>
        <w:ind w:firstLine="720"/>
      </w:pPr>
      <w:r>
        <w:t xml:space="preserve">The </w:t>
      </w:r>
      <w:r w:rsidR="00F314F7">
        <w:t>interviewee was a</w:t>
      </w:r>
      <w:r w:rsidR="0091480D">
        <w:t xml:space="preserve"> </w:t>
      </w:r>
      <w:r w:rsidR="00CA1A58">
        <w:t>Latin</w:t>
      </w:r>
      <w:r w:rsidR="00E336FA">
        <w:t xml:space="preserve"> American female student whom I have been sharing classes since the first year of enrollment. I have been sharing a series of information with her, ranging from personal life and social experience to future aspirations. Her mother has solely raised her </w:t>
      </w:r>
      <w:r>
        <w:t xml:space="preserve">together with the other three siblings </w:t>
      </w:r>
      <w:r w:rsidR="00E336FA">
        <w:t xml:space="preserve">in the absence of a father's figure, and </w:t>
      </w:r>
      <w:r>
        <w:t>experience</w:t>
      </w:r>
      <w:r w:rsidR="00CA1A58">
        <w:t xml:space="preserve"> seems to be</w:t>
      </w:r>
      <w:r w:rsidR="00E336FA">
        <w:t xml:space="preserve"> tough </w:t>
      </w:r>
      <w:r w:rsidR="00A566C3">
        <w:t>on her side. However, sh</w:t>
      </w:r>
      <w:r>
        <w:t>e enlightens that the encounter</w:t>
      </w:r>
      <w:r w:rsidR="00A566C3">
        <w:t xml:space="preserve"> has shaped her skill in dealing with feminism in add</w:t>
      </w:r>
      <w:r w:rsidR="00F314F7">
        <w:t xml:space="preserve">ition to being independent. The respondent </w:t>
      </w:r>
      <w:r w:rsidR="00A566C3">
        <w:t>had gone through traumatic experiences since she could not imagine having a life without a father.</w:t>
      </w:r>
      <w:r w:rsidR="001F32D2">
        <w:t xml:space="preserve"> I have interacted with her for roughly three years, and it evident that she </w:t>
      </w:r>
      <w:r w:rsidR="00CA1A58">
        <w:t xml:space="preserve">has </w:t>
      </w:r>
      <w:r w:rsidR="001F32D2">
        <w:t>undergone racially related obstacles occasionally.</w:t>
      </w:r>
    </w:p>
    <w:p w:rsidR="001F5D07" w:rsidRDefault="0091480D" w:rsidP="00F314F7">
      <w:pPr>
        <w:spacing w:line="480" w:lineRule="auto"/>
        <w:ind w:firstLine="720"/>
      </w:pPr>
      <w:r>
        <w:t>Also, I have</w:t>
      </w:r>
      <w:r w:rsidR="000E1023">
        <w:t xml:space="preserve"> interacted </w:t>
      </w:r>
      <w:r w:rsidR="00F314F7">
        <w:t>with her</w:t>
      </w:r>
      <w:r w:rsidR="001F32D2">
        <w:t xml:space="preserve"> at a personal </w:t>
      </w:r>
      <w:r w:rsidR="00CA1A58">
        <w:t xml:space="preserve">level </w:t>
      </w:r>
      <w:r w:rsidR="001F32D2">
        <w:t>duri</w:t>
      </w:r>
      <w:r w:rsidR="00065AAC">
        <w:t>ng various occasions</w:t>
      </w:r>
      <w:r w:rsidR="001F32D2">
        <w:t>, including games and other college</w:t>
      </w:r>
      <w:r w:rsidR="00F314F7">
        <w:t xml:space="preserve"> social activities. Having </w:t>
      </w:r>
      <w:r>
        <w:t xml:space="preserve">been </w:t>
      </w:r>
      <w:r w:rsidR="00F314F7">
        <w:t>raised by a single parent,</w:t>
      </w:r>
      <w:r w:rsidR="007A391F">
        <w:t xml:space="preserve"> life</w:t>
      </w:r>
      <w:r w:rsidR="00F314F7">
        <w:t xml:space="preserve"> has not been easy for her. The interviewee is </w:t>
      </w:r>
      <w:r w:rsidR="00F55B8E">
        <w:t xml:space="preserve">the </w:t>
      </w:r>
      <w:r w:rsidR="00AF7B6A">
        <w:t xml:space="preserve">eldest, and his little sisters depend </w:t>
      </w:r>
      <w:r w:rsidR="00F55B8E">
        <w:t xml:space="preserve">on </w:t>
      </w:r>
      <w:r w:rsidR="00F314F7">
        <w:t>her</w:t>
      </w:r>
      <w:r w:rsidR="00AF7B6A">
        <w:t xml:space="preserve"> when it comes to </w:t>
      </w:r>
      <w:r w:rsidR="00AF7B6A">
        <w:lastRenderedPageBreak/>
        <w:t xml:space="preserve">emotional, psychological, and </w:t>
      </w:r>
      <w:r w:rsidR="00F314F7">
        <w:t>physical support. She</w:t>
      </w:r>
      <w:r w:rsidR="00653DC8">
        <w:t xml:space="preserve"> has been struggling to balance between home chores and the school program</w:t>
      </w:r>
      <w:r w:rsidR="00F314F7">
        <w:t xml:space="preserve"> by assisting her</w:t>
      </w:r>
      <w:r w:rsidR="00F55B8E">
        <w:t xml:space="preserve"> mother</w:t>
      </w:r>
      <w:r w:rsidR="00BB4FC7">
        <w:t xml:space="preserve"> in shaping the behavior of other siblings.</w:t>
      </w:r>
    </w:p>
    <w:p w:rsidR="00DC795C" w:rsidRPr="007A391F" w:rsidRDefault="000E1023" w:rsidP="00374E54">
      <w:pPr>
        <w:spacing w:line="480" w:lineRule="auto"/>
        <w:jc w:val="center"/>
        <w:rPr>
          <w:b/>
        </w:rPr>
      </w:pPr>
      <w:r w:rsidRPr="007A391F">
        <w:rPr>
          <w:b/>
        </w:rPr>
        <w:t>Racism analysis</w:t>
      </w:r>
    </w:p>
    <w:p w:rsidR="00AE5719" w:rsidRDefault="000E1023" w:rsidP="00374E54">
      <w:pPr>
        <w:spacing w:line="480" w:lineRule="auto"/>
        <w:ind w:firstLine="720"/>
      </w:pPr>
      <w:r>
        <w:t>As defined earlier, racism may be a practice, action, or belief that portrays the racial worldview of human beings. Racism comes in due to the difference</w:t>
      </w:r>
      <w:r w:rsidR="001B0E83">
        <w:t xml:space="preserve"> in </w:t>
      </w:r>
      <w:r>
        <w:t>physically inherited</w:t>
      </w:r>
      <w:r w:rsidR="001B0E83">
        <w:t xml:space="preserve"> traits, morality</w:t>
      </w:r>
      <w:r w:rsidR="00F55B8E">
        <w:t xml:space="preserve">, </w:t>
      </w:r>
      <w:r w:rsidR="001B0E83">
        <w:t xml:space="preserve">intellectual, </w:t>
      </w:r>
      <w:r w:rsidR="00F55B8E">
        <w:t xml:space="preserve">and </w:t>
      </w:r>
      <w:r w:rsidR="001B0E83">
        <w:t>other behavioral and cultural aspects</w:t>
      </w:r>
      <w:r w:rsidR="0091480D">
        <w:t xml:space="preserve"> </w:t>
      </w:r>
      <w:r w:rsidR="00412AE9">
        <w:rPr>
          <w:szCs w:val="24"/>
          <w:shd w:val="clear" w:color="auto" w:fill="FFFFFF"/>
        </w:rPr>
        <w:t xml:space="preserve">(Fluehr-Lobban, </w:t>
      </w:r>
      <w:r w:rsidR="00412AE9" w:rsidRPr="00412AE9">
        <w:rPr>
          <w:szCs w:val="24"/>
          <w:shd w:val="clear" w:color="auto" w:fill="FFFFFF"/>
        </w:rPr>
        <w:t>2018)</w:t>
      </w:r>
      <w:r w:rsidR="001B0E83">
        <w:t>. Notably</w:t>
      </w:r>
      <w:r w:rsidR="00F55B8E">
        <w:t>, the element had</w:t>
      </w:r>
      <w:r w:rsidR="001B0E83">
        <w:t xml:space="preserve"> already gained popularity by the 19</w:t>
      </w:r>
      <w:r w:rsidR="001B0E83" w:rsidRPr="001B0E83">
        <w:rPr>
          <w:vertAlign w:val="superscript"/>
        </w:rPr>
        <w:t>th</w:t>
      </w:r>
      <w:r w:rsidR="001B0E83">
        <w:t xml:space="preserve"> century, whereby people were classified according to the</w:t>
      </w:r>
      <w:r w:rsidR="00F55B8E">
        <w:t>ir</w:t>
      </w:r>
      <w:r w:rsidR="001B0E83">
        <w:t xml:space="preserve"> level of social status. Those </w:t>
      </w:r>
      <w:r w:rsidR="00F55B8E">
        <w:t xml:space="preserve">who were categorized under </w:t>
      </w:r>
      <w:r w:rsidR="001B0E83">
        <w:t>low-level class could be awarded the lowest paying jobs</w:t>
      </w:r>
      <w:r w:rsidR="00412AE9">
        <w:t xml:space="preserve"> (</w:t>
      </w:r>
      <w:r w:rsidR="00412AE9">
        <w:rPr>
          <w:szCs w:val="24"/>
          <w:shd w:val="clear" w:color="auto" w:fill="FFFFFF"/>
        </w:rPr>
        <w:t xml:space="preserve">Hasenbalg, </w:t>
      </w:r>
      <w:r w:rsidR="00412AE9" w:rsidRPr="00412AE9">
        <w:rPr>
          <w:szCs w:val="24"/>
          <w:shd w:val="clear" w:color="auto" w:fill="FFFFFF"/>
        </w:rPr>
        <w:t>2019)</w:t>
      </w:r>
      <w:r w:rsidR="001B0E83">
        <w:t xml:space="preserve">. The effects of racism could be grievous, including daily </w:t>
      </w:r>
      <w:r>
        <w:t xml:space="preserve">insults, physical violence, and </w:t>
      </w:r>
      <w:r w:rsidR="001B0E83">
        <w:t xml:space="preserve">verbal disrespect, thereby lowering the victim's self-esteem and discouraging </w:t>
      </w:r>
      <w:r>
        <w:t xml:space="preserve">social interaction. According to the </w:t>
      </w:r>
      <w:r w:rsidR="0091480D">
        <w:t xml:space="preserve">existing research, racism was evident </w:t>
      </w:r>
      <w:r>
        <w:t>in the 18</w:t>
      </w:r>
      <w:r w:rsidRPr="00AE5719">
        <w:rPr>
          <w:vertAlign w:val="superscript"/>
        </w:rPr>
        <w:t>th</w:t>
      </w:r>
      <w:r>
        <w:t xml:space="preserve"> century during colonization, the North America slavery</w:t>
      </w:r>
      <w:r w:rsidR="00F55B8E">
        <w:t xml:space="preserve"> era, </w:t>
      </w:r>
      <w:r>
        <w:t xml:space="preserve">and </w:t>
      </w:r>
      <w:r w:rsidR="00F55B8E">
        <w:t xml:space="preserve">the time of </w:t>
      </w:r>
      <w:r>
        <w:t>building</w:t>
      </w:r>
      <w:r w:rsidR="0091480D">
        <w:t xml:space="preserve"> </w:t>
      </w:r>
      <w:r>
        <w:t xml:space="preserve">western European empires.   </w:t>
      </w:r>
    </w:p>
    <w:p w:rsidR="006C43B9" w:rsidRDefault="000E1023" w:rsidP="00374E54">
      <w:pPr>
        <w:spacing w:line="480" w:lineRule="auto"/>
        <w:ind w:firstLine="720"/>
      </w:pPr>
      <w:r>
        <w:t>Towards the end of the 19</w:t>
      </w:r>
      <w:r w:rsidRPr="00AE5719">
        <w:rPr>
          <w:vertAlign w:val="superscript"/>
        </w:rPr>
        <w:t>th</w:t>
      </w:r>
      <w:r>
        <w:t xml:space="preserve"> century, racism had spread to the entire world since the leaders could differentiate societies based on religion, ethnicity</w:t>
      </w:r>
      <w:r w:rsidR="00AF0D6F">
        <w:t>, language, and people could be ranked based on their social statuses</w:t>
      </w:r>
      <w:r w:rsidR="00412AE9">
        <w:t xml:space="preserve"> (</w:t>
      </w:r>
      <w:r w:rsidR="00412AE9" w:rsidRPr="00412AE9">
        <w:rPr>
          <w:szCs w:val="24"/>
          <w:shd w:val="clear" w:color="auto" w:fill="FFFFFF"/>
        </w:rPr>
        <w:t>Kozhimann</w:t>
      </w:r>
      <w:r w:rsidR="00412AE9">
        <w:rPr>
          <w:szCs w:val="24"/>
          <w:shd w:val="clear" w:color="auto" w:fill="FFFFFF"/>
        </w:rPr>
        <w:t xml:space="preserve">il &amp; Henning-Smith, </w:t>
      </w:r>
      <w:r w:rsidR="00412AE9" w:rsidRPr="00412AE9">
        <w:rPr>
          <w:szCs w:val="24"/>
          <w:shd w:val="clear" w:color="auto" w:fill="FFFFFF"/>
        </w:rPr>
        <w:t>2018)</w:t>
      </w:r>
      <w:r w:rsidR="00AF0D6F">
        <w:t xml:space="preserve">. It is, however, worth noting </w:t>
      </w:r>
      <w:r w:rsidR="00EF26BB">
        <w:t>racism brings forth distrust and hatred and discourages any attempts to understand the victims. The unfortunate practice has been carried forward to the 21</w:t>
      </w:r>
      <w:r w:rsidR="00EF26BB" w:rsidRPr="00EF26BB">
        <w:rPr>
          <w:vertAlign w:val="superscript"/>
        </w:rPr>
        <w:t>st</w:t>
      </w:r>
      <w:r w:rsidR="00EF26BB">
        <w:t xml:space="preserve"> century</w:t>
      </w:r>
      <w:r w:rsidR="00F55B8E">
        <w:t xml:space="preserve">, and </w:t>
      </w:r>
      <w:r w:rsidR="00EF26BB">
        <w:t>racial minorities still exist in America, despite the policies which have been pu</w:t>
      </w:r>
      <w:r w:rsidR="00EB5E94">
        <w:t>t in place to protect the rights of the citizens</w:t>
      </w:r>
      <w:r w:rsidR="00412AE9">
        <w:t xml:space="preserve"> (</w:t>
      </w:r>
      <w:r w:rsidR="00412AE9">
        <w:rPr>
          <w:szCs w:val="24"/>
          <w:shd w:val="clear" w:color="auto" w:fill="FFFFFF"/>
        </w:rPr>
        <w:t xml:space="preserve">Hasenbalg, </w:t>
      </w:r>
      <w:r w:rsidR="00412AE9" w:rsidRPr="00412AE9">
        <w:rPr>
          <w:szCs w:val="24"/>
          <w:shd w:val="clear" w:color="auto" w:fill="FFFFFF"/>
        </w:rPr>
        <w:t>2019)</w:t>
      </w:r>
      <w:r w:rsidR="00EB5E94">
        <w:t>. The diverse impacts have been transferred to the current gene</w:t>
      </w:r>
      <w:r w:rsidR="00590852">
        <w:t>ration, including the respondent.</w:t>
      </w:r>
    </w:p>
    <w:p w:rsidR="001F5D07" w:rsidRPr="00374E54" w:rsidRDefault="000E1023" w:rsidP="00374E54">
      <w:pPr>
        <w:spacing w:line="480" w:lineRule="auto"/>
        <w:jc w:val="center"/>
        <w:rPr>
          <w:b/>
        </w:rPr>
      </w:pPr>
      <w:r w:rsidRPr="00374E54">
        <w:rPr>
          <w:b/>
        </w:rPr>
        <w:lastRenderedPageBreak/>
        <w:t>Interviewee responses</w:t>
      </w:r>
    </w:p>
    <w:p w:rsidR="00AB3F79" w:rsidRDefault="000E1023" w:rsidP="00374E54">
      <w:pPr>
        <w:spacing w:line="480" w:lineRule="auto"/>
        <w:ind w:firstLine="720"/>
      </w:pPr>
      <w:r>
        <w:t>The responde</w:t>
      </w:r>
      <w:r w:rsidR="00337A34">
        <w:t>nt confirmed that she</w:t>
      </w:r>
      <w:r w:rsidR="001F32D2">
        <w:t xml:space="preserve"> had encountered instances of racial </w:t>
      </w:r>
      <w:r w:rsidR="005A49D9">
        <w:t>discrimination on</w:t>
      </w:r>
      <w:r w:rsidR="001F32D2">
        <w:t xml:space="preserve"> vari</w:t>
      </w:r>
      <w:r w:rsidR="00337A34">
        <w:t xml:space="preserve">ous occasions. She </w:t>
      </w:r>
      <w:r w:rsidR="001F32D2">
        <w:t>enlightens that such encou</w:t>
      </w:r>
      <w:r w:rsidR="005A49D9">
        <w:t>nters make her lose the feeling of self-</w:t>
      </w:r>
      <w:r w:rsidR="00337A34">
        <w:t xml:space="preserve">belonging. The interviewee </w:t>
      </w:r>
      <w:r w:rsidR="005A49D9">
        <w:t>sees the presence of racism in the 21</w:t>
      </w:r>
      <w:r w:rsidR="005A49D9" w:rsidRPr="005A49D9">
        <w:rPr>
          <w:vertAlign w:val="superscript"/>
        </w:rPr>
        <w:t>st</w:t>
      </w:r>
      <w:r w:rsidR="005A49D9">
        <w:t xml:space="preserve"> century</w:t>
      </w:r>
      <w:r w:rsidR="00F55B8E">
        <w:t xml:space="preserve"> as </w:t>
      </w:r>
      <w:r w:rsidR="005A49D9">
        <w:t xml:space="preserve">a ridiculous situation, and she suggests that people should </w:t>
      </w:r>
      <w:r w:rsidR="00F55B8E">
        <w:t xml:space="preserve">be </w:t>
      </w:r>
      <w:r w:rsidR="005A49D9">
        <w:t>treated equally devoid of racial discri</w:t>
      </w:r>
      <w:r w:rsidR="0005107D">
        <w:t>mination, especially in learning centers</w:t>
      </w:r>
      <w:r w:rsidR="000512B8">
        <w:t xml:space="preserve">. </w:t>
      </w:r>
      <w:r w:rsidR="00337A34">
        <w:t xml:space="preserve">Again, she </w:t>
      </w:r>
      <w:r w:rsidR="00F71179">
        <w:t>still faces racism because a single mother raised her, and most of American citizens believe</w:t>
      </w:r>
      <w:r w:rsidR="00F55B8E">
        <w:t xml:space="preserve"> that single mothers raise Latin</w:t>
      </w:r>
      <w:r w:rsidR="00F71179">
        <w:t xml:space="preserve"> American children. </w:t>
      </w:r>
      <w:r w:rsidR="004F5AA9">
        <w:t>Besides, the respondent</w:t>
      </w:r>
      <w:r w:rsidR="00337A34">
        <w:t xml:space="preserve"> affirmed</w:t>
      </w:r>
      <w:r w:rsidR="00F55B8E">
        <w:t xml:space="preserve"> that she did</w:t>
      </w:r>
      <w:r w:rsidR="00F01B85">
        <w:t xml:space="preserve"> not face challenges while securing opportunities because life had ma</w:t>
      </w:r>
      <w:r w:rsidR="00F55B8E">
        <w:t xml:space="preserve">de her strong, and she did not </w:t>
      </w:r>
      <w:r w:rsidR="00F01B85">
        <w:t>depend on anyone to secure opportunities. However, her Latin culture tends to discriminate against women in the sense that they do not have the freedom to</w:t>
      </w:r>
      <w:r w:rsidR="00337A34">
        <w:t xml:space="preserve"> air their opinions freely. She further </w:t>
      </w:r>
      <w:r w:rsidR="00F01B85">
        <w:t>laments that it hurts to learn that women in high po</w:t>
      </w:r>
      <w:r w:rsidR="004F5AA9">
        <w:t>sitions are still looked down upon</w:t>
      </w:r>
      <w:r w:rsidR="00F01B85">
        <w:t xml:space="preserve"> due to racism.  </w:t>
      </w:r>
    </w:p>
    <w:p w:rsidR="00F7508F" w:rsidRDefault="000E1023" w:rsidP="00374E54">
      <w:pPr>
        <w:spacing w:line="480" w:lineRule="auto"/>
        <w:ind w:firstLine="720"/>
      </w:pPr>
      <w:r>
        <w:t>The results g</w:t>
      </w:r>
      <w:r w:rsidR="009F3840">
        <w:t>enerated after interviewing the respondent enlightens that she</w:t>
      </w:r>
      <w:r>
        <w:t xml:space="preserve"> struggles a lot while balancing between school programs and home chores. It is important to </w:t>
      </w:r>
      <w:r w:rsidR="00F55B8E">
        <w:t xml:space="preserve">note </w:t>
      </w:r>
      <w:r w:rsidR="009F3840">
        <w:t>that the interviewee is the only female child in the family of four, and her mother pushes</w:t>
      </w:r>
      <w:r>
        <w:t xml:space="preserve"> to ensur</w:t>
      </w:r>
      <w:r w:rsidR="009F3840">
        <w:t>e that the little siblings have</w:t>
      </w:r>
      <w:r w:rsidR="004F5AA9">
        <w:t xml:space="preserve"> </w:t>
      </w:r>
      <w:r>
        <w:t>access to the necessary support. As pointed out earlier, the</w:t>
      </w:r>
      <w:r w:rsidR="00BB4996">
        <w:t xml:space="preserve"> respondent is a Latin </w:t>
      </w:r>
      <w:r>
        <w:t xml:space="preserve">American, and </w:t>
      </w:r>
      <w:r w:rsidR="00BB4996">
        <w:t>she confirmed that</w:t>
      </w:r>
      <w:r>
        <w:t xml:space="preserve"> it </w:t>
      </w:r>
      <w:r w:rsidR="00404796">
        <w:t xml:space="preserve">was </w:t>
      </w:r>
      <w:r w:rsidR="00BB4996">
        <w:t>challenging to interact with her</w:t>
      </w:r>
      <w:r>
        <w:t xml:space="preserve"> white peer</w:t>
      </w:r>
      <w:r w:rsidR="004F5AA9">
        <w:t>s</w:t>
      </w:r>
      <w:r>
        <w:t xml:space="preserve"> </w:t>
      </w:r>
      <w:r w:rsidR="00BB4996">
        <w:t xml:space="preserve">at first. She could </w:t>
      </w:r>
      <w:r w:rsidR="0005107D">
        <w:t xml:space="preserve">isolate herself </w:t>
      </w:r>
      <w:r w:rsidR="00D5214D">
        <w:t>for a while before learning to interact with others freely due</w:t>
      </w:r>
      <w:r w:rsidR="0005107D">
        <w:t xml:space="preserve"> to racism. Besides, she </w:t>
      </w:r>
      <w:r w:rsidR="00D5214D">
        <w:t>confirmed that</w:t>
      </w:r>
      <w:r w:rsidR="00B775B9">
        <w:t xml:space="preserve"> gender-based racism</w:t>
      </w:r>
      <w:r w:rsidR="00D5214D">
        <w:t xml:space="preserve"> </w:t>
      </w:r>
      <w:r w:rsidR="004F5AA9">
        <w:t>is still active because the wome</w:t>
      </w:r>
      <w:r w:rsidR="00D5214D">
        <w:t>n hold</w:t>
      </w:r>
      <w:r w:rsidR="004F5AA9">
        <w:t>ing prominent positions receive</w:t>
      </w:r>
      <w:r w:rsidR="00D5214D">
        <w:t xml:space="preserve"> bad reviews from th</w:t>
      </w:r>
      <w:r w:rsidR="00F45F63">
        <w:t xml:space="preserve">eir </w:t>
      </w:r>
      <w:r w:rsidR="00B775B9">
        <w:t xml:space="preserve">male </w:t>
      </w:r>
      <w:r w:rsidR="0005107D">
        <w:t>counterparts occasionally. She further opines</w:t>
      </w:r>
      <w:r w:rsidR="00F45F63">
        <w:t xml:space="preserve"> that women can execute all the duties attached </w:t>
      </w:r>
      <w:r w:rsidR="0005107D">
        <w:t xml:space="preserve">to men and vice versa. The respondent </w:t>
      </w:r>
      <w:r w:rsidR="00404796">
        <w:t>directs</w:t>
      </w:r>
      <w:r w:rsidR="0005107D">
        <w:t xml:space="preserve"> that she</w:t>
      </w:r>
      <w:r w:rsidR="00F45F63">
        <w:t xml:space="preserve"> had never experienced religion-based racism, and people should not experience such instances due to the</w:t>
      </w:r>
      <w:r w:rsidR="0005107D">
        <w:t xml:space="preserve"> freedom of worship. However, she</w:t>
      </w:r>
      <w:r w:rsidR="00F45F63">
        <w:t xml:space="preserve"> was with a view that </w:t>
      </w:r>
      <w:r w:rsidR="00F45F63">
        <w:lastRenderedPageBreak/>
        <w:t>Muslim tend to be rac</w:t>
      </w:r>
      <w:r w:rsidR="004F5AA9">
        <w:t xml:space="preserve">ially discriminated since their </w:t>
      </w:r>
      <w:r w:rsidR="00F45F63">
        <w:t xml:space="preserve">religion has been associated with the recent fatal terrorist activities       </w:t>
      </w:r>
    </w:p>
    <w:p w:rsidR="001F5D07" w:rsidRPr="00374E54" w:rsidRDefault="000E1023" w:rsidP="00374E54">
      <w:pPr>
        <w:spacing w:line="480" w:lineRule="auto"/>
        <w:jc w:val="center"/>
        <w:rPr>
          <w:b/>
        </w:rPr>
      </w:pPr>
      <w:r w:rsidRPr="00374E54">
        <w:rPr>
          <w:b/>
        </w:rPr>
        <w:t>Relevant theories</w:t>
      </w:r>
    </w:p>
    <w:p w:rsidR="00D562E8" w:rsidRPr="00816E34" w:rsidRDefault="000E1023" w:rsidP="00374E54">
      <w:pPr>
        <w:spacing w:line="480" w:lineRule="auto"/>
        <w:rPr>
          <w:i/>
        </w:rPr>
      </w:pPr>
      <w:r w:rsidRPr="00816E34">
        <w:rPr>
          <w:i/>
        </w:rPr>
        <w:t xml:space="preserve">Explicit discrimination theory </w:t>
      </w:r>
    </w:p>
    <w:p w:rsidR="00816E34" w:rsidRDefault="000E1023" w:rsidP="00374E54">
      <w:pPr>
        <w:spacing w:line="480" w:lineRule="auto"/>
        <w:ind w:firstLine="720"/>
      </w:pPr>
      <w:r>
        <w:t xml:space="preserve">The explicit approach is a social science-based study that was implemented by Gordon Allport in 1954 to address the issue of prejudice and discrimination. The method provides the sequential steps followed by individuals who act racially discriminative towards other persons. </w:t>
      </w:r>
      <w:r w:rsidR="007D2BBE">
        <w:t xml:space="preserve">Allport steps include </w:t>
      </w:r>
      <w:r w:rsidR="007D2BBE" w:rsidRPr="007D2BBE">
        <w:t>verbal antagonism, avoidance, segregation, physical attack, and extermination</w:t>
      </w:r>
      <w:r w:rsidR="00412AE9">
        <w:t xml:space="preserve"> (</w:t>
      </w:r>
      <w:r w:rsidR="00412AE9">
        <w:rPr>
          <w:szCs w:val="24"/>
          <w:shd w:val="clear" w:color="auto" w:fill="FFFFFF"/>
        </w:rPr>
        <w:t xml:space="preserve">Hasenbalg, </w:t>
      </w:r>
      <w:r w:rsidR="00412AE9" w:rsidRPr="00412AE9">
        <w:rPr>
          <w:szCs w:val="24"/>
          <w:shd w:val="clear" w:color="auto" w:fill="FFFFFF"/>
        </w:rPr>
        <w:t>2019)</w:t>
      </w:r>
      <w:r w:rsidR="007D2BBE">
        <w:t xml:space="preserve">. The author opined that one stage leads to </w:t>
      </w:r>
      <w:r w:rsidR="004F5AA9">
        <w:t>another</w:t>
      </w:r>
      <w:r w:rsidR="007D2BBE">
        <w:t xml:space="preserve"> and it </w:t>
      </w:r>
      <w:r w:rsidR="004F5AA9">
        <w:t xml:space="preserve">is </w:t>
      </w:r>
      <w:r w:rsidR="007D2BBE">
        <w:t xml:space="preserve">a sequence that has been proven by various scholars. Verbal antagonism comes in following utterance of racially related words in the presence </w:t>
      </w:r>
      <w:r w:rsidR="00B775B9">
        <w:t xml:space="preserve">or </w:t>
      </w:r>
      <w:r w:rsidR="007D2BBE">
        <w:t xml:space="preserve">absence of the </w:t>
      </w:r>
      <w:r w:rsidR="00B775B9">
        <w:t xml:space="preserve">target population, thereby inducing </w:t>
      </w:r>
      <w:r w:rsidR="007D2BBE">
        <w:t xml:space="preserve">hostility. </w:t>
      </w:r>
      <w:r>
        <w:t>On its part, avoidance comes in when a person finds it uncomfortable interacting with a particular racial group, making the</w:t>
      </w:r>
      <w:r w:rsidR="00B775B9">
        <w:t>m feel that they belong to</w:t>
      </w:r>
      <w:r>
        <w:t xml:space="preserve"> low social class</w:t>
      </w:r>
      <w:r w:rsidR="00412AE9">
        <w:t xml:space="preserve"> (</w:t>
      </w:r>
      <w:r w:rsidR="00412AE9" w:rsidRPr="00412AE9">
        <w:rPr>
          <w:szCs w:val="24"/>
          <w:shd w:val="clear" w:color="auto" w:fill="FFFFFF"/>
        </w:rPr>
        <w:t>Kozhimann</w:t>
      </w:r>
      <w:r w:rsidR="00412AE9">
        <w:rPr>
          <w:szCs w:val="24"/>
          <w:shd w:val="clear" w:color="auto" w:fill="FFFFFF"/>
        </w:rPr>
        <w:t xml:space="preserve">il &amp; Henning-Smith, </w:t>
      </w:r>
      <w:r w:rsidR="00412AE9" w:rsidRPr="00412AE9">
        <w:rPr>
          <w:szCs w:val="24"/>
          <w:shd w:val="clear" w:color="auto" w:fill="FFFFFF"/>
        </w:rPr>
        <w:t>2018)</w:t>
      </w:r>
      <w:r>
        <w:t>. Again, segregation is evidenced when people actively excludes a particularly disadvantaged group. Physical attacks may include hate crimes, which may, at some time, advance to mass killings (</w:t>
      </w:r>
      <w:r w:rsidRPr="007D2BBE">
        <w:t>extermination</w:t>
      </w:r>
      <w:r>
        <w:t xml:space="preserve">).  </w:t>
      </w:r>
    </w:p>
    <w:p w:rsidR="00816E34" w:rsidRDefault="000E1023" w:rsidP="00374E54">
      <w:pPr>
        <w:spacing w:line="480" w:lineRule="auto"/>
        <w:rPr>
          <w:i/>
        </w:rPr>
      </w:pPr>
      <w:r w:rsidRPr="00816E34">
        <w:rPr>
          <w:i/>
        </w:rPr>
        <w:t xml:space="preserve">The theory of cultural racism </w:t>
      </w:r>
    </w:p>
    <w:p w:rsidR="00D562E8" w:rsidRDefault="000E1023" w:rsidP="00374E54">
      <w:pPr>
        <w:spacing w:line="480" w:lineRule="auto"/>
        <w:ind w:firstLine="720"/>
      </w:pPr>
      <w:r>
        <w:t xml:space="preserve">James M. Blaut formulated </w:t>
      </w:r>
      <w:r w:rsidR="00C636C6">
        <w:rPr>
          <w:color w:val="000000"/>
        </w:rPr>
        <w:t xml:space="preserve">the method from the </w:t>
      </w:r>
      <w:r>
        <w:rPr>
          <w:color w:val="000000"/>
        </w:rPr>
        <w:t>University of Illinois at Chicago</w:t>
      </w:r>
      <w:r w:rsidR="00C636C6">
        <w:rPr>
          <w:color w:val="000000"/>
        </w:rPr>
        <w:t>. James described his approach based on four perspectives, namely, religious</w:t>
      </w:r>
      <w:r w:rsidR="004F5AA9">
        <w:rPr>
          <w:color w:val="000000"/>
        </w:rPr>
        <w:t>, biological</w:t>
      </w:r>
      <w:r w:rsidR="00792EFD">
        <w:rPr>
          <w:color w:val="000000"/>
        </w:rPr>
        <w:t>,</w:t>
      </w:r>
      <w:r w:rsidR="00B775B9">
        <w:rPr>
          <w:color w:val="000000"/>
        </w:rPr>
        <w:t xml:space="preserve"> cultural and theoretical aspects</w:t>
      </w:r>
      <w:r w:rsidR="00792EFD">
        <w:rPr>
          <w:color w:val="000000"/>
        </w:rPr>
        <w:t xml:space="preserve"> </w:t>
      </w:r>
      <w:r w:rsidR="00412AE9">
        <w:rPr>
          <w:szCs w:val="24"/>
          <w:shd w:val="clear" w:color="auto" w:fill="FFFFFF"/>
        </w:rPr>
        <w:t xml:space="preserve">(Fluehr-Lobban, </w:t>
      </w:r>
      <w:r w:rsidR="00412AE9" w:rsidRPr="00412AE9">
        <w:rPr>
          <w:szCs w:val="24"/>
          <w:shd w:val="clear" w:color="auto" w:fill="FFFFFF"/>
        </w:rPr>
        <w:t>2018)</w:t>
      </w:r>
      <w:r w:rsidR="00C636C6">
        <w:rPr>
          <w:color w:val="000000"/>
        </w:rPr>
        <w:t>.</w:t>
      </w:r>
      <w:r w:rsidR="00A550FD">
        <w:rPr>
          <w:color w:val="000000"/>
        </w:rPr>
        <w:t xml:space="preserve"> Religious discrimination is evidenced when a person or a group of people are treated differently due to certain beliefs they hold regarding religion. </w:t>
      </w:r>
      <w:r w:rsidR="002B237B">
        <w:rPr>
          <w:color w:val="000000"/>
        </w:rPr>
        <w:t xml:space="preserve">Religion-based racism is associated with various perceptions and ideas, which are considered to </w:t>
      </w:r>
      <w:r w:rsidR="002B237B">
        <w:rPr>
          <w:color w:val="000000"/>
        </w:rPr>
        <w:lastRenderedPageBreak/>
        <w:t xml:space="preserve">be heretical. The </w:t>
      </w:r>
      <w:r w:rsidR="00C31E01">
        <w:rPr>
          <w:color w:val="000000"/>
        </w:rPr>
        <w:t xml:space="preserve">propositions of biological racism provide imperial evidence that discrimination existed even during ancient times. The scientific perspective is based on the study of anthropology, chronometry, anthropometry, and other related </w:t>
      </w:r>
      <w:r w:rsidR="00B0311B">
        <w:rPr>
          <w:color w:val="000000"/>
        </w:rPr>
        <w:t>disciplines that classify</w:t>
      </w:r>
      <w:r w:rsidR="00C31E01">
        <w:rPr>
          <w:color w:val="000000"/>
        </w:rPr>
        <w:t xml:space="preserve"> population based on their inferiority or superiority</w:t>
      </w:r>
      <w:r w:rsidR="00792EFD">
        <w:rPr>
          <w:color w:val="000000"/>
        </w:rPr>
        <w:t xml:space="preserve"> </w:t>
      </w:r>
      <w:r w:rsidR="00412AE9">
        <w:t>(</w:t>
      </w:r>
      <w:r w:rsidR="00412AE9">
        <w:rPr>
          <w:szCs w:val="24"/>
          <w:shd w:val="clear" w:color="auto" w:fill="FFFFFF"/>
        </w:rPr>
        <w:t xml:space="preserve">Hasenbalg, </w:t>
      </w:r>
      <w:r w:rsidR="00412AE9" w:rsidRPr="00412AE9">
        <w:rPr>
          <w:szCs w:val="24"/>
          <w:shd w:val="clear" w:color="auto" w:fill="FFFFFF"/>
        </w:rPr>
        <w:t>2019)</w:t>
      </w:r>
      <w:r w:rsidR="00C31E01">
        <w:rPr>
          <w:color w:val="000000"/>
        </w:rPr>
        <w:t>.</w:t>
      </w:r>
      <w:r w:rsidR="00540D2F">
        <w:rPr>
          <w:color w:val="000000"/>
        </w:rPr>
        <w:t xml:space="preserve"> Additionally, cultural racism tends to classy groups or a person based on their ethnic group and is a practice that is still active in the 21</w:t>
      </w:r>
      <w:r w:rsidR="00540D2F" w:rsidRPr="00540D2F">
        <w:rPr>
          <w:color w:val="000000"/>
          <w:vertAlign w:val="superscript"/>
        </w:rPr>
        <w:t>st</w:t>
      </w:r>
      <w:r w:rsidR="00540D2F">
        <w:rPr>
          <w:color w:val="000000"/>
        </w:rPr>
        <w:t xml:space="preserve"> century. Importantly, the previously written theory relating to racism instigates peop</w:t>
      </w:r>
      <w:r w:rsidR="00B775B9">
        <w:rPr>
          <w:color w:val="000000"/>
        </w:rPr>
        <w:t>le to discriminate against others</w:t>
      </w:r>
      <w:r w:rsidR="00540D2F">
        <w:rPr>
          <w:color w:val="000000"/>
        </w:rPr>
        <w:t xml:space="preserve">. </w:t>
      </w:r>
    </w:p>
    <w:p w:rsidR="001F5D07" w:rsidRPr="00B775B9" w:rsidRDefault="000E1023" w:rsidP="00374E54">
      <w:pPr>
        <w:spacing w:line="480" w:lineRule="auto"/>
        <w:jc w:val="center"/>
        <w:rPr>
          <w:b/>
        </w:rPr>
      </w:pPr>
      <w:r w:rsidRPr="00B775B9">
        <w:rPr>
          <w:b/>
        </w:rPr>
        <w:t>Conclusion</w:t>
      </w:r>
    </w:p>
    <w:p w:rsidR="0089014B" w:rsidRDefault="00590852" w:rsidP="00374E54">
      <w:pPr>
        <w:spacing w:line="480" w:lineRule="auto"/>
        <w:ind w:firstLine="720"/>
      </w:pPr>
      <w:r>
        <w:t>Overly, the respondent</w:t>
      </w:r>
      <w:r w:rsidR="000E1023">
        <w:t xml:space="preserve"> confirm</w:t>
      </w:r>
      <w:r w:rsidR="00792EFD">
        <w:t>ed</w:t>
      </w:r>
      <w:r w:rsidR="000E1023">
        <w:t xml:space="preserve"> that r</w:t>
      </w:r>
      <w:r>
        <w:t>acism is still active since she</w:t>
      </w:r>
      <w:r w:rsidR="000E1023">
        <w:t xml:space="preserve"> had experienced racial discrimination in various instances. Racism comes in when there is a differentiated distribution of resources based on physical traits, behavior, and believes of the target population. The existing research suggests that racial discrimination is one of the significant threats to the development of a mutual relationship, and it can only be resolved through advocating for social justice. The aspect of racism was supported by Stein &amp; Allcorn (2018)</w:t>
      </w:r>
      <w:r w:rsidR="00B775B9">
        <w:t xml:space="preserve">, who suggested </w:t>
      </w:r>
      <w:r w:rsidR="000E1023">
        <w:t xml:space="preserve">that the vice is still active in America. Precisely, some people are with a view that some initiatives, including Obamacare, should be banned or </w:t>
      </w:r>
      <w:r w:rsidR="00B775B9">
        <w:t xml:space="preserve">its </w:t>
      </w:r>
      <w:r w:rsidR="000E1023">
        <w:t xml:space="preserve">name changed since they named under Black American initials.     </w:t>
      </w:r>
    </w:p>
    <w:p w:rsidR="0089014B" w:rsidRDefault="0089014B" w:rsidP="00374E54">
      <w:pPr>
        <w:spacing w:line="480" w:lineRule="auto"/>
        <w:ind w:firstLine="720"/>
      </w:pPr>
    </w:p>
    <w:p w:rsidR="00374E54" w:rsidRDefault="00374E54" w:rsidP="00374E54">
      <w:pPr>
        <w:spacing w:line="480" w:lineRule="auto"/>
        <w:ind w:firstLine="720"/>
      </w:pPr>
    </w:p>
    <w:p w:rsidR="00374E54" w:rsidRDefault="00374E54" w:rsidP="00374E54">
      <w:pPr>
        <w:spacing w:line="480" w:lineRule="auto"/>
        <w:ind w:firstLine="720"/>
      </w:pPr>
    </w:p>
    <w:p w:rsidR="0089014B" w:rsidRDefault="0089014B" w:rsidP="00374E54">
      <w:pPr>
        <w:spacing w:line="480" w:lineRule="auto"/>
        <w:ind w:firstLine="720"/>
      </w:pPr>
    </w:p>
    <w:p w:rsidR="0089014B" w:rsidRDefault="000E1023" w:rsidP="00374E54">
      <w:pPr>
        <w:spacing w:line="480" w:lineRule="auto"/>
        <w:ind w:firstLine="720"/>
        <w:jc w:val="center"/>
      </w:pPr>
      <w:r>
        <w:lastRenderedPageBreak/>
        <w:t>Reference</w:t>
      </w:r>
      <w:r w:rsidR="0091480D">
        <w:t>s</w:t>
      </w:r>
    </w:p>
    <w:p w:rsidR="00412AE9" w:rsidRDefault="000E1023" w:rsidP="00374E54">
      <w:pPr>
        <w:spacing w:line="480" w:lineRule="auto"/>
        <w:rPr>
          <w:szCs w:val="24"/>
          <w:shd w:val="clear" w:color="auto" w:fill="FFFFFF"/>
        </w:rPr>
      </w:pPr>
      <w:r w:rsidRPr="00412AE9">
        <w:rPr>
          <w:szCs w:val="24"/>
          <w:shd w:val="clear" w:color="auto" w:fill="FFFFFF"/>
        </w:rPr>
        <w:t>Fluehr-Lobban, C. (2018). </w:t>
      </w:r>
      <w:r w:rsidRPr="00412AE9">
        <w:rPr>
          <w:i/>
          <w:iCs/>
          <w:szCs w:val="24"/>
          <w:shd w:val="clear" w:color="auto" w:fill="FFFFFF"/>
        </w:rPr>
        <w:t>Race and racism: An introduction</w:t>
      </w:r>
      <w:r w:rsidRPr="00412AE9">
        <w:rPr>
          <w:szCs w:val="24"/>
          <w:shd w:val="clear" w:color="auto" w:fill="FFFFFF"/>
        </w:rPr>
        <w:t>. Rowman &amp;Littlefield.</w:t>
      </w:r>
    </w:p>
    <w:p w:rsidR="00B0311B" w:rsidRDefault="00B0311B" w:rsidP="00B0311B">
      <w:pPr>
        <w:spacing w:line="480" w:lineRule="auto"/>
        <w:ind w:left="720" w:hanging="720"/>
        <w:rPr>
          <w:i/>
          <w:iCs/>
          <w:szCs w:val="24"/>
          <w:shd w:val="clear" w:color="auto" w:fill="FFFFFF"/>
        </w:rPr>
      </w:pPr>
      <w:r w:rsidRPr="00412AE9">
        <w:rPr>
          <w:szCs w:val="24"/>
          <w:shd w:val="clear" w:color="auto" w:fill="FFFFFF"/>
        </w:rPr>
        <w:t>Hatred of Obama, the Rise of Donald Trump, and Overt Racism in America. </w:t>
      </w:r>
      <w:r w:rsidRPr="00412AE9">
        <w:rPr>
          <w:i/>
          <w:iCs/>
          <w:szCs w:val="24"/>
          <w:shd w:val="clear" w:color="auto" w:fill="FFFFFF"/>
        </w:rPr>
        <w:t xml:space="preserve">Journal of </w:t>
      </w:r>
    </w:p>
    <w:p w:rsidR="00B0311B" w:rsidRPr="00412AE9" w:rsidRDefault="00B0311B" w:rsidP="00B0311B">
      <w:pPr>
        <w:spacing w:line="480" w:lineRule="auto"/>
        <w:ind w:left="720" w:hanging="720"/>
        <w:rPr>
          <w:szCs w:val="24"/>
          <w:shd w:val="clear" w:color="auto" w:fill="FFFFFF"/>
        </w:rPr>
      </w:pPr>
      <w:r>
        <w:rPr>
          <w:i/>
          <w:iCs/>
          <w:szCs w:val="24"/>
          <w:shd w:val="clear" w:color="auto" w:fill="FFFFFF"/>
        </w:rPr>
        <w:t xml:space="preserve">         </w:t>
      </w:r>
      <w:r w:rsidRPr="00412AE9">
        <w:rPr>
          <w:i/>
          <w:iCs/>
          <w:szCs w:val="24"/>
          <w:shd w:val="clear" w:color="auto" w:fill="FFFFFF"/>
        </w:rPr>
        <w:t>Psychohistory</w:t>
      </w:r>
      <w:r w:rsidRPr="00412AE9">
        <w:rPr>
          <w:szCs w:val="24"/>
          <w:shd w:val="clear" w:color="auto" w:fill="FFFFFF"/>
        </w:rPr>
        <w:t>, </w:t>
      </w:r>
      <w:r w:rsidRPr="00412AE9">
        <w:rPr>
          <w:i/>
          <w:iCs/>
          <w:szCs w:val="24"/>
          <w:shd w:val="clear" w:color="auto" w:fill="FFFFFF"/>
        </w:rPr>
        <w:t>45</w:t>
      </w:r>
      <w:r w:rsidRPr="00412AE9">
        <w:rPr>
          <w:szCs w:val="24"/>
          <w:shd w:val="clear" w:color="auto" w:fill="FFFFFF"/>
        </w:rPr>
        <w:t>(4).</w:t>
      </w:r>
    </w:p>
    <w:p w:rsidR="00412AE9" w:rsidRDefault="000E1023" w:rsidP="00374E54">
      <w:pPr>
        <w:spacing w:line="480" w:lineRule="auto"/>
        <w:rPr>
          <w:szCs w:val="24"/>
          <w:shd w:val="clear" w:color="auto" w:fill="FFFFFF"/>
        </w:rPr>
      </w:pPr>
      <w:r w:rsidRPr="00412AE9">
        <w:rPr>
          <w:szCs w:val="24"/>
          <w:shd w:val="clear" w:color="auto" w:fill="FFFFFF"/>
        </w:rPr>
        <w:t xml:space="preserve">Hasenbalg, C. (2019). Racial inequalities in Brazil and throughout Latin America: Timid </w:t>
      </w:r>
    </w:p>
    <w:p w:rsidR="00412AE9" w:rsidRPr="00412AE9" w:rsidRDefault="000E1023" w:rsidP="00374E54">
      <w:pPr>
        <w:spacing w:line="480" w:lineRule="auto"/>
        <w:ind w:firstLine="720"/>
        <w:rPr>
          <w:szCs w:val="24"/>
          <w:shd w:val="clear" w:color="auto" w:fill="FFFFFF"/>
        </w:rPr>
      </w:pPr>
      <w:r w:rsidRPr="00412AE9">
        <w:rPr>
          <w:szCs w:val="24"/>
          <w:shd w:val="clear" w:color="auto" w:fill="FFFFFF"/>
        </w:rPr>
        <w:t>responses to disguised racism. In </w:t>
      </w:r>
      <w:r w:rsidRPr="00412AE9">
        <w:rPr>
          <w:i/>
          <w:iCs/>
          <w:szCs w:val="24"/>
          <w:shd w:val="clear" w:color="auto" w:fill="FFFFFF"/>
        </w:rPr>
        <w:t>Constructing Democracy</w:t>
      </w:r>
      <w:r w:rsidRPr="00412AE9">
        <w:rPr>
          <w:szCs w:val="24"/>
          <w:shd w:val="clear" w:color="auto" w:fill="FFFFFF"/>
        </w:rPr>
        <w:t> (pp. 161-175). Routledge.</w:t>
      </w:r>
    </w:p>
    <w:p w:rsidR="00412AE9" w:rsidRDefault="000E1023" w:rsidP="00374E54">
      <w:pPr>
        <w:spacing w:line="480" w:lineRule="auto"/>
        <w:rPr>
          <w:i/>
          <w:iCs/>
          <w:szCs w:val="24"/>
          <w:shd w:val="clear" w:color="auto" w:fill="FFFFFF"/>
        </w:rPr>
      </w:pPr>
      <w:r w:rsidRPr="00412AE9">
        <w:rPr>
          <w:szCs w:val="24"/>
          <w:shd w:val="clear" w:color="auto" w:fill="FFFFFF"/>
        </w:rPr>
        <w:t>Kozhimannil, K. B., &amp; Henning-Smith, C. (2018). Racism and health in rural America. </w:t>
      </w:r>
      <w:r w:rsidRPr="00412AE9">
        <w:rPr>
          <w:i/>
          <w:iCs/>
          <w:szCs w:val="24"/>
          <w:shd w:val="clear" w:color="auto" w:fill="FFFFFF"/>
        </w:rPr>
        <w:t xml:space="preserve">Journal </w:t>
      </w:r>
    </w:p>
    <w:p w:rsidR="00412AE9" w:rsidRPr="00412AE9" w:rsidRDefault="000E1023" w:rsidP="00374E54">
      <w:pPr>
        <w:spacing w:line="480" w:lineRule="auto"/>
        <w:ind w:firstLine="720"/>
        <w:rPr>
          <w:szCs w:val="24"/>
          <w:shd w:val="clear" w:color="auto" w:fill="FFFFFF"/>
        </w:rPr>
      </w:pPr>
      <w:r w:rsidRPr="00412AE9">
        <w:rPr>
          <w:i/>
          <w:iCs/>
          <w:szCs w:val="24"/>
          <w:shd w:val="clear" w:color="auto" w:fill="FFFFFF"/>
        </w:rPr>
        <w:t>of health care for the poor and underserved</w:t>
      </w:r>
      <w:r w:rsidRPr="00412AE9">
        <w:rPr>
          <w:szCs w:val="24"/>
          <w:shd w:val="clear" w:color="auto" w:fill="FFFFFF"/>
        </w:rPr>
        <w:t>, </w:t>
      </w:r>
      <w:r w:rsidRPr="00412AE9">
        <w:rPr>
          <w:i/>
          <w:iCs/>
          <w:szCs w:val="24"/>
          <w:shd w:val="clear" w:color="auto" w:fill="FFFFFF"/>
        </w:rPr>
        <w:t>29</w:t>
      </w:r>
      <w:r w:rsidRPr="00412AE9">
        <w:rPr>
          <w:szCs w:val="24"/>
          <w:shd w:val="clear" w:color="auto" w:fill="FFFFFF"/>
        </w:rPr>
        <w:t>(1), 35-43.</w:t>
      </w:r>
    </w:p>
    <w:p w:rsidR="00B0311B" w:rsidRPr="00412AE9" w:rsidRDefault="000E1023" w:rsidP="00B0311B">
      <w:pPr>
        <w:spacing w:line="480" w:lineRule="auto"/>
        <w:rPr>
          <w:szCs w:val="24"/>
        </w:rPr>
      </w:pPr>
      <w:r w:rsidRPr="00412AE9">
        <w:rPr>
          <w:szCs w:val="24"/>
          <w:shd w:val="clear" w:color="auto" w:fill="FFFFFF"/>
        </w:rPr>
        <w:t xml:space="preserve">Stein, H. F., &amp; Allcorn, S. (2018). A Fateful Convergence: Animosity Toward Obamacare, </w:t>
      </w:r>
    </w:p>
    <w:p w:rsidR="007A391F" w:rsidRPr="00412AE9" w:rsidRDefault="007A391F" w:rsidP="00374E54">
      <w:pPr>
        <w:spacing w:line="480" w:lineRule="auto"/>
        <w:ind w:firstLine="720"/>
        <w:rPr>
          <w:szCs w:val="24"/>
        </w:rPr>
      </w:pPr>
    </w:p>
    <w:p w:rsidR="007A391F" w:rsidRDefault="007A391F" w:rsidP="00374E54">
      <w:pPr>
        <w:spacing w:line="480" w:lineRule="auto"/>
      </w:pPr>
    </w:p>
    <w:sectPr w:rsidR="007A391F" w:rsidSect="00374E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3D4A" w:rsidRDefault="00583D4A">
      <w:pPr>
        <w:spacing w:after="0" w:line="240" w:lineRule="auto"/>
      </w:pPr>
      <w:r>
        <w:separator/>
      </w:r>
    </w:p>
  </w:endnote>
  <w:endnote w:type="continuationSeparator" w:id="1">
    <w:p w:rsidR="00583D4A" w:rsidRDefault="00583D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3D4A" w:rsidRDefault="00583D4A">
      <w:pPr>
        <w:spacing w:after="0" w:line="240" w:lineRule="auto"/>
      </w:pPr>
      <w:r>
        <w:separator/>
      </w:r>
    </w:p>
  </w:footnote>
  <w:footnote w:type="continuationSeparator" w:id="1">
    <w:p w:rsidR="00583D4A" w:rsidRDefault="00583D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9560559"/>
      <w:docPartObj>
        <w:docPartGallery w:val="Page Numbers (Top of Page)"/>
        <w:docPartUnique/>
      </w:docPartObj>
    </w:sdtPr>
    <w:sdtEndPr>
      <w:rPr>
        <w:noProof/>
      </w:rPr>
    </w:sdtEndPr>
    <w:sdtContent>
      <w:p w:rsidR="00374E54" w:rsidRDefault="000E1023" w:rsidP="00374E54">
        <w:pPr>
          <w:pStyle w:val="Header"/>
        </w:pPr>
        <w:r>
          <w:t xml:space="preserve">INTERVIEW ANALYSIS                                                                                                      </w:t>
        </w:r>
        <w:r w:rsidR="009453C3">
          <w:fldChar w:fldCharType="begin"/>
        </w:r>
        <w:r>
          <w:instrText xml:space="preserve"> PAGE   \* MERGEFORMAT </w:instrText>
        </w:r>
        <w:r w:rsidR="009453C3">
          <w:fldChar w:fldCharType="separate"/>
        </w:r>
        <w:r w:rsidR="00B0311B">
          <w:rPr>
            <w:noProof/>
          </w:rPr>
          <w:t>2</w:t>
        </w:r>
        <w:r w:rsidR="009453C3">
          <w:rPr>
            <w:noProof/>
          </w:rPr>
          <w:fldChar w:fldCharType="end"/>
        </w:r>
      </w:p>
    </w:sdtContent>
  </w:sdt>
  <w:p w:rsidR="00374E54" w:rsidRDefault="00374E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8192176"/>
      <w:docPartObj>
        <w:docPartGallery w:val="Page Numbers (Top of Page)"/>
        <w:docPartUnique/>
      </w:docPartObj>
    </w:sdtPr>
    <w:sdtEndPr>
      <w:rPr>
        <w:noProof/>
      </w:rPr>
    </w:sdtEndPr>
    <w:sdtContent>
      <w:p w:rsidR="00374E54" w:rsidRDefault="000E1023" w:rsidP="00374E54">
        <w:pPr>
          <w:pStyle w:val="Header"/>
        </w:pPr>
        <w:r>
          <w:t xml:space="preserve">Running head: INTERVIEW ANALYSIS                                                                         1                                                                                          </w:t>
        </w:r>
      </w:p>
    </w:sdtContent>
  </w:sdt>
  <w:p w:rsidR="00374E54" w:rsidRDefault="00374E54" w:rsidP="00374E54">
    <w:pPr>
      <w:pStyle w:val="Header"/>
    </w:pPr>
  </w:p>
  <w:p w:rsidR="00374E54" w:rsidRDefault="00374E5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71EE3"/>
    <w:rsid w:val="0005107D"/>
    <w:rsid w:val="000512B8"/>
    <w:rsid w:val="00065AAC"/>
    <w:rsid w:val="000E1023"/>
    <w:rsid w:val="000E7EE0"/>
    <w:rsid w:val="000F3A87"/>
    <w:rsid w:val="0013597A"/>
    <w:rsid w:val="001B0E83"/>
    <w:rsid w:val="001F32D2"/>
    <w:rsid w:val="001F5D07"/>
    <w:rsid w:val="00297DA1"/>
    <w:rsid w:val="002B237B"/>
    <w:rsid w:val="002F5B5F"/>
    <w:rsid w:val="00337A34"/>
    <w:rsid w:val="00374E54"/>
    <w:rsid w:val="00380148"/>
    <w:rsid w:val="00404796"/>
    <w:rsid w:val="00412AE9"/>
    <w:rsid w:val="004F5AA9"/>
    <w:rsid w:val="00540D2F"/>
    <w:rsid w:val="005576B1"/>
    <w:rsid w:val="00583D4A"/>
    <w:rsid w:val="00590852"/>
    <w:rsid w:val="005A49D9"/>
    <w:rsid w:val="005B0466"/>
    <w:rsid w:val="00637B9E"/>
    <w:rsid w:val="00653DC8"/>
    <w:rsid w:val="006C43B9"/>
    <w:rsid w:val="00700B5B"/>
    <w:rsid w:val="00792EFD"/>
    <w:rsid w:val="007A391F"/>
    <w:rsid w:val="007D2BBE"/>
    <w:rsid w:val="00816E34"/>
    <w:rsid w:val="0089014B"/>
    <w:rsid w:val="0090028D"/>
    <w:rsid w:val="0091480D"/>
    <w:rsid w:val="009453C3"/>
    <w:rsid w:val="00987025"/>
    <w:rsid w:val="009F3840"/>
    <w:rsid w:val="00A550FD"/>
    <w:rsid w:val="00A566C3"/>
    <w:rsid w:val="00AB3F79"/>
    <w:rsid w:val="00AE5719"/>
    <w:rsid w:val="00AF0D6F"/>
    <w:rsid w:val="00AF7B6A"/>
    <w:rsid w:val="00B0311B"/>
    <w:rsid w:val="00B775B9"/>
    <w:rsid w:val="00BB4996"/>
    <w:rsid w:val="00BB4FC7"/>
    <w:rsid w:val="00C31E01"/>
    <w:rsid w:val="00C636C6"/>
    <w:rsid w:val="00C71EE3"/>
    <w:rsid w:val="00CA1A58"/>
    <w:rsid w:val="00D5214D"/>
    <w:rsid w:val="00D562E8"/>
    <w:rsid w:val="00DC795C"/>
    <w:rsid w:val="00E336FA"/>
    <w:rsid w:val="00EB5E94"/>
    <w:rsid w:val="00EF26BB"/>
    <w:rsid w:val="00F01B85"/>
    <w:rsid w:val="00F314F7"/>
    <w:rsid w:val="00F45F63"/>
    <w:rsid w:val="00F55B8E"/>
    <w:rsid w:val="00F71179"/>
    <w:rsid w:val="00F750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A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E7EE0"/>
    <w:rPr>
      <w:b/>
      <w:bCs/>
    </w:rPr>
  </w:style>
  <w:style w:type="character" w:styleId="Hyperlink">
    <w:name w:val="Hyperlink"/>
    <w:basedOn w:val="DefaultParagraphFont"/>
    <w:uiPriority w:val="99"/>
    <w:semiHidden/>
    <w:unhideWhenUsed/>
    <w:rsid w:val="000E7EE0"/>
    <w:rPr>
      <w:color w:val="0000FF"/>
      <w:u w:val="single"/>
    </w:rPr>
  </w:style>
  <w:style w:type="paragraph" w:styleId="Header">
    <w:name w:val="header"/>
    <w:basedOn w:val="Normal"/>
    <w:link w:val="HeaderChar"/>
    <w:uiPriority w:val="99"/>
    <w:unhideWhenUsed/>
    <w:rsid w:val="00374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E54"/>
  </w:style>
  <w:style w:type="paragraph" w:styleId="Footer">
    <w:name w:val="footer"/>
    <w:basedOn w:val="Normal"/>
    <w:link w:val="FooterChar"/>
    <w:uiPriority w:val="99"/>
    <w:unhideWhenUsed/>
    <w:rsid w:val="00374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E5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1402</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2020-03-26T16:56:00Z</dcterms:created>
  <dcterms:modified xsi:type="dcterms:W3CDTF">2020-03-26T16:56:00Z</dcterms:modified>
</cp:coreProperties>
</file>