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25C613" w14:textId="77777777" w:rsidR="00074758" w:rsidRPr="002D409A" w:rsidRDefault="00074758" w:rsidP="002D409A">
      <w:pPr>
        <w:spacing w:line="480" w:lineRule="auto"/>
        <w:rPr>
          <w:rFonts w:ascii="Times New Roman" w:hAnsi="Times New Roman" w:cs="Times New Roman"/>
          <w:color w:val="000000" w:themeColor="text1"/>
          <w:sz w:val="24"/>
          <w:szCs w:val="24"/>
          <w:lang w:eastAsia="zh-CN"/>
        </w:rPr>
      </w:pPr>
    </w:p>
    <w:p w14:paraId="3F2CA9CF" w14:textId="77777777" w:rsidR="00074758" w:rsidRPr="002D409A" w:rsidRDefault="00074758" w:rsidP="002D409A">
      <w:pPr>
        <w:spacing w:line="480" w:lineRule="auto"/>
        <w:rPr>
          <w:rFonts w:ascii="Times New Roman" w:hAnsi="Times New Roman" w:cs="Times New Roman"/>
          <w:color w:val="000000" w:themeColor="text1"/>
          <w:sz w:val="24"/>
          <w:szCs w:val="24"/>
        </w:rPr>
      </w:pPr>
    </w:p>
    <w:p w14:paraId="2F7B3B0C" w14:textId="77777777" w:rsidR="00074758" w:rsidRPr="002D409A" w:rsidRDefault="00074758" w:rsidP="002D409A">
      <w:pPr>
        <w:spacing w:line="480" w:lineRule="auto"/>
        <w:rPr>
          <w:rFonts w:ascii="Times New Roman" w:hAnsi="Times New Roman" w:cs="Times New Roman"/>
          <w:color w:val="000000" w:themeColor="text1"/>
          <w:sz w:val="24"/>
          <w:szCs w:val="24"/>
        </w:rPr>
      </w:pPr>
    </w:p>
    <w:p w14:paraId="259514D3" w14:textId="77777777" w:rsidR="00074758" w:rsidRPr="002D409A" w:rsidRDefault="00074758" w:rsidP="002D409A">
      <w:pPr>
        <w:spacing w:line="480" w:lineRule="auto"/>
        <w:rPr>
          <w:rFonts w:ascii="Times New Roman" w:hAnsi="Times New Roman" w:cs="Times New Roman"/>
          <w:color w:val="000000" w:themeColor="text1"/>
          <w:sz w:val="24"/>
          <w:szCs w:val="24"/>
        </w:rPr>
      </w:pPr>
    </w:p>
    <w:p w14:paraId="634CB7D8" w14:textId="77777777" w:rsidR="00074758" w:rsidRPr="002D409A" w:rsidRDefault="00074758" w:rsidP="002D409A">
      <w:pPr>
        <w:spacing w:line="480" w:lineRule="auto"/>
        <w:rPr>
          <w:rFonts w:ascii="Times New Roman" w:hAnsi="Times New Roman" w:cs="Times New Roman"/>
          <w:color w:val="000000" w:themeColor="text1"/>
          <w:sz w:val="24"/>
          <w:szCs w:val="24"/>
        </w:rPr>
      </w:pPr>
    </w:p>
    <w:p w14:paraId="1135C777" w14:textId="77777777" w:rsidR="00C81FDE" w:rsidRPr="002D409A" w:rsidRDefault="00C81FDE" w:rsidP="002D409A">
      <w:pPr>
        <w:spacing w:line="480" w:lineRule="auto"/>
        <w:rPr>
          <w:rFonts w:ascii="Times New Roman" w:hAnsi="Times New Roman" w:cs="Times New Roman"/>
          <w:color w:val="000000" w:themeColor="text1"/>
          <w:sz w:val="24"/>
          <w:szCs w:val="24"/>
        </w:rPr>
      </w:pPr>
    </w:p>
    <w:p w14:paraId="5731EC95" w14:textId="77777777" w:rsidR="00C81FDE" w:rsidRPr="002D409A" w:rsidRDefault="004E6903" w:rsidP="002D409A">
      <w:pPr>
        <w:tabs>
          <w:tab w:val="left" w:pos="5085"/>
        </w:tabs>
        <w:spacing w:line="480" w:lineRule="auto"/>
        <w:rPr>
          <w:rFonts w:ascii="Times New Roman" w:hAnsi="Times New Roman" w:cs="Times New Roman"/>
          <w:color w:val="000000" w:themeColor="text1"/>
          <w:sz w:val="24"/>
          <w:szCs w:val="24"/>
        </w:rPr>
      </w:pPr>
      <w:r w:rsidRPr="002D409A">
        <w:rPr>
          <w:rFonts w:ascii="Times New Roman" w:hAnsi="Times New Roman" w:cs="Times New Roman"/>
          <w:color w:val="000000" w:themeColor="text1"/>
          <w:sz w:val="24"/>
          <w:szCs w:val="24"/>
        </w:rPr>
        <w:tab/>
      </w:r>
    </w:p>
    <w:p w14:paraId="314DED7E" w14:textId="77777777" w:rsidR="00074758" w:rsidRPr="002D409A" w:rsidRDefault="00074758" w:rsidP="002D409A">
      <w:pPr>
        <w:spacing w:line="480" w:lineRule="auto"/>
        <w:rPr>
          <w:rFonts w:ascii="Times New Roman" w:hAnsi="Times New Roman" w:cs="Times New Roman"/>
          <w:color w:val="000000" w:themeColor="text1"/>
          <w:sz w:val="24"/>
          <w:szCs w:val="24"/>
        </w:rPr>
      </w:pPr>
    </w:p>
    <w:p w14:paraId="159CBAB1" w14:textId="77777777" w:rsidR="00074758" w:rsidRPr="002D409A" w:rsidRDefault="00074758" w:rsidP="002D409A">
      <w:pPr>
        <w:spacing w:line="480" w:lineRule="auto"/>
        <w:rPr>
          <w:rFonts w:ascii="Times New Roman" w:hAnsi="Times New Roman" w:cs="Times New Roman"/>
          <w:color w:val="000000" w:themeColor="text1"/>
          <w:sz w:val="24"/>
          <w:szCs w:val="24"/>
        </w:rPr>
      </w:pPr>
    </w:p>
    <w:p w14:paraId="38B2C974" w14:textId="33401A1D" w:rsidR="00074758" w:rsidRPr="002D409A" w:rsidRDefault="002D409A" w:rsidP="002D409A">
      <w:pPr>
        <w:spacing w:line="480" w:lineRule="auto"/>
        <w:jc w:val="center"/>
        <w:rPr>
          <w:rFonts w:ascii="Times New Roman" w:hAnsi="Times New Roman" w:cs="Times New Roman"/>
          <w:color w:val="000000" w:themeColor="text1"/>
          <w:sz w:val="24"/>
          <w:szCs w:val="24"/>
        </w:rPr>
      </w:pPr>
      <w:r w:rsidRPr="002D409A">
        <w:rPr>
          <w:rFonts w:ascii="Times New Roman" w:hAnsi="Times New Roman" w:cs="Times New Roman"/>
          <w:color w:val="000000" w:themeColor="text1"/>
          <w:sz w:val="24"/>
          <w:szCs w:val="24"/>
        </w:rPr>
        <w:t>Railroads</w:t>
      </w:r>
    </w:p>
    <w:p w14:paraId="3DE746F9" w14:textId="77777777" w:rsidR="00074758" w:rsidRPr="002D409A" w:rsidRDefault="007B1AB5" w:rsidP="002D409A">
      <w:pPr>
        <w:spacing w:line="480" w:lineRule="auto"/>
        <w:jc w:val="center"/>
        <w:rPr>
          <w:rFonts w:ascii="Times New Roman" w:hAnsi="Times New Roman" w:cs="Times New Roman"/>
          <w:color w:val="000000" w:themeColor="text1"/>
          <w:sz w:val="24"/>
          <w:szCs w:val="24"/>
        </w:rPr>
      </w:pPr>
      <w:r w:rsidRPr="002D409A">
        <w:rPr>
          <w:rFonts w:ascii="Times New Roman" w:hAnsi="Times New Roman" w:cs="Times New Roman"/>
          <w:color w:val="000000" w:themeColor="text1"/>
          <w:sz w:val="24"/>
          <w:szCs w:val="24"/>
        </w:rPr>
        <w:t>Tutor</w:t>
      </w:r>
    </w:p>
    <w:p w14:paraId="6C9AA482" w14:textId="77777777" w:rsidR="00074758" w:rsidRPr="002D409A" w:rsidRDefault="007B1AB5" w:rsidP="002D409A">
      <w:pPr>
        <w:spacing w:line="480" w:lineRule="auto"/>
        <w:jc w:val="center"/>
        <w:rPr>
          <w:rFonts w:ascii="Times New Roman" w:hAnsi="Times New Roman" w:cs="Times New Roman"/>
          <w:color w:val="000000" w:themeColor="text1"/>
          <w:sz w:val="24"/>
          <w:szCs w:val="24"/>
        </w:rPr>
      </w:pPr>
      <w:r w:rsidRPr="002D409A">
        <w:rPr>
          <w:rFonts w:ascii="Times New Roman" w:hAnsi="Times New Roman" w:cs="Times New Roman"/>
          <w:color w:val="000000" w:themeColor="text1"/>
          <w:sz w:val="24"/>
          <w:szCs w:val="24"/>
        </w:rPr>
        <w:t>Institution</w:t>
      </w:r>
    </w:p>
    <w:p w14:paraId="03A5F835" w14:textId="77777777" w:rsidR="00074758" w:rsidRPr="002D409A" w:rsidRDefault="007B1AB5" w:rsidP="002D409A">
      <w:pPr>
        <w:spacing w:line="480" w:lineRule="auto"/>
        <w:jc w:val="center"/>
        <w:rPr>
          <w:rFonts w:ascii="Times New Roman" w:hAnsi="Times New Roman" w:cs="Times New Roman"/>
          <w:color w:val="000000" w:themeColor="text1"/>
          <w:sz w:val="24"/>
          <w:szCs w:val="24"/>
        </w:rPr>
      </w:pPr>
      <w:r w:rsidRPr="002D409A">
        <w:rPr>
          <w:rFonts w:ascii="Times New Roman" w:hAnsi="Times New Roman" w:cs="Times New Roman"/>
          <w:color w:val="000000" w:themeColor="text1"/>
          <w:sz w:val="24"/>
          <w:szCs w:val="24"/>
        </w:rPr>
        <w:t>Location of Institution</w:t>
      </w:r>
    </w:p>
    <w:p w14:paraId="112FA8CD" w14:textId="77777777" w:rsidR="00E6001D" w:rsidRPr="002D409A" w:rsidRDefault="00E6001D" w:rsidP="002D409A">
      <w:pPr>
        <w:spacing w:line="480" w:lineRule="auto"/>
        <w:jc w:val="center"/>
        <w:rPr>
          <w:rFonts w:ascii="Times New Roman" w:hAnsi="Times New Roman" w:cs="Times New Roman"/>
          <w:color w:val="000000" w:themeColor="text1"/>
          <w:sz w:val="24"/>
          <w:szCs w:val="24"/>
        </w:rPr>
      </w:pPr>
    </w:p>
    <w:p w14:paraId="6C6B8601" w14:textId="77777777" w:rsidR="00074758" w:rsidRPr="002D409A" w:rsidRDefault="00074758" w:rsidP="002D409A">
      <w:pPr>
        <w:spacing w:line="480" w:lineRule="auto"/>
        <w:rPr>
          <w:rFonts w:ascii="Times New Roman" w:hAnsi="Times New Roman" w:cs="Times New Roman"/>
          <w:color w:val="000000" w:themeColor="text1"/>
          <w:sz w:val="24"/>
          <w:szCs w:val="24"/>
        </w:rPr>
      </w:pPr>
    </w:p>
    <w:p w14:paraId="5C63AD64" w14:textId="77777777" w:rsidR="00E6001D" w:rsidRPr="002D409A" w:rsidRDefault="00E6001D" w:rsidP="002D409A">
      <w:pPr>
        <w:spacing w:line="480" w:lineRule="auto"/>
        <w:rPr>
          <w:rFonts w:ascii="Times New Roman" w:hAnsi="Times New Roman" w:cs="Times New Roman"/>
          <w:color w:val="000000" w:themeColor="text1"/>
          <w:sz w:val="24"/>
          <w:szCs w:val="24"/>
        </w:rPr>
      </w:pPr>
    </w:p>
    <w:p w14:paraId="76FFB828" w14:textId="77777777" w:rsidR="00E6001D" w:rsidRPr="002D409A" w:rsidRDefault="00E6001D" w:rsidP="002D409A">
      <w:pPr>
        <w:spacing w:line="480" w:lineRule="auto"/>
        <w:rPr>
          <w:rFonts w:ascii="Times New Roman" w:hAnsi="Times New Roman" w:cs="Times New Roman"/>
          <w:color w:val="000000" w:themeColor="text1"/>
          <w:sz w:val="24"/>
          <w:szCs w:val="24"/>
        </w:rPr>
      </w:pPr>
    </w:p>
    <w:p w14:paraId="4B48C6C6" w14:textId="77777777" w:rsidR="00E6001D" w:rsidRPr="002D409A" w:rsidRDefault="00E6001D" w:rsidP="002D409A">
      <w:pPr>
        <w:spacing w:line="480" w:lineRule="auto"/>
        <w:rPr>
          <w:rFonts w:ascii="Times New Roman" w:hAnsi="Times New Roman" w:cs="Times New Roman"/>
          <w:color w:val="000000" w:themeColor="text1"/>
          <w:sz w:val="24"/>
          <w:szCs w:val="24"/>
        </w:rPr>
      </w:pPr>
    </w:p>
    <w:p w14:paraId="2FBA0B69" w14:textId="77777777" w:rsidR="002D409A" w:rsidRPr="002D409A" w:rsidRDefault="004E6903" w:rsidP="002D409A">
      <w:pPr>
        <w:spacing w:line="480" w:lineRule="auto"/>
        <w:rPr>
          <w:rFonts w:ascii="Times New Roman" w:hAnsi="Times New Roman" w:cs="Times New Roman"/>
          <w:color w:val="000000" w:themeColor="text1"/>
          <w:sz w:val="24"/>
          <w:szCs w:val="24"/>
        </w:rPr>
      </w:pPr>
      <w:r w:rsidRPr="002D409A">
        <w:rPr>
          <w:rFonts w:ascii="Times New Roman" w:hAnsi="Times New Roman" w:cs="Times New Roman"/>
          <w:color w:val="000000" w:themeColor="text1"/>
          <w:sz w:val="24"/>
          <w:szCs w:val="24"/>
        </w:rPr>
        <w:tab/>
      </w:r>
    </w:p>
    <w:p w14:paraId="36890B66" w14:textId="42871528" w:rsidR="002D409A" w:rsidRPr="002D409A" w:rsidRDefault="002D409A" w:rsidP="002D409A">
      <w:pPr>
        <w:spacing w:line="480" w:lineRule="auto"/>
        <w:rPr>
          <w:rFonts w:ascii="Times New Roman" w:hAnsi="Times New Roman" w:cs="Times New Roman"/>
          <w:b/>
          <w:color w:val="000000" w:themeColor="text1"/>
          <w:sz w:val="24"/>
          <w:szCs w:val="24"/>
        </w:rPr>
      </w:pPr>
      <w:r w:rsidRPr="002D409A">
        <w:rPr>
          <w:rFonts w:ascii="Times New Roman" w:hAnsi="Times New Roman" w:cs="Times New Roman"/>
          <w:b/>
          <w:color w:val="000000" w:themeColor="text1"/>
          <w:sz w:val="24"/>
          <w:szCs w:val="24"/>
        </w:rPr>
        <w:lastRenderedPageBreak/>
        <w:t>Railroads</w:t>
      </w:r>
    </w:p>
    <w:p w14:paraId="57ECF233" w14:textId="6CAABB04" w:rsidR="002D409A" w:rsidRPr="002D409A" w:rsidRDefault="002D409A" w:rsidP="002D409A">
      <w:pPr>
        <w:spacing w:line="480" w:lineRule="auto"/>
        <w:rPr>
          <w:rFonts w:ascii="Times New Roman" w:hAnsi="Times New Roman" w:cs="Times New Roman"/>
          <w:color w:val="000000" w:themeColor="text1"/>
          <w:sz w:val="24"/>
          <w:szCs w:val="24"/>
        </w:rPr>
      </w:pPr>
      <w:r w:rsidRPr="002D409A">
        <w:rPr>
          <w:rFonts w:ascii="Times New Roman" w:hAnsi="Times New Roman" w:cs="Times New Roman"/>
          <w:color w:val="000000" w:themeColor="text1"/>
          <w:sz w:val="24"/>
          <w:szCs w:val="24"/>
        </w:rPr>
        <w:tab/>
      </w:r>
      <w:r w:rsidRPr="002D409A">
        <w:rPr>
          <w:rFonts w:ascii="Times New Roman" w:hAnsi="Times New Roman" w:cs="Times New Roman"/>
          <w:color w:val="000000" w:themeColor="text1"/>
          <w:sz w:val="24"/>
          <w:szCs w:val="24"/>
        </w:rPr>
        <w:t xml:space="preserve">Every country in the globe has placed much investment on the railway system to help in the decongestion of the roads and ease the transport sector. The modern trains have high speed ensuring faster travel among the passengers. Some have very high speeds going up to 150 miles in an hour or even at more top speed. In the areas within the rural locations of Rhode Island and Massachusetts, the American network for rail is highly limited to the speed of 110m.p.h or even less. There however arises questions as to why the country has failed to improve its rail network. </w:t>
      </w:r>
    </w:p>
    <w:p w14:paraId="38147D32" w14:textId="77777777" w:rsidR="002D409A" w:rsidRPr="002D409A" w:rsidRDefault="002D409A" w:rsidP="002D409A">
      <w:pPr>
        <w:spacing w:line="480" w:lineRule="auto"/>
        <w:rPr>
          <w:rFonts w:ascii="Times New Roman" w:hAnsi="Times New Roman" w:cs="Times New Roman"/>
          <w:b/>
          <w:color w:val="000000" w:themeColor="text1"/>
          <w:sz w:val="24"/>
          <w:szCs w:val="24"/>
        </w:rPr>
      </w:pPr>
      <w:r w:rsidRPr="002D409A">
        <w:rPr>
          <w:rFonts w:ascii="Times New Roman" w:hAnsi="Times New Roman" w:cs="Times New Roman"/>
          <w:b/>
          <w:color w:val="000000" w:themeColor="text1"/>
          <w:sz w:val="24"/>
          <w:szCs w:val="24"/>
        </w:rPr>
        <w:t>How should the railways be added to the United States?</w:t>
      </w:r>
    </w:p>
    <w:p w14:paraId="0513CBDF" w14:textId="6CD57852" w:rsidR="002D409A" w:rsidRPr="002D409A" w:rsidRDefault="002D409A" w:rsidP="002D409A">
      <w:pPr>
        <w:spacing w:line="480" w:lineRule="auto"/>
        <w:rPr>
          <w:rFonts w:ascii="Times New Roman" w:hAnsi="Times New Roman" w:cs="Times New Roman"/>
          <w:color w:val="000000" w:themeColor="text1"/>
          <w:sz w:val="24"/>
          <w:szCs w:val="24"/>
        </w:rPr>
      </w:pPr>
      <w:r w:rsidRPr="002D409A">
        <w:rPr>
          <w:rFonts w:ascii="Times New Roman" w:hAnsi="Times New Roman" w:cs="Times New Roman"/>
          <w:color w:val="000000" w:themeColor="text1"/>
          <w:sz w:val="24"/>
          <w:szCs w:val="24"/>
        </w:rPr>
        <w:t xml:space="preserve"> </w:t>
      </w:r>
      <w:r w:rsidRPr="002D409A">
        <w:rPr>
          <w:rFonts w:ascii="Times New Roman" w:hAnsi="Times New Roman" w:cs="Times New Roman"/>
          <w:color w:val="000000" w:themeColor="text1"/>
          <w:sz w:val="24"/>
          <w:szCs w:val="24"/>
        </w:rPr>
        <w:tab/>
      </w:r>
      <w:r w:rsidRPr="002D409A">
        <w:rPr>
          <w:rFonts w:ascii="Times New Roman" w:hAnsi="Times New Roman" w:cs="Times New Roman"/>
          <w:color w:val="000000" w:themeColor="text1"/>
          <w:sz w:val="24"/>
          <w:szCs w:val="24"/>
        </w:rPr>
        <w:t>The American cities are located in flat regions with only a few of the available constructions facing obstacles. The terrain has made the country to invest less in the rail system. The government is not showing goodwill in ensuring the rail system is well funded. The government has devolved almost all the decision making powers to the States. The initial plan which comprised of a well-funded and clear map of priorities was completed in the after 30 years. The alignments for the highway were however chosen at the national level with the purpose of connecting the main cities not considering the political boundaries. The physical requirements were however mandated at the national level which used the universally applied guidelines. The transportation department completed the rail construction for the State. The interstate system of roadways is the network that the Americans mostly depend on for their daily operation. The Americans don’t have similar views on the roles of the State on the transport system. The government has not been in a position to effectively apply its powers ensuring that the construction of railways is done.</w:t>
      </w:r>
    </w:p>
    <w:p w14:paraId="6275CDCE" w14:textId="5475C2F8" w:rsidR="002D409A" w:rsidRPr="002D409A" w:rsidRDefault="002D409A" w:rsidP="002D409A">
      <w:pPr>
        <w:spacing w:line="480" w:lineRule="auto"/>
        <w:rPr>
          <w:rFonts w:ascii="Times New Roman" w:hAnsi="Times New Roman" w:cs="Times New Roman"/>
          <w:color w:val="000000" w:themeColor="text1"/>
          <w:sz w:val="24"/>
          <w:szCs w:val="24"/>
        </w:rPr>
      </w:pPr>
      <w:r w:rsidRPr="002D409A">
        <w:rPr>
          <w:rFonts w:ascii="Times New Roman" w:hAnsi="Times New Roman" w:cs="Times New Roman"/>
          <w:color w:val="000000" w:themeColor="text1"/>
          <w:sz w:val="24"/>
          <w:szCs w:val="24"/>
        </w:rPr>
        <w:lastRenderedPageBreak/>
        <w:tab/>
      </w:r>
      <w:r w:rsidRPr="002D409A">
        <w:rPr>
          <w:rFonts w:ascii="Times New Roman" w:hAnsi="Times New Roman" w:cs="Times New Roman"/>
          <w:color w:val="000000" w:themeColor="text1"/>
          <w:sz w:val="24"/>
          <w:szCs w:val="24"/>
        </w:rPr>
        <w:t xml:space="preserve">However, the old-fashioned notion on the rapid land which supports the movement from New York to Boston requires a thoroughfare of which most people especially property owners residing along the route will probably organize themselves to enable the State to create a railroad or an expressway. It will be easier if the government constructs a high-speed rail in the construction firm-Amtrak were a private corporation. The past years have seen the highway infrastructure get more funding which signifies better days coming for the United States. The government should focus on constructing of the High-Speed Intercity Passenger Rail program. The High-Speed Intercity Passenger Rail program (HSIPR) initiative was aimed to address the pending railway transportation issues around the States as well ensuring that the existing rails are upgraded. The government should ensure that I focus on the construction of the Underground Railroad to reduce the possible road congestion. Underground Railroad will ensure that the government has more space for constructing roads for vehicles which will help in facilitating short distance transport. </w:t>
      </w:r>
    </w:p>
    <w:p w14:paraId="5C653605" w14:textId="77777777" w:rsidR="002D409A" w:rsidRPr="002D409A" w:rsidRDefault="002D409A" w:rsidP="002D409A">
      <w:pPr>
        <w:spacing w:line="480" w:lineRule="auto"/>
        <w:rPr>
          <w:rFonts w:ascii="Times New Roman" w:hAnsi="Times New Roman" w:cs="Times New Roman"/>
          <w:b/>
          <w:color w:val="000000" w:themeColor="text1"/>
          <w:sz w:val="24"/>
          <w:szCs w:val="24"/>
        </w:rPr>
      </w:pPr>
      <w:r w:rsidRPr="002D409A">
        <w:rPr>
          <w:rFonts w:ascii="Times New Roman" w:hAnsi="Times New Roman" w:cs="Times New Roman"/>
          <w:b/>
          <w:color w:val="000000" w:themeColor="text1"/>
          <w:sz w:val="24"/>
          <w:szCs w:val="24"/>
        </w:rPr>
        <w:t>How the railroads for traveling would benefit the locals</w:t>
      </w:r>
    </w:p>
    <w:p w14:paraId="31D64405" w14:textId="5E0CE943" w:rsidR="002D409A" w:rsidRPr="002D409A" w:rsidRDefault="002D409A" w:rsidP="002D409A">
      <w:pPr>
        <w:spacing w:line="480" w:lineRule="auto"/>
        <w:rPr>
          <w:rFonts w:ascii="Times New Roman" w:hAnsi="Times New Roman" w:cs="Times New Roman"/>
          <w:color w:val="000000" w:themeColor="text1"/>
          <w:sz w:val="24"/>
          <w:szCs w:val="24"/>
        </w:rPr>
      </w:pPr>
      <w:r w:rsidRPr="002D409A">
        <w:rPr>
          <w:rFonts w:ascii="Times New Roman" w:hAnsi="Times New Roman" w:cs="Times New Roman"/>
          <w:color w:val="000000" w:themeColor="text1"/>
          <w:sz w:val="24"/>
          <w:szCs w:val="24"/>
        </w:rPr>
        <w:tab/>
      </w:r>
      <w:r w:rsidRPr="002D409A">
        <w:rPr>
          <w:rFonts w:ascii="Times New Roman" w:hAnsi="Times New Roman" w:cs="Times New Roman"/>
          <w:color w:val="000000" w:themeColor="text1"/>
          <w:sz w:val="24"/>
          <w:szCs w:val="24"/>
        </w:rPr>
        <w:t>The most had the most extensive rail network based underground as compared to any other city in the United States. The type of railroad was aimed to ensure safe houses, had backwoods that protected the fugitive slaves to find their ways to freedom as they head to Canada or United States and hiding place. The residents within Ohio also assisted the slaves to find their ways to freedom. From the year 1802, having a slave was considered illegal in Ohio (</w:t>
      </w:r>
      <w:r w:rsidRPr="002D409A">
        <w:rPr>
          <w:rFonts w:ascii="Times New Roman" w:hAnsi="Times New Roman" w:cs="Times New Roman"/>
          <w:color w:val="000000" w:themeColor="text1"/>
          <w:sz w:val="24"/>
          <w:szCs w:val="24"/>
          <w:shd w:val="clear" w:color="auto" w:fill="FFFFFF"/>
        </w:rPr>
        <w:t>Griffler, 2004)</w:t>
      </w:r>
      <w:r w:rsidRPr="002D409A">
        <w:rPr>
          <w:rFonts w:ascii="Times New Roman" w:hAnsi="Times New Roman" w:cs="Times New Roman"/>
          <w:color w:val="000000" w:themeColor="text1"/>
          <w:sz w:val="24"/>
          <w:szCs w:val="24"/>
        </w:rPr>
        <w:t xml:space="preserve">. The Baltimore and Ohio first train engines was a common freight and passenger train. The Baltimore and Ohio traders were started by Maryland and Baltimore merchants to help in curbing the New York merchant’s competition. The Erie Canal assisted in opening trade to the West. Baltimore and Ohio long-distance trains carrying passengers were later discontinued in the year 1971 after the incorporation of the intercity passenger </w:t>
      </w:r>
      <w:r w:rsidRPr="002D409A">
        <w:rPr>
          <w:rFonts w:ascii="Times New Roman" w:hAnsi="Times New Roman" w:cs="Times New Roman"/>
          <w:color w:val="000000" w:themeColor="text1"/>
          <w:sz w:val="24"/>
          <w:szCs w:val="24"/>
        </w:rPr>
        <w:lastRenderedPageBreak/>
        <w:t>service (</w:t>
      </w:r>
      <w:r w:rsidRPr="002D409A">
        <w:rPr>
          <w:rFonts w:ascii="Times New Roman" w:hAnsi="Times New Roman" w:cs="Times New Roman"/>
          <w:color w:val="000000" w:themeColor="text1"/>
          <w:sz w:val="24"/>
          <w:szCs w:val="24"/>
          <w:shd w:val="clear" w:color="auto" w:fill="FFFFFF"/>
        </w:rPr>
        <w:t>Stover, 1995)</w:t>
      </w:r>
      <w:r w:rsidRPr="002D409A">
        <w:rPr>
          <w:rFonts w:ascii="Times New Roman" w:hAnsi="Times New Roman" w:cs="Times New Roman"/>
          <w:color w:val="000000" w:themeColor="text1"/>
          <w:sz w:val="24"/>
          <w:szCs w:val="24"/>
        </w:rPr>
        <w:t xml:space="preserve">. Close to a quarter of the Baltimore and Ohio cargo revenues emanate from the first haulage of coal from the minefields found in the mountains of Allegheny. The trains also helped in the transportation of motor vehicles and other chemicals. </w:t>
      </w:r>
    </w:p>
    <w:p w14:paraId="03FC445E" w14:textId="44C59490" w:rsidR="002D409A" w:rsidRPr="002D409A" w:rsidRDefault="002D409A" w:rsidP="002D409A">
      <w:pPr>
        <w:spacing w:line="480" w:lineRule="auto"/>
        <w:rPr>
          <w:rFonts w:ascii="Times New Roman" w:hAnsi="Times New Roman" w:cs="Times New Roman"/>
          <w:color w:val="000000" w:themeColor="text1"/>
          <w:sz w:val="24"/>
          <w:szCs w:val="24"/>
        </w:rPr>
      </w:pPr>
      <w:r w:rsidRPr="002D409A">
        <w:rPr>
          <w:rFonts w:ascii="Times New Roman" w:hAnsi="Times New Roman" w:cs="Times New Roman"/>
          <w:color w:val="000000" w:themeColor="text1"/>
          <w:sz w:val="24"/>
          <w:szCs w:val="24"/>
        </w:rPr>
        <w:tab/>
      </w:r>
      <w:r w:rsidRPr="002D409A">
        <w:rPr>
          <w:rFonts w:ascii="Times New Roman" w:hAnsi="Times New Roman" w:cs="Times New Roman"/>
          <w:color w:val="000000" w:themeColor="text1"/>
          <w:sz w:val="24"/>
          <w:szCs w:val="24"/>
        </w:rPr>
        <w:t>The slavery activities from the activists discouraging the slave trade opposed the Underground Railroad construction and as a result attacking the train conductors. The development of the railroad was significant in abolishing the slave trade. The canal constructed opened the other states to a rich source hinterland of the future cities thereby sparking development in the areas. The Erie Canal and Ohio linkage were completed in the year 1827 at the cost of $5 million (</w:t>
      </w:r>
      <w:r w:rsidRPr="002D409A">
        <w:rPr>
          <w:rFonts w:ascii="Times New Roman" w:hAnsi="Times New Roman" w:cs="Times New Roman"/>
          <w:color w:val="000000" w:themeColor="text1"/>
          <w:sz w:val="24"/>
          <w:szCs w:val="24"/>
          <w:shd w:val="clear" w:color="auto" w:fill="FFFFFF"/>
        </w:rPr>
        <w:t>Taylor, 2015)</w:t>
      </w:r>
      <w:r w:rsidRPr="002D409A">
        <w:rPr>
          <w:rFonts w:ascii="Times New Roman" w:hAnsi="Times New Roman" w:cs="Times New Roman"/>
          <w:color w:val="000000" w:themeColor="text1"/>
          <w:sz w:val="24"/>
          <w:szCs w:val="24"/>
        </w:rPr>
        <w:t xml:space="preserve">. After the completion, the canal opened the area to economic growth. The inland water was helped in the transportation of coal and grain to the country’s Eastern ports of Ohio. The canal also has been of importance to the transportation of finished goods and other settlers to the other developing areas like the Northwest Territory. The channel has made it possible to open up the up growth in different locations. Transportation has been made easier to other countries within the state after the completion of the canal through transportation of people and goods. </w:t>
      </w:r>
    </w:p>
    <w:p w14:paraId="7FD787BC" w14:textId="77777777" w:rsidR="002D409A" w:rsidRPr="002D409A" w:rsidRDefault="002D409A" w:rsidP="002D409A">
      <w:pPr>
        <w:spacing w:line="480" w:lineRule="auto"/>
        <w:rPr>
          <w:rFonts w:ascii="Times New Roman" w:hAnsi="Times New Roman" w:cs="Times New Roman"/>
          <w:b/>
          <w:color w:val="000000" w:themeColor="text1"/>
          <w:sz w:val="24"/>
          <w:szCs w:val="24"/>
        </w:rPr>
      </w:pPr>
      <w:r w:rsidRPr="002D409A">
        <w:rPr>
          <w:rFonts w:ascii="Times New Roman" w:hAnsi="Times New Roman" w:cs="Times New Roman"/>
          <w:b/>
          <w:color w:val="000000" w:themeColor="text1"/>
          <w:sz w:val="24"/>
          <w:szCs w:val="24"/>
        </w:rPr>
        <w:t>Laws governing the addition of more railroads</w:t>
      </w:r>
    </w:p>
    <w:p w14:paraId="77A8DAF7" w14:textId="6AE12470" w:rsidR="002D409A" w:rsidRPr="002D409A" w:rsidRDefault="002D409A" w:rsidP="002D409A">
      <w:pPr>
        <w:spacing w:line="480" w:lineRule="auto"/>
        <w:rPr>
          <w:rFonts w:ascii="Times New Roman" w:hAnsi="Times New Roman" w:cs="Times New Roman"/>
          <w:color w:val="000000" w:themeColor="text1"/>
          <w:sz w:val="24"/>
          <w:szCs w:val="24"/>
        </w:rPr>
      </w:pPr>
      <w:r w:rsidRPr="002D409A">
        <w:rPr>
          <w:rFonts w:ascii="Times New Roman" w:hAnsi="Times New Roman" w:cs="Times New Roman"/>
          <w:color w:val="000000" w:themeColor="text1"/>
          <w:sz w:val="24"/>
          <w:szCs w:val="24"/>
        </w:rPr>
        <w:tab/>
      </w:r>
      <w:r w:rsidRPr="002D409A">
        <w:rPr>
          <w:rFonts w:ascii="Times New Roman" w:hAnsi="Times New Roman" w:cs="Times New Roman"/>
          <w:color w:val="000000" w:themeColor="text1"/>
          <w:sz w:val="24"/>
          <w:szCs w:val="24"/>
        </w:rPr>
        <w:t>Efforts to control the rail industry were in existence before the antitrust laws which were against the railroad. The government was in control of the interstate trade which helped in managing the railroads. The initial attempts to control the practices and rates applied on the railroad had been successful. However, the Granger laws were upheld by the Supreme Court to help in managing the internal application. The subsequent regulations helped in increasing the critical jurisdiction bodies mandated to help to control the roads.</w:t>
      </w:r>
      <w:r w:rsidRPr="002D409A">
        <w:rPr>
          <w:rFonts w:ascii="Times New Roman" w:hAnsi="Times New Roman" w:cs="Times New Roman"/>
          <w:color w:val="000000" w:themeColor="text1"/>
          <w:sz w:val="24"/>
          <w:szCs w:val="24"/>
        </w:rPr>
        <w:t xml:space="preserve"> </w:t>
      </w:r>
      <w:r w:rsidRPr="002D409A">
        <w:rPr>
          <w:rFonts w:ascii="Times New Roman" w:hAnsi="Times New Roman" w:cs="Times New Roman"/>
          <w:color w:val="000000" w:themeColor="text1"/>
          <w:sz w:val="24"/>
          <w:szCs w:val="24"/>
        </w:rPr>
        <w:t>Among the bills that supported the construction of the railroads includes the Pacific Railway Act which was signed into the building by President Abraham Lincoln in the year 1862 (</w:t>
      </w:r>
      <w:r w:rsidRPr="002D409A">
        <w:rPr>
          <w:rFonts w:ascii="Times New Roman" w:hAnsi="Times New Roman" w:cs="Times New Roman"/>
          <w:color w:val="000000" w:themeColor="text1"/>
          <w:sz w:val="24"/>
          <w:szCs w:val="24"/>
          <w:shd w:val="clear" w:color="auto" w:fill="FFFFFF"/>
        </w:rPr>
        <w:t>Romano, 1993)</w:t>
      </w:r>
      <w:r w:rsidRPr="002D409A">
        <w:rPr>
          <w:rFonts w:ascii="Times New Roman" w:hAnsi="Times New Roman" w:cs="Times New Roman"/>
          <w:color w:val="000000" w:themeColor="text1"/>
          <w:sz w:val="24"/>
          <w:szCs w:val="24"/>
        </w:rPr>
        <w:t xml:space="preserve">. The </w:t>
      </w:r>
      <w:r w:rsidRPr="002D409A">
        <w:rPr>
          <w:rFonts w:ascii="Times New Roman" w:hAnsi="Times New Roman" w:cs="Times New Roman"/>
          <w:color w:val="000000" w:themeColor="text1"/>
          <w:sz w:val="24"/>
          <w:szCs w:val="24"/>
        </w:rPr>
        <w:lastRenderedPageBreak/>
        <w:t xml:space="preserve">law allowed the government to support the government in erecting the first railroad traversing among continents. The railroad was completed in the year 1869. The government gave out the public lands to different companies in exchange for the building of tracks in several specified locations. The land grants initiative enabled the government to remain controversial since, by that time, the companies mandated to do the construction of the railroads were monopolized. Some of the government critics felt that the railroad attracted more attention from the government which allocated more subsidies. About 7% of the total land in the United States was awarded for construction of the railroad between the year 1850 and 1870. After the passage of the Railways Act, the first successful completion was in the year 1869. By the year 1900, the country had seen an additional four transcontinental railroad which helped in linking the Pacific coast and the Eastern States. Out the five existing railroads’ four were built out of the government grants. </w:t>
      </w:r>
    </w:p>
    <w:p w14:paraId="23E53B08" w14:textId="5A3FCB81" w:rsidR="002D409A" w:rsidRPr="002D409A" w:rsidRDefault="002D409A" w:rsidP="002D409A">
      <w:pPr>
        <w:spacing w:line="480" w:lineRule="auto"/>
        <w:rPr>
          <w:rFonts w:ascii="Times New Roman" w:hAnsi="Times New Roman" w:cs="Times New Roman"/>
          <w:color w:val="000000" w:themeColor="text1"/>
          <w:sz w:val="24"/>
          <w:szCs w:val="24"/>
        </w:rPr>
      </w:pPr>
      <w:r w:rsidRPr="002D409A">
        <w:rPr>
          <w:rFonts w:ascii="Times New Roman" w:hAnsi="Times New Roman" w:cs="Times New Roman"/>
          <w:color w:val="000000" w:themeColor="text1"/>
          <w:sz w:val="24"/>
          <w:szCs w:val="24"/>
        </w:rPr>
        <w:tab/>
      </w:r>
      <w:r w:rsidRPr="002D409A">
        <w:rPr>
          <w:rFonts w:ascii="Times New Roman" w:hAnsi="Times New Roman" w:cs="Times New Roman"/>
          <w:color w:val="000000" w:themeColor="text1"/>
          <w:sz w:val="24"/>
          <w:szCs w:val="24"/>
        </w:rPr>
        <w:t xml:space="preserve">However, in the year 1980, the Staggers Act of 1980 brought a motion for partial deregulation which again led to a reduction of the passenger train service. The regulation also further gagged the railroads from reacting to economic changes which resulted in the changes in price. Currently, there is not enough land to help in constructing of other railroads. </w:t>
      </w:r>
    </w:p>
    <w:p w14:paraId="2C165AC7" w14:textId="77777777" w:rsidR="002D409A" w:rsidRPr="002D409A" w:rsidRDefault="002D409A" w:rsidP="002D409A">
      <w:pPr>
        <w:spacing w:line="480" w:lineRule="auto"/>
        <w:rPr>
          <w:rFonts w:ascii="Times New Roman" w:hAnsi="Times New Roman" w:cs="Times New Roman"/>
          <w:b/>
          <w:color w:val="000000" w:themeColor="text1"/>
          <w:sz w:val="24"/>
          <w:szCs w:val="24"/>
        </w:rPr>
      </w:pPr>
      <w:r w:rsidRPr="002D409A">
        <w:rPr>
          <w:rFonts w:ascii="Times New Roman" w:hAnsi="Times New Roman" w:cs="Times New Roman"/>
          <w:b/>
          <w:color w:val="000000" w:themeColor="text1"/>
          <w:sz w:val="24"/>
          <w:szCs w:val="24"/>
        </w:rPr>
        <w:t>Advantages and disadvantages of railroads</w:t>
      </w:r>
    </w:p>
    <w:p w14:paraId="70A558F6" w14:textId="5C6F0694" w:rsidR="002D409A" w:rsidRPr="002D409A" w:rsidRDefault="002D409A" w:rsidP="002D409A">
      <w:pPr>
        <w:spacing w:line="480" w:lineRule="auto"/>
        <w:rPr>
          <w:rFonts w:ascii="Times New Roman" w:hAnsi="Times New Roman" w:cs="Times New Roman"/>
          <w:color w:val="000000" w:themeColor="text1"/>
          <w:sz w:val="24"/>
          <w:szCs w:val="24"/>
        </w:rPr>
      </w:pPr>
      <w:r w:rsidRPr="002D409A">
        <w:rPr>
          <w:rFonts w:ascii="Times New Roman" w:hAnsi="Times New Roman" w:cs="Times New Roman"/>
          <w:color w:val="000000" w:themeColor="text1"/>
          <w:sz w:val="24"/>
          <w:szCs w:val="24"/>
        </w:rPr>
        <w:tab/>
      </w:r>
      <w:r w:rsidRPr="002D409A">
        <w:rPr>
          <w:rFonts w:ascii="Times New Roman" w:hAnsi="Times New Roman" w:cs="Times New Roman"/>
          <w:color w:val="000000" w:themeColor="text1"/>
          <w:sz w:val="24"/>
          <w:szCs w:val="24"/>
        </w:rPr>
        <w:t xml:space="preserve">The railroads helped in spurring the revolution of industries by ensuring that the manufacturers get a cheaper way of transporting their goods. There was the creation of thousands of jobs in the process of railway construction. The construction also helped in boosting the agricultural and fishing industries within the region. It enhanced economic growth through the facilitation of the movement of passengers from one location to the other. However, the jobs came with long and terrible working hours and conditions together with zero precautions taken on occupation and safety. The job creation in the locations made it </w:t>
      </w:r>
      <w:r w:rsidRPr="002D409A">
        <w:rPr>
          <w:rFonts w:ascii="Times New Roman" w:hAnsi="Times New Roman" w:cs="Times New Roman"/>
          <w:color w:val="000000" w:themeColor="text1"/>
          <w:sz w:val="24"/>
          <w:szCs w:val="24"/>
        </w:rPr>
        <w:lastRenderedPageBreak/>
        <w:t xml:space="preserve">possible for people to migrate thereby carrying with them many diseases in the localities. The construction of the railroads also destroyed the natural habitat.  </w:t>
      </w:r>
    </w:p>
    <w:p w14:paraId="1252B8F3" w14:textId="77777777" w:rsidR="002D409A" w:rsidRPr="002D409A" w:rsidRDefault="002D409A" w:rsidP="002D409A">
      <w:pPr>
        <w:spacing w:line="480" w:lineRule="auto"/>
        <w:rPr>
          <w:rFonts w:ascii="Times New Roman" w:hAnsi="Times New Roman" w:cs="Times New Roman"/>
          <w:color w:val="000000" w:themeColor="text1"/>
          <w:sz w:val="24"/>
          <w:szCs w:val="24"/>
        </w:rPr>
      </w:pPr>
    </w:p>
    <w:p w14:paraId="4C1813EA" w14:textId="77777777" w:rsidR="002D409A" w:rsidRPr="002D409A" w:rsidRDefault="002D409A" w:rsidP="002D409A">
      <w:pPr>
        <w:spacing w:line="480" w:lineRule="auto"/>
        <w:rPr>
          <w:rFonts w:ascii="Times New Roman" w:hAnsi="Times New Roman" w:cs="Times New Roman"/>
          <w:color w:val="000000" w:themeColor="text1"/>
          <w:sz w:val="24"/>
          <w:szCs w:val="24"/>
        </w:rPr>
      </w:pPr>
    </w:p>
    <w:p w14:paraId="52C0CD5A" w14:textId="77777777" w:rsidR="002D409A" w:rsidRPr="002D409A" w:rsidRDefault="002D409A" w:rsidP="002D409A">
      <w:pPr>
        <w:spacing w:line="480" w:lineRule="auto"/>
        <w:rPr>
          <w:rFonts w:ascii="Times New Roman" w:hAnsi="Times New Roman" w:cs="Times New Roman"/>
          <w:color w:val="000000" w:themeColor="text1"/>
          <w:sz w:val="24"/>
          <w:szCs w:val="24"/>
        </w:rPr>
      </w:pPr>
    </w:p>
    <w:p w14:paraId="4992CB43" w14:textId="77777777" w:rsidR="002D409A" w:rsidRPr="002D409A" w:rsidRDefault="002D409A" w:rsidP="002D409A">
      <w:pPr>
        <w:spacing w:line="480" w:lineRule="auto"/>
        <w:rPr>
          <w:rFonts w:ascii="Times New Roman" w:hAnsi="Times New Roman" w:cs="Times New Roman"/>
          <w:color w:val="000000" w:themeColor="text1"/>
          <w:sz w:val="24"/>
          <w:szCs w:val="24"/>
        </w:rPr>
      </w:pPr>
    </w:p>
    <w:p w14:paraId="1F8CB3D1" w14:textId="77777777" w:rsidR="002D409A" w:rsidRPr="002D409A" w:rsidRDefault="002D409A" w:rsidP="002D409A">
      <w:pPr>
        <w:spacing w:line="480" w:lineRule="auto"/>
        <w:rPr>
          <w:rFonts w:ascii="Times New Roman" w:hAnsi="Times New Roman" w:cs="Times New Roman"/>
          <w:color w:val="000000" w:themeColor="text1"/>
          <w:sz w:val="24"/>
          <w:szCs w:val="24"/>
        </w:rPr>
      </w:pPr>
    </w:p>
    <w:p w14:paraId="2A5C3921" w14:textId="77777777" w:rsidR="002D409A" w:rsidRPr="002D409A" w:rsidRDefault="002D409A" w:rsidP="002D409A">
      <w:pPr>
        <w:spacing w:line="480" w:lineRule="auto"/>
        <w:rPr>
          <w:rFonts w:ascii="Times New Roman" w:hAnsi="Times New Roman" w:cs="Times New Roman"/>
          <w:color w:val="000000" w:themeColor="text1"/>
          <w:sz w:val="24"/>
          <w:szCs w:val="24"/>
        </w:rPr>
      </w:pPr>
    </w:p>
    <w:p w14:paraId="2F0866E7" w14:textId="77777777" w:rsidR="002D409A" w:rsidRPr="002D409A" w:rsidRDefault="002D409A" w:rsidP="002D409A">
      <w:pPr>
        <w:spacing w:line="480" w:lineRule="auto"/>
        <w:rPr>
          <w:rFonts w:ascii="Times New Roman" w:hAnsi="Times New Roman" w:cs="Times New Roman"/>
          <w:color w:val="000000" w:themeColor="text1"/>
          <w:sz w:val="24"/>
          <w:szCs w:val="24"/>
        </w:rPr>
      </w:pPr>
    </w:p>
    <w:p w14:paraId="7060836E" w14:textId="77777777" w:rsidR="002D409A" w:rsidRPr="002D409A" w:rsidRDefault="002D409A" w:rsidP="002D409A">
      <w:pPr>
        <w:spacing w:line="480" w:lineRule="auto"/>
        <w:rPr>
          <w:rFonts w:ascii="Times New Roman" w:hAnsi="Times New Roman" w:cs="Times New Roman"/>
          <w:color w:val="000000" w:themeColor="text1"/>
          <w:sz w:val="24"/>
          <w:szCs w:val="24"/>
        </w:rPr>
      </w:pPr>
    </w:p>
    <w:p w14:paraId="419F1928" w14:textId="77777777" w:rsidR="002D409A" w:rsidRPr="002D409A" w:rsidRDefault="002D409A" w:rsidP="002D409A">
      <w:pPr>
        <w:spacing w:line="480" w:lineRule="auto"/>
        <w:rPr>
          <w:rFonts w:ascii="Times New Roman" w:hAnsi="Times New Roman" w:cs="Times New Roman"/>
          <w:color w:val="000000" w:themeColor="text1"/>
          <w:sz w:val="24"/>
          <w:szCs w:val="24"/>
        </w:rPr>
      </w:pPr>
    </w:p>
    <w:p w14:paraId="0F94F9A9" w14:textId="77777777" w:rsidR="002D409A" w:rsidRPr="002D409A" w:rsidRDefault="002D409A" w:rsidP="002D409A">
      <w:pPr>
        <w:spacing w:line="480" w:lineRule="auto"/>
        <w:rPr>
          <w:rFonts w:ascii="Times New Roman" w:hAnsi="Times New Roman" w:cs="Times New Roman"/>
          <w:color w:val="000000" w:themeColor="text1"/>
          <w:sz w:val="24"/>
          <w:szCs w:val="24"/>
        </w:rPr>
      </w:pPr>
    </w:p>
    <w:p w14:paraId="613A91F9" w14:textId="77777777" w:rsidR="002D409A" w:rsidRPr="002D409A" w:rsidRDefault="002D409A" w:rsidP="002D409A">
      <w:pPr>
        <w:spacing w:line="480" w:lineRule="auto"/>
        <w:rPr>
          <w:rFonts w:ascii="Times New Roman" w:hAnsi="Times New Roman" w:cs="Times New Roman"/>
          <w:color w:val="000000" w:themeColor="text1"/>
          <w:sz w:val="24"/>
          <w:szCs w:val="24"/>
        </w:rPr>
      </w:pPr>
    </w:p>
    <w:p w14:paraId="1EFEE589" w14:textId="77777777" w:rsidR="002D409A" w:rsidRPr="002D409A" w:rsidRDefault="002D409A" w:rsidP="002D409A">
      <w:pPr>
        <w:spacing w:line="480" w:lineRule="auto"/>
        <w:rPr>
          <w:rFonts w:ascii="Times New Roman" w:hAnsi="Times New Roman" w:cs="Times New Roman"/>
          <w:color w:val="000000" w:themeColor="text1"/>
          <w:sz w:val="24"/>
          <w:szCs w:val="24"/>
        </w:rPr>
      </w:pPr>
    </w:p>
    <w:p w14:paraId="33B877B6" w14:textId="77777777" w:rsidR="002D409A" w:rsidRPr="002D409A" w:rsidRDefault="002D409A" w:rsidP="002D409A">
      <w:pPr>
        <w:spacing w:line="480" w:lineRule="auto"/>
        <w:rPr>
          <w:rFonts w:ascii="Times New Roman" w:hAnsi="Times New Roman" w:cs="Times New Roman"/>
          <w:color w:val="000000" w:themeColor="text1"/>
          <w:sz w:val="24"/>
          <w:szCs w:val="24"/>
        </w:rPr>
      </w:pPr>
    </w:p>
    <w:p w14:paraId="46D54AC6" w14:textId="77777777" w:rsidR="002D409A" w:rsidRPr="002D409A" w:rsidRDefault="002D409A" w:rsidP="002D409A">
      <w:pPr>
        <w:spacing w:line="480" w:lineRule="auto"/>
        <w:rPr>
          <w:rFonts w:ascii="Times New Roman" w:hAnsi="Times New Roman" w:cs="Times New Roman"/>
          <w:color w:val="000000" w:themeColor="text1"/>
          <w:sz w:val="24"/>
          <w:szCs w:val="24"/>
        </w:rPr>
      </w:pPr>
      <w:bookmarkStart w:id="0" w:name="_GoBack"/>
      <w:bookmarkEnd w:id="0"/>
    </w:p>
    <w:p w14:paraId="7FA2569B" w14:textId="77777777" w:rsidR="002D409A" w:rsidRPr="002D409A" w:rsidRDefault="002D409A" w:rsidP="002D409A">
      <w:pPr>
        <w:spacing w:line="480" w:lineRule="auto"/>
        <w:rPr>
          <w:rFonts w:ascii="Times New Roman" w:hAnsi="Times New Roman" w:cs="Times New Roman"/>
          <w:color w:val="000000" w:themeColor="text1"/>
          <w:sz w:val="24"/>
          <w:szCs w:val="24"/>
        </w:rPr>
      </w:pPr>
    </w:p>
    <w:p w14:paraId="73DB10AB" w14:textId="77777777" w:rsidR="002D409A" w:rsidRPr="002D409A" w:rsidRDefault="002D409A" w:rsidP="002D409A">
      <w:pPr>
        <w:spacing w:line="480" w:lineRule="auto"/>
        <w:rPr>
          <w:rFonts w:ascii="Times New Roman" w:hAnsi="Times New Roman" w:cs="Times New Roman"/>
          <w:color w:val="000000" w:themeColor="text1"/>
          <w:sz w:val="24"/>
          <w:szCs w:val="24"/>
        </w:rPr>
      </w:pPr>
    </w:p>
    <w:p w14:paraId="361B75B8" w14:textId="5B1DBEFD" w:rsidR="002D409A" w:rsidRPr="002D409A" w:rsidRDefault="002D409A" w:rsidP="002D409A">
      <w:pPr>
        <w:spacing w:line="480" w:lineRule="auto"/>
        <w:jc w:val="center"/>
        <w:rPr>
          <w:rFonts w:ascii="Times New Roman" w:hAnsi="Times New Roman" w:cs="Times New Roman"/>
          <w:color w:val="000000" w:themeColor="text1"/>
          <w:sz w:val="24"/>
          <w:szCs w:val="24"/>
        </w:rPr>
      </w:pPr>
      <w:r w:rsidRPr="002D409A">
        <w:rPr>
          <w:rFonts w:ascii="Times New Roman" w:hAnsi="Times New Roman" w:cs="Times New Roman"/>
          <w:color w:val="000000" w:themeColor="text1"/>
          <w:sz w:val="24"/>
          <w:szCs w:val="24"/>
        </w:rPr>
        <w:lastRenderedPageBreak/>
        <w:t>References</w:t>
      </w:r>
    </w:p>
    <w:p w14:paraId="0A8E0531" w14:textId="77777777" w:rsidR="002D409A" w:rsidRPr="002D409A" w:rsidRDefault="002D409A" w:rsidP="002D409A">
      <w:pPr>
        <w:spacing w:line="480" w:lineRule="auto"/>
        <w:ind w:left="720" w:hanging="720"/>
        <w:rPr>
          <w:rFonts w:ascii="Times New Roman" w:hAnsi="Times New Roman" w:cs="Times New Roman"/>
          <w:color w:val="000000" w:themeColor="text1"/>
          <w:sz w:val="24"/>
          <w:szCs w:val="24"/>
          <w:shd w:val="clear" w:color="auto" w:fill="FFFFFF"/>
        </w:rPr>
      </w:pPr>
      <w:r w:rsidRPr="002D409A">
        <w:rPr>
          <w:rFonts w:ascii="Times New Roman" w:hAnsi="Times New Roman" w:cs="Times New Roman"/>
          <w:color w:val="000000" w:themeColor="text1"/>
          <w:sz w:val="24"/>
          <w:szCs w:val="24"/>
          <w:shd w:val="clear" w:color="auto" w:fill="FFFFFF"/>
        </w:rPr>
        <w:t>Romano, R. (1993). </w:t>
      </w:r>
      <w:r w:rsidRPr="002D409A">
        <w:rPr>
          <w:rFonts w:ascii="Times New Roman" w:hAnsi="Times New Roman" w:cs="Times New Roman"/>
          <w:i/>
          <w:iCs/>
          <w:color w:val="000000" w:themeColor="text1"/>
          <w:sz w:val="24"/>
          <w:szCs w:val="24"/>
          <w:shd w:val="clear" w:color="auto" w:fill="FFFFFF"/>
        </w:rPr>
        <w:t>The genius of American corporate law</w:t>
      </w:r>
      <w:r w:rsidRPr="002D409A">
        <w:rPr>
          <w:rFonts w:ascii="Times New Roman" w:hAnsi="Times New Roman" w:cs="Times New Roman"/>
          <w:color w:val="000000" w:themeColor="text1"/>
          <w:sz w:val="24"/>
          <w:szCs w:val="24"/>
          <w:shd w:val="clear" w:color="auto" w:fill="FFFFFF"/>
        </w:rPr>
        <w:t>. American Enterprise Institute.</w:t>
      </w:r>
    </w:p>
    <w:p w14:paraId="0569E426" w14:textId="77777777" w:rsidR="002D409A" w:rsidRPr="002D409A" w:rsidRDefault="002D409A" w:rsidP="002D409A">
      <w:pPr>
        <w:spacing w:line="480" w:lineRule="auto"/>
        <w:ind w:left="720" w:hanging="720"/>
        <w:rPr>
          <w:rFonts w:ascii="Times New Roman" w:hAnsi="Times New Roman" w:cs="Times New Roman"/>
          <w:color w:val="000000" w:themeColor="text1"/>
          <w:sz w:val="24"/>
          <w:szCs w:val="24"/>
          <w:shd w:val="clear" w:color="auto" w:fill="FFFFFF"/>
        </w:rPr>
      </w:pPr>
      <w:r w:rsidRPr="002D409A">
        <w:rPr>
          <w:rFonts w:ascii="Times New Roman" w:hAnsi="Times New Roman" w:cs="Times New Roman"/>
          <w:color w:val="000000" w:themeColor="text1"/>
          <w:sz w:val="24"/>
          <w:szCs w:val="24"/>
          <w:shd w:val="clear" w:color="auto" w:fill="FFFFFF"/>
        </w:rPr>
        <w:t>Griffler, K. P. (2004). </w:t>
      </w:r>
      <w:r w:rsidRPr="002D409A">
        <w:rPr>
          <w:rFonts w:ascii="Times New Roman" w:hAnsi="Times New Roman" w:cs="Times New Roman"/>
          <w:i/>
          <w:iCs/>
          <w:color w:val="000000" w:themeColor="text1"/>
          <w:sz w:val="24"/>
          <w:szCs w:val="24"/>
          <w:shd w:val="clear" w:color="auto" w:fill="FFFFFF"/>
        </w:rPr>
        <w:t>Front line of freedom: African Americans and the forging of the Underground Railroad in the Ohio Valley</w:t>
      </w:r>
      <w:r w:rsidRPr="002D409A">
        <w:rPr>
          <w:rFonts w:ascii="Times New Roman" w:hAnsi="Times New Roman" w:cs="Times New Roman"/>
          <w:color w:val="000000" w:themeColor="text1"/>
          <w:sz w:val="24"/>
          <w:szCs w:val="24"/>
          <w:shd w:val="clear" w:color="auto" w:fill="FFFFFF"/>
        </w:rPr>
        <w:t>. University press of Kentucky.</w:t>
      </w:r>
    </w:p>
    <w:p w14:paraId="4A6233E3" w14:textId="77777777" w:rsidR="002D409A" w:rsidRPr="002D409A" w:rsidRDefault="002D409A" w:rsidP="002D409A">
      <w:pPr>
        <w:spacing w:line="480" w:lineRule="auto"/>
        <w:ind w:left="720" w:hanging="720"/>
        <w:rPr>
          <w:rFonts w:ascii="Times New Roman" w:hAnsi="Times New Roman" w:cs="Times New Roman"/>
          <w:color w:val="000000" w:themeColor="text1"/>
          <w:sz w:val="24"/>
          <w:szCs w:val="24"/>
          <w:shd w:val="clear" w:color="auto" w:fill="FFFFFF"/>
        </w:rPr>
      </w:pPr>
      <w:r w:rsidRPr="002D409A">
        <w:rPr>
          <w:rFonts w:ascii="Times New Roman" w:hAnsi="Times New Roman" w:cs="Times New Roman"/>
          <w:color w:val="000000" w:themeColor="text1"/>
          <w:sz w:val="24"/>
          <w:szCs w:val="24"/>
          <w:shd w:val="clear" w:color="auto" w:fill="FFFFFF"/>
        </w:rPr>
        <w:t>Stover, J. F. (1995). </w:t>
      </w:r>
      <w:r w:rsidRPr="002D409A">
        <w:rPr>
          <w:rFonts w:ascii="Times New Roman" w:hAnsi="Times New Roman" w:cs="Times New Roman"/>
          <w:i/>
          <w:iCs/>
          <w:color w:val="000000" w:themeColor="text1"/>
          <w:sz w:val="24"/>
          <w:szCs w:val="24"/>
          <w:shd w:val="clear" w:color="auto" w:fill="FFFFFF"/>
        </w:rPr>
        <w:t>History of the Baltimore and Ohio Railroad</w:t>
      </w:r>
      <w:r w:rsidRPr="002D409A">
        <w:rPr>
          <w:rFonts w:ascii="Times New Roman" w:hAnsi="Times New Roman" w:cs="Times New Roman"/>
          <w:color w:val="000000" w:themeColor="text1"/>
          <w:sz w:val="24"/>
          <w:szCs w:val="24"/>
          <w:shd w:val="clear" w:color="auto" w:fill="FFFFFF"/>
        </w:rPr>
        <w:t>. Purdue University Press.</w:t>
      </w:r>
    </w:p>
    <w:p w14:paraId="346D5A24" w14:textId="77777777" w:rsidR="002D409A" w:rsidRPr="002D409A" w:rsidRDefault="002D409A" w:rsidP="002D409A">
      <w:pPr>
        <w:spacing w:line="480" w:lineRule="auto"/>
        <w:ind w:left="720" w:hanging="720"/>
        <w:rPr>
          <w:rFonts w:ascii="Times New Roman" w:hAnsi="Times New Roman" w:cs="Times New Roman"/>
          <w:color w:val="000000" w:themeColor="text1"/>
          <w:sz w:val="24"/>
          <w:szCs w:val="24"/>
        </w:rPr>
      </w:pPr>
      <w:r w:rsidRPr="002D409A">
        <w:rPr>
          <w:rFonts w:ascii="Times New Roman" w:hAnsi="Times New Roman" w:cs="Times New Roman"/>
          <w:color w:val="000000" w:themeColor="text1"/>
          <w:sz w:val="24"/>
          <w:szCs w:val="24"/>
          <w:shd w:val="clear" w:color="auto" w:fill="FFFFFF"/>
        </w:rPr>
        <w:t>Taylor, G. R. (2015). </w:t>
      </w:r>
      <w:r w:rsidRPr="002D409A">
        <w:rPr>
          <w:rFonts w:ascii="Times New Roman" w:hAnsi="Times New Roman" w:cs="Times New Roman"/>
          <w:i/>
          <w:iCs/>
          <w:color w:val="000000" w:themeColor="text1"/>
          <w:sz w:val="24"/>
          <w:szCs w:val="24"/>
          <w:shd w:val="clear" w:color="auto" w:fill="FFFFFF"/>
        </w:rPr>
        <w:t>The transportation revolution, 1815-60</w:t>
      </w:r>
      <w:r w:rsidRPr="002D409A">
        <w:rPr>
          <w:rFonts w:ascii="Times New Roman" w:hAnsi="Times New Roman" w:cs="Times New Roman"/>
          <w:color w:val="000000" w:themeColor="text1"/>
          <w:sz w:val="24"/>
          <w:szCs w:val="24"/>
          <w:shd w:val="clear" w:color="auto" w:fill="FFFFFF"/>
        </w:rPr>
        <w:t>. Routledge.</w:t>
      </w:r>
    </w:p>
    <w:p w14:paraId="6227E647" w14:textId="77777777" w:rsidR="002D409A" w:rsidRPr="002D409A" w:rsidRDefault="002D409A" w:rsidP="002D409A">
      <w:pPr>
        <w:spacing w:line="480" w:lineRule="auto"/>
        <w:rPr>
          <w:rFonts w:ascii="Times New Roman" w:hAnsi="Times New Roman" w:cs="Times New Roman"/>
          <w:color w:val="000000" w:themeColor="text1"/>
          <w:sz w:val="24"/>
          <w:szCs w:val="24"/>
        </w:rPr>
      </w:pPr>
    </w:p>
    <w:p w14:paraId="1A5631ED" w14:textId="1CC1F551" w:rsidR="00DD1C8F" w:rsidRPr="002D409A" w:rsidRDefault="00DD1C8F" w:rsidP="002D409A">
      <w:pPr>
        <w:spacing w:line="480" w:lineRule="auto"/>
        <w:rPr>
          <w:rFonts w:ascii="Times New Roman" w:hAnsi="Times New Roman" w:cs="Times New Roman"/>
          <w:color w:val="000000" w:themeColor="text1"/>
          <w:sz w:val="24"/>
          <w:szCs w:val="24"/>
        </w:rPr>
      </w:pPr>
    </w:p>
    <w:sectPr w:rsidR="00DD1C8F" w:rsidRPr="002D409A">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B61D3F" w14:textId="77777777" w:rsidR="00486367" w:rsidRDefault="00486367">
      <w:pPr>
        <w:spacing w:after="0" w:line="240" w:lineRule="auto"/>
      </w:pPr>
      <w:r>
        <w:separator/>
      </w:r>
    </w:p>
  </w:endnote>
  <w:endnote w:type="continuationSeparator" w:id="0">
    <w:p w14:paraId="107B1A0E" w14:textId="77777777" w:rsidR="00486367" w:rsidRDefault="004863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0CEEC2" w14:textId="77777777" w:rsidR="00486367" w:rsidRDefault="00486367">
      <w:pPr>
        <w:spacing w:after="0" w:line="240" w:lineRule="auto"/>
      </w:pPr>
      <w:r>
        <w:separator/>
      </w:r>
    </w:p>
  </w:footnote>
  <w:footnote w:type="continuationSeparator" w:id="0">
    <w:p w14:paraId="18CC2D91" w14:textId="77777777" w:rsidR="00486367" w:rsidRDefault="004863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03DA89" w14:textId="016DA818" w:rsidR="00CF1A4E" w:rsidRDefault="002D409A">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RAILROAD</w:t>
    </w:r>
    <w:r w:rsidR="00CF1A4E">
      <w:rPr>
        <w:rFonts w:ascii="Times New Roman" w:hAnsi="Times New Roman" w:cs="Times New Roman"/>
        <w:sz w:val="24"/>
        <w:szCs w:val="24"/>
      </w:rPr>
      <w:tab/>
    </w:r>
    <w:r w:rsidR="00CF1A4E">
      <w:rPr>
        <w:rFonts w:ascii="Times New Roman" w:hAnsi="Times New Roman" w:cs="Times New Roman"/>
        <w:sz w:val="24"/>
        <w:szCs w:val="24"/>
      </w:rPr>
      <w:tab/>
    </w:r>
    <w:r w:rsidR="00CF1A4E">
      <w:rPr>
        <w:rFonts w:ascii="Times New Roman" w:hAnsi="Times New Roman" w:cs="Times New Roman"/>
        <w:sz w:val="24"/>
        <w:szCs w:val="24"/>
      </w:rPr>
      <w:fldChar w:fldCharType="begin"/>
    </w:r>
    <w:r w:rsidR="00CF1A4E">
      <w:rPr>
        <w:rFonts w:ascii="Times New Roman" w:hAnsi="Times New Roman" w:cs="Times New Roman"/>
        <w:sz w:val="24"/>
        <w:szCs w:val="24"/>
      </w:rPr>
      <w:instrText xml:space="preserve"> PAGE   \* MERGEFORMAT </w:instrText>
    </w:r>
    <w:r w:rsidR="00CF1A4E">
      <w:rPr>
        <w:rFonts w:ascii="Times New Roman" w:hAnsi="Times New Roman" w:cs="Times New Roman"/>
        <w:sz w:val="24"/>
        <w:szCs w:val="24"/>
      </w:rPr>
      <w:fldChar w:fldCharType="separate"/>
    </w:r>
    <w:r>
      <w:rPr>
        <w:rFonts w:ascii="Times New Roman" w:hAnsi="Times New Roman" w:cs="Times New Roman"/>
        <w:noProof/>
        <w:sz w:val="24"/>
        <w:szCs w:val="24"/>
      </w:rPr>
      <w:t>7</w:t>
    </w:r>
    <w:r w:rsidR="00CF1A4E">
      <w:rPr>
        <w:rFonts w:ascii="Times New Roman" w:hAnsi="Times New Roman" w:cs="Times New Roman"/>
        <w:sz w:val="24"/>
        <w:szCs w:val="24"/>
      </w:rPr>
      <w:fldChar w:fldCharType="end"/>
    </w:r>
  </w:p>
  <w:p w14:paraId="10E383BA" w14:textId="77777777" w:rsidR="00CF1A4E" w:rsidRDefault="00CF1A4E">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91ED89" w14:textId="17DEC606" w:rsidR="00CF1A4E" w:rsidRDefault="00CF1A4E" w:rsidP="00C03C17">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Running Head: </w:t>
    </w:r>
    <w:r w:rsidR="002D409A">
      <w:rPr>
        <w:rFonts w:ascii="Times New Roman" w:hAnsi="Times New Roman" w:cs="Times New Roman"/>
        <w:sz w:val="24"/>
        <w:szCs w:val="24"/>
      </w:rPr>
      <w:t>RAILROAD</w:t>
    </w:r>
    <w:r>
      <w:rPr>
        <w:rFonts w:ascii="Times New Roman" w:hAnsi="Times New Roman" w:cs="Times New Roman"/>
        <w:sz w:val="24"/>
        <w:szCs w:val="24"/>
      </w:rPr>
      <w:tab/>
    </w:r>
    <w:r>
      <w:rPr>
        <w:rFonts w:ascii="Times New Roman" w:hAnsi="Times New Roman" w:cs="Times New Roman"/>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E46D45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2"/>
    <w:multiLevelType w:val="hybridMultilevel"/>
    <w:tmpl w:val="DFE62B4E"/>
    <w:lvl w:ilvl="0" w:tplc="A51CC2BE">
      <w:start w:val="1"/>
      <w:numFmt w:val="lowerLetter"/>
      <w:pStyle w:val="TOC2"/>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 w15:restartNumberingAfterBreak="0">
    <w:nsid w:val="00000003"/>
    <w:multiLevelType w:val="hybridMultilevel"/>
    <w:tmpl w:val="B72483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CFE4EC0E"/>
    <w:lvl w:ilvl="0" w:tplc="04090019">
      <w:start w:val="1"/>
      <w:numFmt w:val="lowerLetter"/>
      <w:lvlText w:val="%1."/>
      <w:lvlJc w:val="left"/>
      <w:pPr>
        <w:ind w:left="3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5"/>
    <w:multiLevelType w:val="hybridMultilevel"/>
    <w:tmpl w:val="6394850A"/>
    <w:lvl w:ilvl="0" w:tplc="7AA6BB74">
      <w:start w:val="1"/>
      <w:numFmt w:val="bullet"/>
      <w:lvlText w:val=""/>
      <w:lvlJc w:val="left"/>
      <w:pPr>
        <w:ind w:left="1166" w:hanging="360"/>
      </w:pPr>
      <w:rPr>
        <w:rFonts w:ascii="Symbol" w:hAnsi="Symbol" w:hint="default"/>
      </w:r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5" w15:restartNumberingAfterBreak="0">
    <w:nsid w:val="00000006"/>
    <w:multiLevelType w:val="hybridMultilevel"/>
    <w:tmpl w:val="A904999A"/>
    <w:lvl w:ilvl="0" w:tplc="04090019">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6211F6"/>
    <w:multiLevelType w:val="hybridMultilevel"/>
    <w:tmpl w:val="C780FEA4"/>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7" w15:restartNumberingAfterBreak="0">
    <w:nsid w:val="24D530FF"/>
    <w:multiLevelType w:val="multilevel"/>
    <w:tmpl w:val="BCD259F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1"/>
  </w:num>
  <w:num w:numId="3">
    <w:abstractNumId w:val="5"/>
  </w:num>
  <w:num w:numId="4">
    <w:abstractNumId w:val="2"/>
  </w:num>
  <w:num w:numId="5">
    <w:abstractNumId w:val="4"/>
  </w:num>
  <w:num w:numId="6">
    <w:abstractNumId w:val="3"/>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bordersDoNotSurroundHeader/>
  <w:bordersDoNotSurroundFooter/>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MyMjI3NTY3NDE0MjBQ0lEKTi0uzszPAykwNKkFAKoL4sAtAAAA"/>
  </w:docVars>
  <w:rsids>
    <w:rsidRoot w:val="00074758"/>
    <w:rsid w:val="0002178D"/>
    <w:rsid w:val="0003518E"/>
    <w:rsid w:val="00037F0F"/>
    <w:rsid w:val="000715B6"/>
    <w:rsid w:val="0007432E"/>
    <w:rsid w:val="00074758"/>
    <w:rsid w:val="000C798A"/>
    <w:rsid w:val="000F0A85"/>
    <w:rsid w:val="000F2040"/>
    <w:rsid w:val="001336AB"/>
    <w:rsid w:val="00134285"/>
    <w:rsid w:val="00142582"/>
    <w:rsid w:val="00164E0D"/>
    <w:rsid w:val="00186644"/>
    <w:rsid w:val="0019278F"/>
    <w:rsid w:val="0019332C"/>
    <w:rsid w:val="001D62A0"/>
    <w:rsid w:val="00215429"/>
    <w:rsid w:val="00224C62"/>
    <w:rsid w:val="002325DC"/>
    <w:rsid w:val="002628C1"/>
    <w:rsid w:val="002840F4"/>
    <w:rsid w:val="00296A37"/>
    <w:rsid w:val="002A14DC"/>
    <w:rsid w:val="002B36D7"/>
    <w:rsid w:val="002B79E7"/>
    <w:rsid w:val="002D409A"/>
    <w:rsid w:val="002E71A1"/>
    <w:rsid w:val="0030315A"/>
    <w:rsid w:val="00321FA1"/>
    <w:rsid w:val="00331EAD"/>
    <w:rsid w:val="003539E9"/>
    <w:rsid w:val="00355A03"/>
    <w:rsid w:val="0036188A"/>
    <w:rsid w:val="00390D05"/>
    <w:rsid w:val="00393D4A"/>
    <w:rsid w:val="003A5988"/>
    <w:rsid w:val="003C2831"/>
    <w:rsid w:val="003C6A51"/>
    <w:rsid w:val="003D4193"/>
    <w:rsid w:val="004036D7"/>
    <w:rsid w:val="00410C23"/>
    <w:rsid w:val="00423BA0"/>
    <w:rsid w:val="00426310"/>
    <w:rsid w:val="004341F6"/>
    <w:rsid w:val="00434706"/>
    <w:rsid w:val="004658FA"/>
    <w:rsid w:val="004672B6"/>
    <w:rsid w:val="00484F6D"/>
    <w:rsid w:val="00486367"/>
    <w:rsid w:val="004918D1"/>
    <w:rsid w:val="004B49B8"/>
    <w:rsid w:val="004B4C6E"/>
    <w:rsid w:val="004E165E"/>
    <w:rsid w:val="004E6232"/>
    <w:rsid w:val="004E6903"/>
    <w:rsid w:val="004F401E"/>
    <w:rsid w:val="00507D14"/>
    <w:rsid w:val="00570924"/>
    <w:rsid w:val="00585C80"/>
    <w:rsid w:val="005C559F"/>
    <w:rsid w:val="005E367C"/>
    <w:rsid w:val="006554F1"/>
    <w:rsid w:val="006570C0"/>
    <w:rsid w:val="006B1F8E"/>
    <w:rsid w:val="006C3513"/>
    <w:rsid w:val="006D1E89"/>
    <w:rsid w:val="006E5569"/>
    <w:rsid w:val="006F252D"/>
    <w:rsid w:val="00701820"/>
    <w:rsid w:val="00710C5C"/>
    <w:rsid w:val="007219DF"/>
    <w:rsid w:val="00731D83"/>
    <w:rsid w:val="007437FE"/>
    <w:rsid w:val="00765818"/>
    <w:rsid w:val="00771CCB"/>
    <w:rsid w:val="0077534C"/>
    <w:rsid w:val="00777F96"/>
    <w:rsid w:val="007A3162"/>
    <w:rsid w:val="007B1AB5"/>
    <w:rsid w:val="007B5A18"/>
    <w:rsid w:val="007C2DCE"/>
    <w:rsid w:val="00824DCC"/>
    <w:rsid w:val="00833DED"/>
    <w:rsid w:val="00836A1F"/>
    <w:rsid w:val="008A276A"/>
    <w:rsid w:val="008C4729"/>
    <w:rsid w:val="008D4808"/>
    <w:rsid w:val="009254ED"/>
    <w:rsid w:val="00927C5C"/>
    <w:rsid w:val="00946934"/>
    <w:rsid w:val="009B550C"/>
    <w:rsid w:val="009D1C99"/>
    <w:rsid w:val="00A039FA"/>
    <w:rsid w:val="00A119C1"/>
    <w:rsid w:val="00A20C3D"/>
    <w:rsid w:val="00A246A7"/>
    <w:rsid w:val="00A265D6"/>
    <w:rsid w:val="00A452C0"/>
    <w:rsid w:val="00A467EA"/>
    <w:rsid w:val="00A74233"/>
    <w:rsid w:val="00A864A7"/>
    <w:rsid w:val="00A92BDC"/>
    <w:rsid w:val="00AB0DA0"/>
    <w:rsid w:val="00AF2751"/>
    <w:rsid w:val="00AF4369"/>
    <w:rsid w:val="00B00B6C"/>
    <w:rsid w:val="00B23F9B"/>
    <w:rsid w:val="00B33E1D"/>
    <w:rsid w:val="00B56D8F"/>
    <w:rsid w:val="00B72681"/>
    <w:rsid w:val="00B76FDA"/>
    <w:rsid w:val="00BA0A06"/>
    <w:rsid w:val="00BA53C4"/>
    <w:rsid w:val="00BD6E66"/>
    <w:rsid w:val="00C03C17"/>
    <w:rsid w:val="00C04658"/>
    <w:rsid w:val="00C168C5"/>
    <w:rsid w:val="00C80A56"/>
    <w:rsid w:val="00C81FDE"/>
    <w:rsid w:val="00CE4454"/>
    <w:rsid w:val="00CF1A4E"/>
    <w:rsid w:val="00D038D0"/>
    <w:rsid w:val="00D0757E"/>
    <w:rsid w:val="00D07CA9"/>
    <w:rsid w:val="00D55A8B"/>
    <w:rsid w:val="00D56378"/>
    <w:rsid w:val="00D602B9"/>
    <w:rsid w:val="00D618CA"/>
    <w:rsid w:val="00D81F4B"/>
    <w:rsid w:val="00D912DA"/>
    <w:rsid w:val="00DA10C4"/>
    <w:rsid w:val="00DB65A5"/>
    <w:rsid w:val="00DC5FB9"/>
    <w:rsid w:val="00DD1C8F"/>
    <w:rsid w:val="00DD5E45"/>
    <w:rsid w:val="00DD6ABA"/>
    <w:rsid w:val="00DE50C0"/>
    <w:rsid w:val="00DF4D4A"/>
    <w:rsid w:val="00E11448"/>
    <w:rsid w:val="00E401EB"/>
    <w:rsid w:val="00E6001D"/>
    <w:rsid w:val="00E6314A"/>
    <w:rsid w:val="00E852B1"/>
    <w:rsid w:val="00E87EDB"/>
    <w:rsid w:val="00EB6BEF"/>
    <w:rsid w:val="00EC1841"/>
    <w:rsid w:val="00EC6A23"/>
    <w:rsid w:val="00ED68CB"/>
    <w:rsid w:val="00EE57BF"/>
    <w:rsid w:val="00F0634C"/>
    <w:rsid w:val="00F144AB"/>
    <w:rsid w:val="00F23862"/>
    <w:rsid w:val="00F40052"/>
    <w:rsid w:val="00F432A9"/>
    <w:rsid w:val="00F56D74"/>
    <w:rsid w:val="00FA5FC8"/>
    <w:rsid w:val="00FC59CE"/>
    <w:rsid w:val="00FE57A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F780E"/>
  <w15:docId w15:val="{2B84E05C-9677-4BB2-86BD-92005889D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EastAsia" w:hAnsi="Calibri" w:cs="SimSun"/>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Cambria" w:eastAsia="SimSun" w:hAnsi="Cambria"/>
      <w:color w:val="365F91"/>
      <w:sz w:val="32"/>
      <w:szCs w:val="32"/>
    </w:rPr>
  </w:style>
  <w:style w:type="paragraph" w:styleId="Heading2">
    <w:name w:val="heading 2"/>
    <w:basedOn w:val="Normal"/>
    <w:next w:val="Normal"/>
    <w:link w:val="Heading2Char"/>
    <w:uiPriority w:val="9"/>
    <w:qFormat/>
    <w:pPr>
      <w:keepNext/>
      <w:keepLines/>
      <w:spacing w:before="40" w:after="0" w:line="259" w:lineRule="auto"/>
      <w:outlineLvl w:val="1"/>
    </w:pPr>
    <w:rPr>
      <w:rFonts w:ascii="Cambria" w:eastAsia="SimSun" w:hAnsi="Cambria"/>
      <w:color w:val="365F9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Pr>
      <w:rFonts w:ascii="Cambria" w:eastAsia="SimSun" w:hAnsi="Cambria" w:cs="SimSun"/>
      <w:color w:val="365F91"/>
      <w:sz w:val="32"/>
      <w:szCs w:val="32"/>
    </w:rPr>
  </w:style>
  <w:style w:type="paragraph" w:styleId="TOCHeading">
    <w:name w:val="TOC Heading"/>
    <w:basedOn w:val="Heading1"/>
    <w:next w:val="Normal"/>
    <w:uiPriority w:val="39"/>
    <w:qFormat/>
    <w:pPr>
      <w:spacing w:before="480"/>
      <w:outlineLvl w:val="9"/>
    </w:pPr>
    <w:rPr>
      <w:b/>
      <w:bCs/>
      <w:sz w:val="28"/>
      <w:szCs w:val="28"/>
      <w:lang w:val="en-US" w:eastAsia="ja-JP"/>
    </w:rPr>
  </w:style>
  <w:style w:type="paragraph" w:styleId="TOC2">
    <w:name w:val="toc 2"/>
    <w:basedOn w:val="Normal"/>
    <w:next w:val="Normal"/>
    <w:uiPriority w:val="39"/>
    <w:qFormat/>
    <w:pPr>
      <w:numPr>
        <w:numId w:val="2"/>
      </w:numPr>
      <w:spacing w:after="100"/>
    </w:pPr>
    <w:rPr>
      <w:rFonts w:eastAsia="SimSun"/>
      <w:b/>
      <w:lang w:val="en-US" w:eastAsia="ja-JP"/>
    </w:rPr>
  </w:style>
  <w:style w:type="paragraph" w:styleId="TOC1">
    <w:name w:val="toc 1"/>
    <w:basedOn w:val="Normal"/>
    <w:next w:val="Normal"/>
    <w:uiPriority w:val="39"/>
    <w:qFormat/>
    <w:pPr>
      <w:spacing w:after="100"/>
    </w:pPr>
    <w:rPr>
      <w:rFonts w:eastAsia="SimSun"/>
      <w:lang w:val="en-US" w:eastAsia="ja-JP"/>
    </w:rPr>
  </w:style>
  <w:style w:type="paragraph" w:styleId="TOC3">
    <w:name w:val="toc 3"/>
    <w:basedOn w:val="Normal"/>
    <w:next w:val="Normal"/>
    <w:uiPriority w:val="39"/>
    <w:qFormat/>
    <w:pPr>
      <w:spacing w:after="100"/>
    </w:pPr>
    <w:rPr>
      <w:rFonts w:eastAsia="SimSun"/>
      <w:lang w:val="en-US" w:eastAsia="ja-JP"/>
    </w:rPr>
  </w:style>
  <w:style w:type="character" w:styleId="Hyperlink">
    <w:name w:val="Hyperlink"/>
    <w:basedOn w:val="DefaultParagraphFont"/>
    <w:uiPriority w:val="99"/>
    <w:rPr>
      <w:color w:val="0000FF"/>
      <w:u w:val="single"/>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customStyle="1" w:styleId="Heading2Char">
    <w:name w:val="Heading 2 Char"/>
    <w:basedOn w:val="DefaultParagraphFont"/>
    <w:link w:val="Heading2"/>
    <w:uiPriority w:val="9"/>
    <w:rPr>
      <w:rFonts w:ascii="Cambria" w:eastAsia="SimSun" w:hAnsi="Cambria" w:cs="SimSun"/>
      <w:color w:val="365F91"/>
      <w:sz w:val="26"/>
      <w:szCs w:val="26"/>
      <w:lang w:val="en-US"/>
    </w:rPr>
  </w:style>
  <w:style w:type="paragraph" w:customStyle="1" w:styleId="uiqtextpara">
    <w:name w:val="ui_qtext_para"/>
    <w:basedOn w:val="Normal"/>
    <w:rsid w:val="007219D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6D1E89"/>
    <w:rPr>
      <w:b/>
      <w:bCs/>
    </w:rPr>
  </w:style>
  <w:style w:type="character" w:styleId="Emphasis">
    <w:name w:val="Emphasis"/>
    <w:basedOn w:val="DefaultParagraphFont"/>
    <w:uiPriority w:val="20"/>
    <w:qFormat/>
    <w:rsid w:val="006D1E89"/>
    <w:rPr>
      <w:i/>
      <w:iCs/>
    </w:rPr>
  </w:style>
  <w:style w:type="character" w:customStyle="1" w:styleId="a">
    <w:name w:val="_"/>
    <w:basedOn w:val="DefaultParagraphFont"/>
    <w:rsid w:val="006B1F8E"/>
  </w:style>
  <w:style w:type="character" w:customStyle="1" w:styleId="citationref">
    <w:name w:val="citationref"/>
    <w:basedOn w:val="DefaultParagraphFont"/>
    <w:rsid w:val="006B1F8E"/>
  </w:style>
  <w:style w:type="paragraph" w:styleId="NormalWeb">
    <w:name w:val="Normal (Web)"/>
    <w:basedOn w:val="Normal"/>
    <w:uiPriority w:val="99"/>
    <w:unhideWhenUsed/>
    <w:rsid w:val="00D07CA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djust-width">
    <w:name w:val="adjust-width"/>
    <w:basedOn w:val="Normal"/>
    <w:rsid w:val="00D07CA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2325DC"/>
    <w:rPr>
      <w:sz w:val="21"/>
      <w:szCs w:val="21"/>
    </w:rPr>
  </w:style>
  <w:style w:type="paragraph" w:styleId="CommentText">
    <w:name w:val="annotation text"/>
    <w:basedOn w:val="Normal"/>
    <w:link w:val="CommentTextChar"/>
    <w:uiPriority w:val="99"/>
    <w:unhideWhenUsed/>
    <w:rsid w:val="002325DC"/>
  </w:style>
  <w:style w:type="character" w:customStyle="1" w:styleId="CommentTextChar">
    <w:name w:val="Comment Text Char"/>
    <w:basedOn w:val="DefaultParagraphFont"/>
    <w:link w:val="CommentText"/>
    <w:uiPriority w:val="99"/>
    <w:rsid w:val="002325DC"/>
  </w:style>
  <w:style w:type="paragraph" w:styleId="CommentSubject">
    <w:name w:val="annotation subject"/>
    <w:basedOn w:val="CommentText"/>
    <w:next w:val="CommentText"/>
    <w:link w:val="CommentSubjectChar"/>
    <w:uiPriority w:val="99"/>
    <w:semiHidden/>
    <w:unhideWhenUsed/>
    <w:rsid w:val="002325DC"/>
    <w:rPr>
      <w:b/>
      <w:bCs/>
    </w:rPr>
  </w:style>
  <w:style w:type="character" w:customStyle="1" w:styleId="CommentSubjectChar">
    <w:name w:val="Comment Subject Char"/>
    <w:basedOn w:val="CommentTextChar"/>
    <w:link w:val="CommentSubject"/>
    <w:uiPriority w:val="99"/>
    <w:semiHidden/>
    <w:rsid w:val="002325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555291">
      <w:bodyDiv w:val="1"/>
      <w:marLeft w:val="0"/>
      <w:marRight w:val="0"/>
      <w:marTop w:val="0"/>
      <w:marBottom w:val="0"/>
      <w:divBdr>
        <w:top w:val="none" w:sz="0" w:space="0" w:color="auto"/>
        <w:left w:val="none" w:sz="0" w:space="0" w:color="auto"/>
        <w:bottom w:val="none" w:sz="0" w:space="0" w:color="auto"/>
        <w:right w:val="none" w:sz="0" w:space="0" w:color="auto"/>
      </w:divBdr>
    </w:div>
    <w:div w:id="152451777">
      <w:bodyDiv w:val="1"/>
      <w:marLeft w:val="0"/>
      <w:marRight w:val="0"/>
      <w:marTop w:val="0"/>
      <w:marBottom w:val="0"/>
      <w:divBdr>
        <w:top w:val="none" w:sz="0" w:space="0" w:color="auto"/>
        <w:left w:val="none" w:sz="0" w:space="0" w:color="auto"/>
        <w:bottom w:val="none" w:sz="0" w:space="0" w:color="auto"/>
        <w:right w:val="none" w:sz="0" w:space="0" w:color="auto"/>
      </w:divBdr>
      <w:divsChild>
        <w:div w:id="31931232">
          <w:marLeft w:val="0"/>
          <w:marRight w:val="0"/>
          <w:marTop w:val="0"/>
          <w:marBottom w:val="0"/>
          <w:divBdr>
            <w:top w:val="none" w:sz="0" w:space="0" w:color="auto"/>
            <w:left w:val="none" w:sz="0" w:space="0" w:color="auto"/>
            <w:bottom w:val="none" w:sz="0" w:space="0" w:color="auto"/>
            <w:right w:val="none" w:sz="0" w:space="0" w:color="auto"/>
          </w:divBdr>
        </w:div>
        <w:div w:id="1586449379">
          <w:marLeft w:val="0"/>
          <w:marRight w:val="0"/>
          <w:marTop w:val="0"/>
          <w:marBottom w:val="0"/>
          <w:divBdr>
            <w:top w:val="none" w:sz="0" w:space="0" w:color="auto"/>
            <w:left w:val="none" w:sz="0" w:space="0" w:color="auto"/>
            <w:bottom w:val="none" w:sz="0" w:space="0" w:color="auto"/>
            <w:right w:val="none" w:sz="0" w:space="0" w:color="auto"/>
          </w:divBdr>
        </w:div>
        <w:div w:id="1819804309">
          <w:marLeft w:val="0"/>
          <w:marRight w:val="0"/>
          <w:marTop w:val="0"/>
          <w:marBottom w:val="0"/>
          <w:divBdr>
            <w:top w:val="none" w:sz="0" w:space="0" w:color="auto"/>
            <w:left w:val="none" w:sz="0" w:space="0" w:color="auto"/>
            <w:bottom w:val="none" w:sz="0" w:space="0" w:color="auto"/>
            <w:right w:val="none" w:sz="0" w:space="0" w:color="auto"/>
          </w:divBdr>
        </w:div>
        <w:div w:id="578759964">
          <w:marLeft w:val="0"/>
          <w:marRight w:val="0"/>
          <w:marTop w:val="0"/>
          <w:marBottom w:val="0"/>
          <w:divBdr>
            <w:top w:val="none" w:sz="0" w:space="0" w:color="auto"/>
            <w:left w:val="none" w:sz="0" w:space="0" w:color="auto"/>
            <w:bottom w:val="none" w:sz="0" w:space="0" w:color="auto"/>
            <w:right w:val="none" w:sz="0" w:space="0" w:color="auto"/>
          </w:divBdr>
        </w:div>
        <w:div w:id="567148823">
          <w:marLeft w:val="0"/>
          <w:marRight w:val="0"/>
          <w:marTop w:val="0"/>
          <w:marBottom w:val="0"/>
          <w:divBdr>
            <w:top w:val="none" w:sz="0" w:space="0" w:color="auto"/>
            <w:left w:val="none" w:sz="0" w:space="0" w:color="auto"/>
            <w:bottom w:val="none" w:sz="0" w:space="0" w:color="auto"/>
            <w:right w:val="none" w:sz="0" w:space="0" w:color="auto"/>
          </w:divBdr>
        </w:div>
        <w:div w:id="1707636087">
          <w:marLeft w:val="0"/>
          <w:marRight w:val="0"/>
          <w:marTop w:val="0"/>
          <w:marBottom w:val="0"/>
          <w:divBdr>
            <w:top w:val="none" w:sz="0" w:space="0" w:color="auto"/>
            <w:left w:val="none" w:sz="0" w:space="0" w:color="auto"/>
            <w:bottom w:val="none" w:sz="0" w:space="0" w:color="auto"/>
            <w:right w:val="none" w:sz="0" w:space="0" w:color="auto"/>
          </w:divBdr>
        </w:div>
        <w:div w:id="2140298763">
          <w:marLeft w:val="0"/>
          <w:marRight w:val="0"/>
          <w:marTop w:val="0"/>
          <w:marBottom w:val="0"/>
          <w:divBdr>
            <w:top w:val="none" w:sz="0" w:space="0" w:color="auto"/>
            <w:left w:val="none" w:sz="0" w:space="0" w:color="auto"/>
            <w:bottom w:val="none" w:sz="0" w:space="0" w:color="auto"/>
            <w:right w:val="none" w:sz="0" w:space="0" w:color="auto"/>
          </w:divBdr>
        </w:div>
        <w:div w:id="1786659979">
          <w:marLeft w:val="0"/>
          <w:marRight w:val="0"/>
          <w:marTop w:val="0"/>
          <w:marBottom w:val="0"/>
          <w:divBdr>
            <w:top w:val="none" w:sz="0" w:space="0" w:color="auto"/>
            <w:left w:val="none" w:sz="0" w:space="0" w:color="auto"/>
            <w:bottom w:val="none" w:sz="0" w:space="0" w:color="auto"/>
            <w:right w:val="none" w:sz="0" w:space="0" w:color="auto"/>
          </w:divBdr>
        </w:div>
        <w:div w:id="691801566">
          <w:marLeft w:val="0"/>
          <w:marRight w:val="0"/>
          <w:marTop w:val="0"/>
          <w:marBottom w:val="0"/>
          <w:divBdr>
            <w:top w:val="none" w:sz="0" w:space="0" w:color="auto"/>
            <w:left w:val="none" w:sz="0" w:space="0" w:color="auto"/>
            <w:bottom w:val="none" w:sz="0" w:space="0" w:color="auto"/>
            <w:right w:val="none" w:sz="0" w:space="0" w:color="auto"/>
          </w:divBdr>
        </w:div>
      </w:divsChild>
    </w:div>
    <w:div w:id="696735810">
      <w:bodyDiv w:val="1"/>
      <w:marLeft w:val="0"/>
      <w:marRight w:val="0"/>
      <w:marTop w:val="0"/>
      <w:marBottom w:val="0"/>
      <w:divBdr>
        <w:top w:val="none" w:sz="0" w:space="0" w:color="auto"/>
        <w:left w:val="none" w:sz="0" w:space="0" w:color="auto"/>
        <w:bottom w:val="none" w:sz="0" w:space="0" w:color="auto"/>
        <w:right w:val="none" w:sz="0" w:space="0" w:color="auto"/>
      </w:divBdr>
    </w:div>
    <w:div w:id="733701906">
      <w:bodyDiv w:val="1"/>
      <w:marLeft w:val="0"/>
      <w:marRight w:val="0"/>
      <w:marTop w:val="0"/>
      <w:marBottom w:val="0"/>
      <w:divBdr>
        <w:top w:val="none" w:sz="0" w:space="0" w:color="auto"/>
        <w:left w:val="none" w:sz="0" w:space="0" w:color="auto"/>
        <w:bottom w:val="none" w:sz="0" w:space="0" w:color="auto"/>
        <w:right w:val="none" w:sz="0" w:space="0" w:color="auto"/>
      </w:divBdr>
    </w:div>
    <w:div w:id="768310724">
      <w:bodyDiv w:val="1"/>
      <w:marLeft w:val="0"/>
      <w:marRight w:val="0"/>
      <w:marTop w:val="0"/>
      <w:marBottom w:val="0"/>
      <w:divBdr>
        <w:top w:val="none" w:sz="0" w:space="0" w:color="auto"/>
        <w:left w:val="none" w:sz="0" w:space="0" w:color="auto"/>
        <w:bottom w:val="none" w:sz="0" w:space="0" w:color="auto"/>
        <w:right w:val="none" w:sz="0" w:space="0" w:color="auto"/>
      </w:divBdr>
    </w:div>
    <w:div w:id="812605738">
      <w:bodyDiv w:val="1"/>
      <w:marLeft w:val="0"/>
      <w:marRight w:val="0"/>
      <w:marTop w:val="0"/>
      <w:marBottom w:val="0"/>
      <w:divBdr>
        <w:top w:val="none" w:sz="0" w:space="0" w:color="auto"/>
        <w:left w:val="none" w:sz="0" w:space="0" w:color="auto"/>
        <w:bottom w:val="none" w:sz="0" w:space="0" w:color="auto"/>
        <w:right w:val="none" w:sz="0" w:space="0" w:color="auto"/>
      </w:divBdr>
    </w:div>
    <w:div w:id="838470060">
      <w:bodyDiv w:val="1"/>
      <w:marLeft w:val="0"/>
      <w:marRight w:val="0"/>
      <w:marTop w:val="0"/>
      <w:marBottom w:val="0"/>
      <w:divBdr>
        <w:top w:val="none" w:sz="0" w:space="0" w:color="auto"/>
        <w:left w:val="none" w:sz="0" w:space="0" w:color="auto"/>
        <w:bottom w:val="none" w:sz="0" w:space="0" w:color="auto"/>
        <w:right w:val="none" w:sz="0" w:space="0" w:color="auto"/>
      </w:divBdr>
      <w:divsChild>
        <w:div w:id="1377896144">
          <w:marLeft w:val="0"/>
          <w:marRight w:val="0"/>
          <w:marTop w:val="0"/>
          <w:marBottom w:val="0"/>
          <w:divBdr>
            <w:top w:val="none" w:sz="0" w:space="0" w:color="auto"/>
            <w:left w:val="none" w:sz="0" w:space="0" w:color="auto"/>
            <w:bottom w:val="none" w:sz="0" w:space="0" w:color="auto"/>
            <w:right w:val="none" w:sz="0" w:space="0" w:color="auto"/>
          </w:divBdr>
        </w:div>
        <w:div w:id="1687826307">
          <w:marLeft w:val="0"/>
          <w:marRight w:val="0"/>
          <w:marTop w:val="0"/>
          <w:marBottom w:val="0"/>
          <w:divBdr>
            <w:top w:val="none" w:sz="0" w:space="0" w:color="auto"/>
            <w:left w:val="none" w:sz="0" w:space="0" w:color="auto"/>
            <w:bottom w:val="none" w:sz="0" w:space="0" w:color="auto"/>
            <w:right w:val="none" w:sz="0" w:space="0" w:color="auto"/>
          </w:divBdr>
        </w:div>
        <w:div w:id="1233079424">
          <w:marLeft w:val="0"/>
          <w:marRight w:val="0"/>
          <w:marTop w:val="0"/>
          <w:marBottom w:val="0"/>
          <w:divBdr>
            <w:top w:val="none" w:sz="0" w:space="0" w:color="auto"/>
            <w:left w:val="none" w:sz="0" w:space="0" w:color="auto"/>
            <w:bottom w:val="none" w:sz="0" w:space="0" w:color="auto"/>
            <w:right w:val="none" w:sz="0" w:space="0" w:color="auto"/>
          </w:divBdr>
        </w:div>
        <w:div w:id="1764715421">
          <w:marLeft w:val="0"/>
          <w:marRight w:val="0"/>
          <w:marTop w:val="0"/>
          <w:marBottom w:val="0"/>
          <w:divBdr>
            <w:top w:val="none" w:sz="0" w:space="0" w:color="auto"/>
            <w:left w:val="none" w:sz="0" w:space="0" w:color="auto"/>
            <w:bottom w:val="none" w:sz="0" w:space="0" w:color="auto"/>
            <w:right w:val="none" w:sz="0" w:space="0" w:color="auto"/>
          </w:divBdr>
        </w:div>
        <w:div w:id="2069455922">
          <w:marLeft w:val="0"/>
          <w:marRight w:val="0"/>
          <w:marTop w:val="0"/>
          <w:marBottom w:val="0"/>
          <w:divBdr>
            <w:top w:val="none" w:sz="0" w:space="0" w:color="auto"/>
            <w:left w:val="none" w:sz="0" w:space="0" w:color="auto"/>
            <w:bottom w:val="none" w:sz="0" w:space="0" w:color="auto"/>
            <w:right w:val="none" w:sz="0" w:space="0" w:color="auto"/>
          </w:divBdr>
        </w:div>
        <w:div w:id="118960671">
          <w:marLeft w:val="0"/>
          <w:marRight w:val="0"/>
          <w:marTop w:val="0"/>
          <w:marBottom w:val="0"/>
          <w:divBdr>
            <w:top w:val="none" w:sz="0" w:space="0" w:color="auto"/>
            <w:left w:val="none" w:sz="0" w:space="0" w:color="auto"/>
            <w:bottom w:val="none" w:sz="0" w:space="0" w:color="auto"/>
            <w:right w:val="none" w:sz="0" w:space="0" w:color="auto"/>
          </w:divBdr>
        </w:div>
        <w:div w:id="1438017057">
          <w:marLeft w:val="0"/>
          <w:marRight w:val="0"/>
          <w:marTop w:val="0"/>
          <w:marBottom w:val="0"/>
          <w:divBdr>
            <w:top w:val="none" w:sz="0" w:space="0" w:color="auto"/>
            <w:left w:val="none" w:sz="0" w:space="0" w:color="auto"/>
            <w:bottom w:val="none" w:sz="0" w:space="0" w:color="auto"/>
            <w:right w:val="none" w:sz="0" w:space="0" w:color="auto"/>
          </w:divBdr>
        </w:div>
        <w:div w:id="868185531">
          <w:marLeft w:val="0"/>
          <w:marRight w:val="0"/>
          <w:marTop w:val="0"/>
          <w:marBottom w:val="0"/>
          <w:divBdr>
            <w:top w:val="none" w:sz="0" w:space="0" w:color="auto"/>
            <w:left w:val="none" w:sz="0" w:space="0" w:color="auto"/>
            <w:bottom w:val="none" w:sz="0" w:space="0" w:color="auto"/>
            <w:right w:val="none" w:sz="0" w:space="0" w:color="auto"/>
          </w:divBdr>
        </w:div>
        <w:div w:id="1110516263">
          <w:marLeft w:val="0"/>
          <w:marRight w:val="0"/>
          <w:marTop w:val="0"/>
          <w:marBottom w:val="0"/>
          <w:divBdr>
            <w:top w:val="none" w:sz="0" w:space="0" w:color="auto"/>
            <w:left w:val="none" w:sz="0" w:space="0" w:color="auto"/>
            <w:bottom w:val="none" w:sz="0" w:space="0" w:color="auto"/>
            <w:right w:val="none" w:sz="0" w:space="0" w:color="auto"/>
          </w:divBdr>
        </w:div>
        <w:div w:id="1059786223">
          <w:marLeft w:val="0"/>
          <w:marRight w:val="0"/>
          <w:marTop w:val="0"/>
          <w:marBottom w:val="0"/>
          <w:divBdr>
            <w:top w:val="none" w:sz="0" w:space="0" w:color="auto"/>
            <w:left w:val="none" w:sz="0" w:space="0" w:color="auto"/>
            <w:bottom w:val="none" w:sz="0" w:space="0" w:color="auto"/>
            <w:right w:val="none" w:sz="0" w:space="0" w:color="auto"/>
          </w:divBdr>
        </w:div>
        <w:div w:id="638921811">
          <w:marLeft w:val="0"/>
          <w:marRight w:val="0"/>
          <w:marTop w:val="0"/>
          <w:marBottom w:val="0"/>
          <w:divBdr>
            <w:top w:val="none" w:sz="0" w:space="0" w:color="auto"/>
            <w:left w:val="none" w:sz="0" w:space="0" w:color="auto"/>
            <w:bottom w:val="none" w:sz="0" w:space="0" w:color="auto"/>
            <w:right w:val="none" w:sz="0" w:space="0" w:color="auto"/>
          </w:divBdr>
        </w:div>
        <w:div w:id="166940800">
          <w:marLeft w:val="0"/>
          <w:marRight w:val="0"/>
          <w:marTop w:val="0"/>
          <w:marBottom w:val="0"/>
          <w:divBdr>
            <w:top w:val="none" w:sz="0" w:space="0" w:color="auto"/>
            <w:left w:val="none" w:sz="0" w:space="0" w:color="auto"/>
            <w:bottom w:val="none" w:sz="0" w:space="0" w:color="auto"/>
            <w:right w:val="none" w:sz="0" w:space="0" w:color="auto"/>
          </w:divBdr>
        </w:div>
        <w:div w:id="1396508116">
          <w:marLeft w:val="0"/>
          <w:marRight w:val="0"/>
          <w:marTop w:val="0"/>
          <w:marBottom w:val="0"/>
          <w:divBdr>
            <w:top w:val="none" w:sz="0" w:space="0" w:color="auto"/>
            <w:left w:val="none" w:sz="0" w:space="0" w:color="auto"/>
            <w:bottom w:val="none" w:sz="0" w:space="0" w:color="auto"/>
            <w:right w:val="none" w:sz="0" w:space="0" w:color="auto"/>
          </w:divBdr>
        </w:div>
      </w:divsChild>
    </w:div>
    <w:div w:id="864904059">
      <w:bodyDiv w:val="1"/>
      <w:marLeft w:val="0"/>
      <w:marRight w:val="0"/>
      <w:marTop w:val="0"/>
      <w:marBottom w:val="0"/>
      <w:divBdr>
        <w:top w:val="none" w:sz="0" w:space="0" w:color="auto"/>
        <w:left w:val="none" w:sz="0" w:space="0" w:color="auto"/>
        <w:bottom w:val="none" w:sz="0" w:space="0" w:color="auto"/>
        <w:right w:val="none" w:sz="0" w:space="0" w:color="auto"/>
      </w:divBdr>
    </w:div>
    <w:div w:id="884683667">
      <w:bodyDiv w:val="1"/>
      <w:marLeft w:val="0"/>
      <w:marRight w:val="0"/>
      <w:marTop w:val="0"/>
      <w:marBottom w:val="0"/>
      <w:divBdr>
        <w:top w:val="none" w:sz="0" w:space="0" w:color="auto"/>
        <w:left w:val="none" w:sz="0" w:space="0" w:color="auto"/>
        <w:bottom w:val="none" w:sz="0" w:space="0" w:color="auto"/>
        <w:right w:val="none" w:sz="0" w:space="0" w:color="auto"/>
      </w:divBdr>
    </w:div>
    <w:div w:id="961151563">
      <w:bodyDiv w:val="1"/>
      <w:marLeft w:val="0"/>
      <w:marRight w:val="0"/>
      <w:marTop w:val="0"/>
      <w:marBottom w:val="0"/>
      <w:divBdr>
        <w:top w:val="none" w:sz="0" w:space="0" w:color="auto"/>
        <w:left w:val="none" w:sz="0" w:space="0" w:color="auto"/>
        <w:bottom w:val="none" w:sz="0" w:space="0" w:color="auto"/>
        <w:right w:val="none" w:sz="0" w:space="0" w:color="auto"/>
      </w:divBdr>
    </w:div>
    <w:div w:id="1044913647">
      <w:bodyDiv w:val="1"/>
      <w:marLeft w:val="0"/>
      <w:marRight w:val="0"/>
      <w:marTop w:val="0"/>
      <w:marBottom w:val="0"/>
      <w:divBdr>
        <w:top w:val="none" w:sz="0" w:space="0" w:color="auto"/>
        <w:left w:val="none" w:sz="0" w:space="0" w:color="auto"/>
        <w:bottom w:val="none" w:sz="0" w:space="0" w:color="auto"/>
        <w:right w:val="none" w:sz="0" w:space="0" w:color="auto"/>
      </w:divBdr>
    </w:div>
    <w:div w:id="1054354091">
      <w:bodyDiv w:val="1"/>
      <w:marLeft w:val="0"/>
      <w:marRight w:val="0"/>
      <w:marTop w:val="0"/>
      <w:marBottom w:val="0"/>
      <w:divBdr>
        <w:top w:val="none" w:sz="0" w:space="0" w:color="auto"/>
        <w:left w:val="none" w:sz="0" w:space="0" w:color="auto"/>
        <w:bottom w:val="none" w:sz="0" w:space="0" w:color="auto"/>
        <w:right w:val="none" w:sz="0" w:space="0" w:color="auto"/>
      </w:divBdr>
    </w:div>
    <w:div w:id="1084570901">
      <w:bodyDiv w:val="1"/>
      <w:marLeft w:val="0"/>
      <w:marRight w:val="0"/>
      <w:marTop w:val="0"/>
      <w:marBottom w:val="0"/>
      <w:divBdr>
        <w:top w:val="none" w:sz="0" w:space="0" w:color="auto"/>
        <w:left w:val="none" w:sz="0" w:space="0" w:color="auto"/>
        <w:bottom w:val="none" w:sz="0" w:space="0" w:color="auto"/>
        <w:right w:val="none" w:sz="0" w:space="0" w:color="auto"/>
      </w:divBdr>
    </w:div>
    <w:div w:id="1147818594">
      <w:bodyDiv w:val="1"/>
      <w:marLeft w:val="0"/>
      <w:marRight w:val="0"/>
      <w:marTop w:val="0"/>
      <w:marBottom w:val="0"/>
      <w:divBdr>
        <w:top w:val="none" w:sz="0" w:space="0" w:color="auto"/>
        <w:left w:val="none" w:sz="0" w:space="0" w:color="auto"/>
        <w:bottom w:val="none" w:sz="0" w:space="0" w:color="auto"/>
        <w:right w:val="none" w:sz="0" w:space="0" w:color="auto"/>
      </w:divBdr>
    </w:div>
    <w:div w:id="1377967754">
      <w:bodyDiv w:val="1"/>
      <w:marLeft w:val="0"/>
      <w:marRight w:val="0"/>
      <w:marTop w:val="0"/>
      <w:marBottom w:val="0"/>
      <w:divBdr>
        <w:top w:val="none" w:sz="0" w:space="0" w:color="auto"/>
        <w:left w:val="none" w:sz="0" w:space="0" w:color="auto"/>
        <w:bottom w:val="none" w:sz="0" w:space="0" w:color="auto"/>
        <w:right w:val="none" w:sz="0" w:space="0" w:color="auto"/>
      </w:divBdr>
    </w:div>
    <w:div w:id="1522089098">
      <w:bodyDiv w:val="1"/>
      <w:marLeft w:val="0"/>
      <w:marRight w:val="0"/>
      <w:marTop w:val="0"/>
      <w:marBottom w:val="0"/>
      <w:divBdr>
        <w:top w:val="none" w:sz="0" w:space="0" w:color="auto"/>
        <w:left w:val="none" w:sz="0" w:space="0" w:color="auto"/>
        <w:bottom w:val="none" w:sz="0" w:space="0" w:color="auto"/>
        <w:right w:val="none" w:sz="0" w:space="0" w:color="auto"/>
      </w:divBdr>
    </w:div>
    <w:div w:id="1622689596">
      <w:bodyDiv w:val="1"/>
      <w:marLeft w:val="0"/>
      <w:marRight w:val="0"/>
      <w:marTop w:val="0"/>
      <w:marBottom w:val="0"/>
      <w:divBdr>
        <w:top w:val="none" w:sz="0" w:space="0" w:color="auto"/>
        <w:left w:val="none" w:sz="0" w:space="0" w:color="auto"/>
        <w:bottom w:val="none" w:sz="0" w:space="0" w:color="auto"/>
        <w:right w:val="none" w:sz="0" w:space="0" w:color="auto"/>
      </w:divBdr>
      <w:divsChild>
        <w:div w:id="6056525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5A941-CD77-4C0B-843D-84D817E19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1302</Words>
  <Characters>7424</Characters>
  <Application>Microsoft Office Word</Application>
  <DocSecurity>0</DocSecurity>
  <Lines>61</Lines>
  <Paragraphs>17</Paragraphs>
  <ScaleCrop>false</ScaleCrop>
  <HeadingPairs>
    <vt:vector size="4" baseType="variant">
      <vt:variant>
        <vt:lpstr>Title</vt:lpstr>
      </vt:variant>
      <vt:variant>
        <vt:i4>1</vt:i4>
      </vt:variant>
      <vt:variant>
        <vt:lpstr>标题</vt:lpstr>
      </vt:variant>
      <vt:variant>
        <vt:i4>1</vt:i4>
      </vt:variant>
    </vt:vector>
  </HeadingPairs>
  <TitlesOfParts>
    <vt:vector size="2" baseType="lpstr">
      <vt:lpstr/>
      <vt:lpstr/>
    </vt:vector>
  </TitlesOfParts>
  <Company/>
  <LinksUpToDate>false</LinksUpToDate>
  <CharactersWithSpaces>8709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vabonyo49@gmail.com</cp:lastModifiedBy>
  <cp:revision>2</cp:revision>
  <dcterms:created xsi:type="dcterms:W3CDTF">2018-12-13T12:25:00Z</dcterms:created>
  <dcterms:modified xsi:type="dcterms:W3CDTF">2018-12-13T12:25:00Z</dcterms:modified>
</cp:coreProperties>
</file>