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B37" w:rsidRPr="008A7CC5" w:rsidRDefault="00534B37" w:rsidP="009947EA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534B37" w:rsidRPr="008A7CC5" w:rsidRDefault="00534B37" w:rsidP="009947EA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534B37" w:rsidRPr="008A7CC5" w:rsidRDefault="00534B37" w:rsidP="009947EA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534B37" w:rsidRPr="008A7CC5" w:rsidRDefault="00534B37" w:rsidP="009947EA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534B37" w:rsidRPr="008A7CC5" w:rsidRDefault="00534B37" w:rsidP="009947EA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534B37" w:rsidRPr="008A7CC5" w:rsidRDefault="00534B37" w:rsidP="009947EA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534B37" w:rsidRPr="008A7CC5" w:rsidRDefault="00534B37" w:rsidP="009947EA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534B37" w:rsidRPr="008A7CC5" w:rsidRDefault="00534B37" w:rsidP="009947EA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534B37" w:rsidRPr="008A7CC5" w:rsidRDefault="00534B37" w:rsidP="009947EA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534B37" w:rsidRPr="008A7CC5" w:rsidRDefault="00534B37" w:rsidP="009947EA">
      <w:pPr>
        <w:jc w:val="center"/>
        <w:rPr>
          <w:rFonts w:ascii="Times New Roman" w:hAnsi="Times New Roman" w:cs="Times New Roman"/>
          <w:sz w:val="24"/>
          <w:szCs w:val="24"/>
        </w:rPr>
      </w:pPr>
      <w:r w:rsidRPr="008A7CC5">
        <w:rPr>
          <w:rFonts w:ascii="Times New Roman" w:hAnsi="Times New Roman" w:cs="Times New Roman"/>
          <w:sz w:val="24"/>
          <w:szCs w:val="24"/>
        </w:rPr>
        <w:t>Dialogue Response</w:t>
      </w:r>
    </w:p>
    <w:p w:rsidR="00534B37" w:rsidRPr="008A7CC5" w:rsidRDefault="00534B37" w:rsidP="009947EA">
      <w:pPr>
        <w:jc w:val="center"/>
        <w:rPr>
          <w:rFonts w:ascii="Times New Roman" w:hAnsi="Times New Roman" w:cs="Times New Roman"/>
          <w:sz w:val="24"/>
          <w:szCs w:val="24"/>
        </w:rPr>
      </w:pPr>
      <w:r w:rsidRPr="008A7CC5">
        <w:rPr>
          <w:rFonts w:ascii="Times New Roman" w:hAnsi="Times New Roman" w:cs="Times New Roman"/>
          <w:sz w:val="24"/>
          <w:szCs w:val="24"/>
        </w:rPr>
        <w:t>Name</w:t>
      </w:r>
    </w:p>
    <w:p w:rsidR="00534B37" w:rsidRDefault="00534B37" w:rsidP="009947EA">
      <w:pPr>
        <w:jc w:val="center"/>
        <w:rPr>
          <w:rFonts w:ascii="Times New Roman" w:hAnsi="Times New Roman" w:cs="Times New Roman"/>
          <w:sz w:val="24"/>
          <w:szCs w:val="24"/>
        </w:rPr>
      </w:pPr>
      <w:r w:rsidRPr="008A7CC5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8A7CC5" w:rsidRPr="008A7CC5" w:rsidRDefault="008A7CC5" w:rsidP="009947E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534B37" w:rsidRPr="008A7CC5" w:rsidRDefault="0018078F" w:rsidP="009947EA">
      <w:pPr>
        <w:jc w:val="center"/>
        <w:rPr>
          <w:rFonts w:ascii="Times New Roman" w:hAnsi="Times New Roman" w:cs="Times New Roman"/>
          <w:sz w:val="24"/>
          <w:szCs w:val="24"/>
        </w:rPr>
      </w:pPr>
      <w:r w:rsidRPr="008A7CC5">
        <w:rPr>
          <w:rFonts w:ascii="Times New Roman" w:hAnsi="Times New Roman" w:cs="Times New Roman"/>
          <w:sz w:val="24"/>
          <w:szCs w:val="24"/>
        </w:rPr>
        <w:t>Date</w:t>
      </w:r>
    </w:p>
    <w:p w:rsidR="0018078F" w:rsidRPr="008A7CC5" w:rsidRDefault="0018078F" w:rsidP="00FC368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534B37" w:rsidRPr="008A7CC5" w:rsidRDefault="00534B37" w:rsidP="009947EA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534B37" w:rsidRPr="008A7CC5" w:rsidRDefault="00534B37" w:rsidP="009947EA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534B37" w:rsidRPr="008A7CC5" w:rsidRDefault="00534B37" w:rsidP="009947EA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534B37" w:rsidRPr="008A7CC5" w:rsidRDefault="00534B37" w:rsidP="009947EA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534B37" w:rsidRPr="008A7CC5" w:rsidRDefault="00534B37" w:rsidP="009947EA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534B37" w:rsidRPr="008A7CC5" w:rsidRDefault="00534B37" w:rsidP="009947EA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534B37" w:rsidRPr="008A7CC5" w:rsidRDefault="00534B37" w:rsidP="009947EA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534B37" w:rsidRPr="008A7CC5" w:rsidRDefault="00534B37" w:rsidP="009947EA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534B37" w:rsidRPr="008A7CC5" w:rsidRDefault="00534B37" w:rsidP="009947EA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534B37" w:rsidRPr="008A7CC5" w:rsidRDefault="00534B37" w:rsidP="009947EA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534B37" w:rsidRPr="008A7CC5" w:rsidRDefault="00534B37" w:rsidP="009947EA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534B37" w:rsidRPr="008A7CC5" w:rsidRDefault="00534B37" w:rsidP="009947EA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534B37" w:rsidRPr="008A7CC5" w:rsidRDefault="00534B37" w:rsidP="009947EA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534B37" w:rsidRPr="008A7CC5" w:rsidRDefault="00534B37" w:rsidP="009947EA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534B37" w:rsidRPr="008A7CC5" w:rsidRDefault="00534B37" w:rsidP="008A7CC5">
      <w:pPr>
        <w:tabs>
          <w:tab w:val="left" w:pos="5085"/>
        </w:tabs>
        <w:rPr>
          <w:rFonts w:ascii="Times New Roman" w:hAnsi="Times New Roman" w:cs="Times New Roman"/>
          <w:sz w:val="24"/>
          <w:szCs w:val="24"/>
          <w:u w:val="single"/>
        </w:rPr>
      </w:pPr>
    </w:p>
    <w:p w:rsidR="009947EA" w:rsidRPr="008A7CC5" w:rsidRDefault="009947EA" w:rsidP="009947EA">
      <w:pPr>
        <w:jc w:val="center"/>
        <w:rPr>
          <w:rFonts w:ascii="Times New Roman" w:hAnsi="Times New Roman" w:cs="Times New Roman"/>
          <w:sz w:val="24"/>
          <w:szCs w:val="24"/>
        </w:rPr>
      </w:pPr>
      <w:r w:rsidRPr="008A7CC5">
        <w:rPr>
          <w:rFonts w:ascii="Times New Roman" w:hAnsi="Times New Roman" w:cs="Times New Roman"/>
          <w:sz w:val="24"/>
          <w:szCs w:val="24"/>
        </w:rPr>
        <w:lastRenderedPageBreak/>
        <w:t>Dialogue Response</w:t>
      </w:r>
    </w:p>
    <w:p w:rsidR="007C58FA" w:rsidRPr="008A7CC5" w:rsidRDefault="00931E09" w:rsidP="007C58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A7CC5">
        <w:rPr>
          <w:rFonts w:ascii="Times New Roman" w:hAnsi="Times New Roman" w:cs="Times New Roman"/>
          <w:sz w:val="24"/>
          <w:szCs w:val="24"/>
        </w:rPr>
        <w:t>“</w:t>
      </w:r>
      <w:r w:rsidR="009947EA" w:rsidRPr="008A7CC5">
        <w:rPr>
          <w:rFonts w:ascii="Times New Roman" w:hAnsi="Times New Roman" w:cs="Times New Roman"/>
          <w:sz w:val="24"/>
          <w:szCs w:val="24"/>
        </w:rPr>
        <w:t>Every day Theology in Cultural Context: Forgiveness and Grace</w:t>
      </w:r>
      <w:r w:rsidR="00AD1098" w:rsidRPr="008A7CC5">
        <w:rPr>
          <w:rFonts w:ascii="Times New Roman" w:hAnsi="Times New Roman" w:cs="Times New Roman"/>
          <w:sz w:val="24"/>
          <w:szCs w:val="24"/>
        </w:rPr>
        <w:t>,”</w:t>
      </w:r>
      <w:r w:rsidRPr="008A7CC5">
        <w:rPr>
          <w:rFonts w:ascii="Times New Roman" w:hAnsi="Times New Roman" w:cs="Times New Roman"/>
          <w:sz w:val="24"/>
          <w:szCs w:val="24"/>
        </w:rPr>
        <w:t xml:space="preserve"> is a research study done by Kaye Cook, AdilaDeSouza, Caleb Chang, Carta Crosse</w:t>
      </w:r>
      <w:r w:rsidR="00F2608E" w:rsidRPr="008A7CC5">
        <w:rPr>
          <w:rFonts w:ascii="Times New Roman" w:hAnsi="Times New Roman" w:cs="Times New Roman"/>
          <w:sz w:val="24"/>
          <w:szCs w:val="24"/>
        </w:rPr>
        <w:t>t</w:t>
      </w:r>
      <w:r w:rsidRPr="008A7CC5">
        <w:rPr>
          <w:rFonts w:ascii="Times New Roman" w:hAnsi="Times New Roman" w:cs="Times New Roman"/>
          <w:sz w:val="24"/>
          <w:szCs w:val="24"/>
        </w:rPr>
        <w:t>t, Grace Chiou</w:t>
      </w:r>
      <w:r w:rsidR="009F7B64" w:rsidRPr="008A7CC5">
        <w:rPr>
          <w:rFonts w:ascii="Times New Roman" w:hAnsi="Times New Roman" w:cs="Times New Roman"/>
          <w:sz w:val="24"/>
          <w:szCs w:val="24"/>
        </w:rPr>
        <w:t>,</w:t>
      </w:r>
      <w:r w:rsidRPr="008A7CC5">
        <w:rPr>
          <w:rFonts w:ascii="Times New Roman" w:hAnsi="Times New Roman" w:cs="Times New Roman"/>
          <w:sz w:val="24"/>
          <w:szCs w:val="24"/>
        </w:rPr>
        <w:t xml:space="preserve"> and Sara Lepine. The researchers sought to understand the ideological differences </w:t>
      </w:r>
      <w:r w:rsidR="006A6187" w:rsidRPr="008A7CC5">
        <w:rPr>
          <w:rFonts w:ascii="Times New Roman" w:hAnsi="Times New Roman" w:cs="Times New Roman"/>
          <w:sz w:val="24"/>
          <w:szCs w:val="24"/>
        </w:rPr>
        <w:t>among</w:t>
      </w:r>
      <w:r w:rsidRPr="008A7CC5">
        <w:rPr>
          <w:rFonts w:ascii="Times New Roman" w:hAnsi="Times New Roman" w:cs="Times New Roman"/>
          <w:sz w:val="24"/>
          <w:szCs w:val="24"/>
        </w:rPr>
        <w:t xml:space="preserve"> people with different religious and cultural backgrounds </w:t>
      </w:r>
      <w:r w:rsidR="006A6187" w:rsidRPr="008A7CC5">
        <w:rPr>
          <w:rFonts w:ascii="Times New Roman" w:hAnsi="Times New Roman" w:cs="Times New Roman"/>
          <w:sz w:val="24"/>
          <w:szCs w:val="24"/>
        </w:rPr>
        <w:t xml:space="preserve">on the </w:t>
      </w:r>
      <w:r w:rsidRPr="008A7CC5">
        <w:rPr>
          <w:rFonts w:ascii="Times New Roman" w:hAnsi="Times New Roman" w:cs="Times New Roman"/>
          <w:sz w:val="24"/>
          <w:szCs w:val="24"/>
        </w:rPr>
        <w:t>concept of forgiveness</w:t>
      </w:r>
      <w:r w:rsidR="00CD0421" w:rsidRPr="008A7CC5">
        <w:rPr>
          <w:rFonts w:ascii="Times New Roman" w:hAnsi="Times New Roman" w:cs="Times New Roman"/>
          <w:sz w:val="24"/>
          <w:szCs w:val="24"/>
        </w:rPr>
        <w:t xml:space="preserve"> and grace</w:t>
      </w:r>
      <w:r w:rsidR="008A7CC5">
        <w:rPr>
          <w:rFonts w:ascii="Times New Roman" w:hAnsi="Times New Roman" w:cs="Times New Roman"/>
          <w:sz w:val="24"/>
          <w:szCs w:val="24"/>
        </w:rPr>
        <w:t xml:space="preserve"> (</w:t>
      </w:r>
      <w:r w:rsidR="008A7CC5" w:rsidRPr="008A7CC5">
        <w:rPr>
          <w:rFonts w:ascii="Times New Roman" w:hAnsi="Times New Roman" w:cs="Times New Roman"/>
          <w:sz w:val="24"/>
          <w:szCs w:val="24"/>
        </w:rPr>
        <w:t>Kaye, Cook, Sarah</w:t>
      </w:r>
      <w:r w:rsidR="008A7CC5">
        <w:rPr>
          <w:rFonts w:ascii="Times New Roman" w:hAnsi="Times New Roman" w:cs="Times New Roman"/>
          <w:sz w:val="24"/>
          <w:szCs w:val="24"/>
        </w:rPr>
        <w:t xml:space="preserve"> &amp; </w:t>
      </w:r>
      <w:r w:rsidR="008A7CC5" w:rsidRPr="008A7CC5">
        <w:rPr>
          <w:rFonts w:ascii="Times New Roman" w:hAnsi="Times New Roman" w:cs="Times New Roman"/>
          <w:sz w:val="24"/>
          <w:szCs w:val="24"/>
        </w:rPr>
        <w:t>Chang</w:t>
      </w:r>
      <w:r w:rsidR="008A7CC5">
        <w:rPr>
          <w:rFonts w:ascii="Times New Roman" w:hAnsi="Times New Roman" w:cs="Times New Roman"/>
          <w:sz w:val="24"/>
          <w:szCs w:val="24"/>
        </w:rPr>
        <w:t>, 1995)</w:t>
      </w:r>
      <w:r w:rsidRPr="008A7CC5">
        <w:rPr>
          <w:rFonts w:ascii="Times New Roman" w:hAnsi="Times New Roman" w:cs="Times New Roman"/>
          <w:sz w:val="24"/>
          <w:szCs w:val="24"/>
        </w:rPr>
        <w:t xml:space="preserve">. To do this, the researchers used a sample </w:t>
      </w:r>
      <w:r w:rsidR="00272303" w:rsidRPr="008A7CC5">
        <w:rPr>
          <w:rFonts w:ascii="Times New Roman" w:hAnsi="Times New Roman" w:cs="Times New Roman"/>
          <w:sz w:val="24"/>
          <w:szCs w:val="24"/>
        </w:rPr>
        <w:t>from students of Gordon College (Mas</w:t>
      </w:r>
      <w:r w:rsidRPr="008A7CC5">
        <w:rPr>
          <w:rFonts w:ascii="Times New Roman" w:hAnsi="Times New Roman" w:cs="Times New Roman"/>
          <w:sz w:val="24"/>
          <w:szCs w:val="24"/>
        </w:rPr>
        <w:t>s</w:t>
      </w:r>
      <w:r w:rsidR="00272303" w:rsidRPr="008A7CC5">
        <w:rPr>
          <w:rFonts w:ascii="Times New Roman" w:hAnsi="Times New Roman" w:cs="Times New Roman"/>
          <w:sz w:val="24"/>
          <w:szCs w:val="24"/>
        </w:rPr>
        <w:t>achusetts). The sample</w:t>
      </w:r>
      <w:r w:rsidRPr="008A7CC5">
        <w:rPr>
          <w:rFonts w:ascii="Times New Roman" w:hAnsi="Times New Roman" w:cs="Times New Roman"/>
          <w:sz w:val="24"/>
          <w:szCs w:val="24"/>
        </w:rPr>
        <w:t xml:space="preserve"> consis</w:t>
      </w:r>
      <w:r w:rsidR="00272303" w:rsidRPr="008A7CC5">
        <w:rPr>
          <w:rFonts w:ascii="Times New Roman" w:hAnsi="Times New Roman" w:cs="Times New Roman"/>
          <w:sz w:val="24"/>
          <w:szCs w:val="24"/>
        </w:rPr>
        <w:t>ted</w:t>
      </w:r>
      <w:r w:rsidRPr="008A7CC5">
        <w:rPr>
          <w:rFonts w:ascii="Times New Roman" w:hAnsi="Times New Roman" w:cs="Times New Roman"/>
          <w:sz w:val="24"/>
          <w:szCs w:val="24"/>
        </w:rPr>
        <w:t xml:space="preserve"> of </w:t>
      </w:r>
      <w:r w:rsidR="00272303" w:rsidRPr="008A7CC5">
        <w:rPr>
          <w:rFonts w:ascii="Times New Roman" w:hAnsi="Times New Roman" w:cs="Times New Roman"/>
          <w:sz w:val="24"/>
          <w:szCs w:val="24"/>
        </w:rPr>
        <w:t xml:space="preserve">students from </w:t>
      </w:r>
      <w:r w:rsidRPr="008A7CC5">
        <w:rPr>
          <w:rFonts w:ascii="Times New Roman" w:hAnsi="Times New Roman" w:cs="Times New Roman"/>
          <w:sz w:val="24"/>
          <w:szCs w:val="24"/>
        </w:rPr>
        <w:t>two subcultures</w:t>
      </w:r>
      <w:r w:rsidR="00272303" w:rsidRPr="008A7CC5">
        <w:rPr>
          <w:rFonts w:ascii="Times New Roman" w:hAnsi="Times New Roman" w:cs="Times New Roman"/>
          <w:sz w:val="24"/>
          <w:szCs w:val="24"/>
        </w:rPr>
        <w:t xml:space="preserve">: Brazilian-Americans and Chinese-Americans. </w:t>
      </w:r>
      <w:r w:rsidR="00D56FBF" w:rsidRPr="008A7CC5">
        <w:rPr>
          <w:rFonts w:ascii="Times New Roman" w:hAnsi="Times New Roman" w:cs="Times New Roman"/>
          <w:sz w:val="24"/>
          <w:szCs w:val="24"/>
        </w:rPr>
        <w:t xml:space="preserve">They chose these subcultures as populations for the study because they have distinct cultural differences and are among the highest number of immigrants in the United States of America (US). </w:t>
      </w:r>
      <w:r w:rsidR="00272303" w:rsidRPr="008A7CC5">
        <w:rPr>
          <w:rFonts w:ascii="Times New Roman" w:hAnsi="Times New Roman" w:cs="Times New Roman"/>
          <w:sz w:val="24"/>
          <w:szCs w:val="24"/>
        </w:rPr>
        <w:t xml:space="preserve">The control group for the study consisted of students from America. </w:t>
      </w:r>
      <w:r w:rsidR="00D56FBF" w:rsidRPr="008A7CC5">
        <w:rPr>
          <w:rFonts w:ascii="Times New Roman" w:hAnsi="Times New Roman" w:cs="Times New Roman"/>
          <w:sz w:val="24"/>
          <w:szCs w:val="24"/>
        </w:rPr>
        <w:t>The study used discussions and survey responses to collect data from the population</w:t>
      </w:r>
      <w:r w:rsidR="00FC368C" w:rsidRPr="008A7CC5">
        <w:rPr>
          <w:rFonts w:ascii="Times New Roman" w:hAnsi="Times New Roman" w:cs="Times New Roman"/>
          <w:sz w:val="24"/>
          <w:szCs w:val="24"/>
        </w:rPr>
        <w:t xml:space="preserve"> </w:t>
      </w:r>
      <w:r w:rsidR="00F2608E" w:rsidRPr="008A7CC5">
        <w:rPr>
          <w:rFonts w:ascii="Times New Roman" w:hAnsi="Times New Roman" w:cs="Times New Roman"/>
          <w:sz w:val="24"/>
          <w:szCs w:val="24"/>
        </w:rPr>
        <w:t xml:space="preserve">under study, which constitutes </w:t>
      </w:r>
      <w:r w:rsidR="00FC368C" w:rsidRPr="008A7CC5">
        <w:rPr>
          <w:rFonts w:ascii="Times New Roman" w:hAnsi="Times New Roman" w:cs="Times New Roman"/>
          <w:sz w:val="24"/>
          <w:szCs w:val="24"/>
        </w:rPr>
        <w:t>a</w:t>
      </w:r>
      <w:r w:rsidR="00F2608E" w:rsidRPr="008A7CC5">
        <w:rPr>
          <w:rFonts w:ascii="Times New Roman" w:hAnsi="Times New Roman" w:cs="Times New Roman"/>
          <w:sz w:val="24"/>
          <w:szCs w:val="24"/>
        </w:rPr>
        <w:t xml:space="preserve"> mixed methods research design</w:t>
      </w:r>
      <w:r w:rsidR="00D56FBF" w:rsidRPr="008A7CC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B7BE8" w:rsidRPr="008A7CC5" w:rsidRDefault="00865B8B" w:rsidP="007C58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A7CC5">
        <w:rPr>
          <w:rFonts w:ascii="Times New Roman" w:hAnsi="Times New Roman" w:cs="Times New Roman"/>
          <w:sz w:val="24"/>
          <w:szCs w:val="24"/>
        </w:rPr>
        <w:t>Also, t</w:t>
      </w:r>
      <w:r w:rsidR="00CD0421" w:rsidRPr="008A7CC5">
        <w:rPr>
          <w:rFonts w:ascii="Times New Roman" w:hAnsi="Times New Roman" w:cs="Times New Roman"/>
          <w:sz w:val="24"/>
          <w:szCs w:val="24"/>
        </w:rPr>
        <w:t>he research</w:t>
      </w:r>
      <w:r w:rsidRPr="008A7CC5">
        <w:rPr>
          <w:rFonts w:ascii="Times New Roman" w:hAnsi="Times New Roman" w:cs="Times New Roman"/>
          <w:sz w:val="24"/>
          <w:szCs w:val="24"/>
        </w:rPr>
        <w:t>er</w:t>
      </w:r>
      <w:r w:rsidR="00CD0421" w:rsidRPr="008A7CC5">
        <w:rPr>
          <w:rFonts w:ascii="Times New Roman" w:hAnsi="Times New Roman" w:cs="Times New Roman"/>
          <w:sz w:val="24"/>
          <w:szCs w:val="24"/>
        </w:rPr>
        <w:t xml:space="preserve"> used four measures of forgiveness</w:t>
      </w:r>
      <w:r w:rsidRPr="008A7CC5">
        <w:rPr>
          <w:rFonts w:ascii="Times New Roman" w:hAnsi="Times New Roman" w:cs="Times New Roman"/>
          <w:sz w:val="24"/>
          <w:szCs w:val="24"/>
        </w:rPr>
        <w:t xml:space="preserve"> and one measure of grace. The measures of forgiveness were </w:t>
      </w:r>
      <w:r w:rsidR="00CD0421" w:rsidRPr="008A7CC5">
        <w:rPr>
          <w:rFonts w:ascii="Times New Roman" w:hAnsi="Times New Roman" w:cs="Times New Roman"/>
          <w:sz w:val="24"/>
          <w:szCs w:val="24"/>
        </w:rPr>
        <w:t>Self Forgiveness Scale (SFS), Decision to Forgive (DTFS)</w:t>
      </w:r>
      <w:r w:rsidR="00D323ED" w:rsidRPr="008A7CC5">
        <w:rPr>
          <w:rFonts w:ascii="Times New Roman" w:hAnsi="Times New Roman" w:cs="Times New Roman"/>
          <w:sz w:val="24"/>
          <w:szCs w:val="24"/>
        </w:rPr>
        <w:t>, Transgression-Related Interpersonal Motivations Inventory (TRIM), Trait Forgiveness Scale (TFS)</w:t>
      </w:r>
      <w:r w:rsidRPr="008A7CC5">
        <w:rPr>
          <w:rFonts w:ascii="Times New Roman" w:hAnsi="Times New Roman" w:cs="Times New Roman"/>
          <w:sz w:val="24"/>
          <w:szCs w:val="24"/>
        </w:rPr>
        <w:t xml:space="preserve">. The measure of grace was the </w:t>
      </w:r>
      <w:r w:rsidR="00D323ED" w:rsidRPr="008A7CC5">
        <w:rPr>
          <w:rFonts w:ascii="Times New Roman" w:hAnsi="Times New Roman" w:cs="Times New Roman"/>
          <w:sz w:val="24"/>
          <w:szCs w:val="24"/>
        </w:rPr>
        <w:t>Richmont Gra</w:t>
      </w:r>
      <w:r w:rsidRPr="008A7CC5">
        <w:rPr>
          <w:rFonts w:ascii="Times New Roman" w:hAnsi="Times New Roman" w:cs="Times New Roman"/>
          <w:sz w:val="24"/>
          <w:szCs w:val="24"/>
        </w:rPr>
        <w:t>c</w:t>
      </w:r>
      <w:r w:rsidR="00D323ED" w:rsidRPr="008A7CC5">
        <w:rPr>
          <w:rFonts w:ascii="Times New Roman" w:hAnsi="Times New Roman" w:cs="Times New Roman"/>
          <w:sz w:val="24"/>
          <w:szCs w:val="24"/>
        </w:rPr>
        <w:t>e Scale.</w:t>
      </w:r>
      <w:r w:rsidR="00507AB6" w:rsidRPr="008A7CC5">
        <w:rPr>
          <w:rFonts w:ascii="Times New Roman" w:hAnsi="Times New Roman" w:cs="Times New Roman"/>
          <w:sz w:val="24"/>
          <w:szCs w:val="24"/>
        </w:rPr>
        <w:t xml:space="preserve"> The findings of this research study were contradictory to the results of researches previously done in the same area. The researchers found that the Chinese-American students had a lowe</w:t>
      </w:r>
      <w:r w:rsidR="009F196B" w:rsidRPr="008A7CC5">
        <w:rPr>
          <w:rFonts w:ascii="Times New Roman" w:hAnsi="Times New Roman" w:cs="Times New Roman"/>
          <w:sz w:val="24"/>
          <w:szCs w:val="24"/>
        </w:rPr>
        <w:t>r</w:t>
      </w:r>
      <w:r w:rsidR="00507AB6" w:rsidRPr="008A7CC5">
        <w:rPr>
          <w:rFonts w:ascii="Times New Roman" w:hAnsi="Times New Roman" w:cs="Times New Roman"/>
          <w:sz w:val="24"/>
          <w:szCs w:val="24"/>
        </w:rPr>
        <w:t xml:space="preserve"> tendency to forgive</w:t>
      </w:r>
      <w:r w:rsidR="00223D93" w:rsidRPr="008A7CC5">
        <w:rPr>
          <w:rFonts w:ascii="Times New Roman" w:hAnsi="Times New Roman" w:cs="Times New Roman"/>
          <w:sz w:val="24"/>
          <w:szCs w:val="24"/>
        </w:rPr>
        <w:t xml:space="preserve"> others</w:t>
      </w:r>
      <w:r w:rsidR="00507AB6" w:rsidRPr="008A7CC5">
        <w:rPr>
          <w:rFonts w:ascii="Times New Roman" w:hAnsi="Times New Roman" w:cs="Times New Roman"/>
          <w:sz w:val="24"/>
          <w:szCs w:val="24"/>
        </w:rPr>
        <w:t xml:space="preserve"> than the students from other</w:t>
      </w:r>
      <w:r w:rsidR="00223D93" w:rsidRPr="008A7CC5">
        <w:rPr>
          <w:rFonts w:ascii="Times New Roman" w:hAnsi="Times New Roman" w:cs="Times New Roman"/>
          <w:sz w:val="24"/>
          <w:szCs w:val="24"/>
        </w:rPr>
        <w:t xml:space="preserve"> cultures</w:t>
      </w:r>
      <w:r w:rsidR="00634A97" w:rsidRPr="008A7CC5">
        <w:rPr>
          <w:rFonts w:ascii="Times New Roman" w:hAnsi="Times New Roman" w:cs="Times New Roman"/>
          <w:sz w:val="24"/>
          <w:szCs w:val="24"/>
        </w:rPr>
        <w:t>, despite their culture advocating for collectivism</w:t>
      </w:r>
      <w:r w:rsidR="00223D93" w:rsidRPr="008A7CC5">
        <w:rPr>
          <w:rFonts w:ascii="Times New Roman" w:hAnsi="Times New Roman" w:cs="Times New Roman"/>
          <w:sz w:val="24"/>
          <w:szCs w:val="24"/>
        </w:rPr>
        <w:t>.</w:t>
      </w:r>
    </w:p>
    <w:p w:rsidR="004D0EA4" w:rsidRPr="008A7CC5" w:rsidRDefault="007B7BE8" w:rsidP="007C58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A7CC5">
        <w:rPr>
          <w:rFonts w:ascii="Times New Roman" w:hAnsi="Times New Roman" w:cs="Times New Roman"/>
          <w:sz w:val="24"/>
          <w:szCs w:val="24"/>
        </w:rPr>
        <w:t xml:space="preserve">One of the reactions that I had from reading the article on the study was the concept of forgiveness. Forgiveness is </w:t>
      </w:r>
      <w:r w:rsidR="00AD1098" w:rsidRPr="008A7CC5">
        <w:rPr>
          <w:rFonts w:ascii="Times New Roman" w:hAnsi="Times New Roman" w:cs="Times New Roman"/>
          <w:sz w:val="24"/>
          <w:szCs w:val="24"/>
        </w:rPr>
        <w:t xml:space="preserve">essential for </w:t>
      </w:r>
      <w:r w:rsidRPr="008A7CC5">
        <w:rPr>
          <w:rFonts w:ascii="Times New Roman" w:hAnsi="Times New Roman" w:cs="Times New Roman"/>
          <w:sz w:val="24"/>
          <w:szCs w:val="24"/>
        </w:rPr>
        <w:t>harmonious relationships in our society today. People from different cultures hold different views on forgiveness. The Brazilians</w:t>
      </w:r>
      <w:r w:rsidR="00AD1098" w:rsidRPr="008A7CC5">
        <w:rPr>
          <w:rFonts w:ascii="Times New Roman" w:hAnsi="Times New Roman" w:cs="Times New Roman"/>
          <w:sz w:val="24"/>
          <w:szCs w:val="24"/>
        </w:rPr>
        <w:t>, for instance,</w:t>
      </w:r>
      <w:r w:rsidRPr="008A7CC5">
        <w:rPr>
          <w:rFonts w:ascii="Times New Roman" w:hAnsi="Times New Roman" w:cs="Times New Roman"/>
          <w:sz w:val="24"/>
          <w:szCs w:val="24"/>
        </w:rPr>
        <w:t xml:space="preserve"> consider it a duty, while the Chinese consider it a </w:t>
      </w:r>
      <w:r w:rsidR="006841F0" w:rsidRPr="008A7CC5">
        <w:rPr>
          <w:rFonts w:ascii="Times New Roman" w:hAnsi="Times New Roman" w:cs="Times New Roman"/>
          <w:sz w:val="24"/>
          <w:szCs w:val="24"/>
        </w:rPr>
        <w:t>responsibility</w:t>
      </w:r>
      <w:r w:rsidR="008A7CC5">
        <w:rPr>
          <w:rFonts w:ascii="Times New Roman" w:hAnsi="Times New Roman" w:cs="Times New Roman"/>
          <w:sz w:val="24"/>
          <w:szCs w:val="24"/>
        </w:rPr>
        <w:t xml:space="preserve"> (</w:t>
      </w:r>
      <w:r w:rsidR="008A7CC5" w:rsidRPr="008A7CC5">
        <w:rPr>
          <w:rFonts w:ascii="Times New Roman" w:hAnsi="Times New Roman" w:cs="Times New Roman"/>
          <w:sz w:val="24"/>
          <w:szCs w:val="24"/>
        </w:rPr>
        <w:t>Kaye, Cook, Sarah</w:t>
      </w:r>
      <w:r w:rsidR="008A7CC5">
        <w:rPr>
          <w:rFonts w:ascii="Times New Roman" w:hAnsi="Times New Roman" w:cs="Times New Roman"/>
          <w:sz w:val="24"/>
          <w:szCs w:val="24"/>
        </w:rPr>
        <w:t xml:space="preserve"> &amp; </w:t>
      </w:r>
      <w:r w:rsidR="008A7CC5" w:rsidRPr="008A7CC5">
        <w:rPr>
          <w:rFonts w:ascii="Times New Roman" w:hAnsi="Times New Roman" w:cs="Times New Roman"/>
          <w:sz w:val="24"/>
          <w:szCs w:val="24"/>
        </w:rPr>
        <w:t>Chang</w:t>
      </w:r>
      <w:r w:rsidR="008A7CC5">
        <w:rPr>
          <w:rFonts w:ascii="Times New Roman" w:hAnsi="Times New Roman" w:cs="Times New Roman"/>
          <w:sz w:val="24"/>
          <w:szCs w:val="24"/>
        </w:rPr>
        <w:t>, 1995)</w:t>
      </w:r>
      <w:r w:rsidRPr="008A7CC5">
        <w:rPr>
          <w:rFonts w:ascii="Times New Roman" w:hAnsi="Times New Roman" w:cs="Times New Roman"/>
          <w:sz w:val="24"/>
          <w:szCs w:val="24"/>
        </w:rPr>
        <w:t xml:space="preserve">. </w:t>
      </w:r>
      <w:r w:rsidR="006841F0" w:rsidRPr="008A7CC5">
        <w:rPr>
          <w:rFonts w:ascii="Times New Roman" w:hAnsi="Times New Roman" w:cs="Times New Roman"/>
          <w:sz w:val="24"/>
          <w:szCs w:val="24"/>
        </w:rPr>
        <w:t>Duty places more emphasis on an individual’s role</w:t>
      </w:r>
      <w:r w:rsidR="005915EE" w:rsidRPr="008A7CC5">
        <w:rPr>
          <w:rFonts w:ascii="Times New Roman" w:hAnsi="Times New Roman" w:cs="Times New Roman"/>
          <w:sz w:val="24"/>
          <w:szCs w:val="24"/>
        </w:rPr>
        <w:t>,</w:t>
      </w:r>
      <w:r w:rsidR="006841F0" w:rsidRPr="008A7CC5">
        <w:rPr>
          <w:rFonts w:ascii="Times New Roman" w:hAnsi="Times New Roman" w:cs="Times New Roman"/>
          <w:sz w:val="24"/>
          <w:szCs w:val="24"/>
        </w:rPr>
        <w:t xml:space="preserve"> whereas responsibility </w:t>
      </w:r>
      <w:r w:rsidR="006841F0" w:rsidRPr="008A7CC5">
        <w:rPr>
          <w:rFonts w:ascii="Times New Roman" w:hAnsi="Times New Roman" w:cs="Times New Roman"/>
          <w:sz w:val="24"/>
          <w:szCs w:val="24"/>
        </w:rPr>
        <w:lastRenderedPageBreak/>
        <w:t>is flexible depending on an individual’s values. The Chinese-American students’ lower tendency to show forgiveness is an example of how individuals may neglect their responsibility to forgive if their culture does not advocate for it as a moral commitment.</w:t>
      </w:r>
    </w:p>
    <w:p w:rsidR="008B0B01" w:rsidRPr="008A7CC5" w:rsidRDefault="008B0B01" w:rsidP="007C58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A7CC5">
        <w:rPr>
          <w:rFonts w:ascii="Times New Roman" w:hAnsi="Times New Roman" w:cs="Times New Roman"/>
          <w:sz w:val="24"/>
          <w:szCs w:val="24"/>
        </w:rPr>
        <w:t xml:space="preserve">I have also found out that the concept of forgiveness and grace helps me comprehend the behavior of people that I know. I have a neighbor who </w:t>
      </w:r>
      <w:r w:rsidR="00AD1098" w:rsidRPr="008A7CC5">
        <w:rPr>
          <w:rFonts w:ascii="Times New Roman" w:hAnsi="Times New Roman" w:cs="Times New Roman"/>
          <w:sz w:val="24"/>
          <w:szCs w:val="24"/>
        </w:rPr>
        <w:t>regular</w:t>
      </w:r>
      <w:r w:rsidRPr="008A7CC5">
        <w:rPr>
          <w:rFonts w:ascii="Times New Roman" w:hAnsi="Times New Roman" w:cs="Times New Roman"/>
          <w:sz w:val="24"/>
          <w:szCs w:val="24"/>
        </w:rPr>
        <w:t>ly got into</w:t>
      </w:r>
      <w:r w:rsidR="00550E3B" w:rsidRPr="008A7CC5">
        <w:rPr>
          <w:rFonts w:ascii="Times New Roman" w:hAnsi="Times New Roman" w:cs="Times New Roman"/>
          <w:sz w:val="24"/>
          <w:szCs w:val="24"/>
        </w:rPr>
        <w:t xml:space="preserve"> arguments</w:t>
      </w:r>
      <w:r w:rsidRPr="008A7CC5">
        <w:rPr>
          <w:rFonts w:ascii="Times New Roman" w:hAnsi="Times New Roman" w:cs="Times New Roman"/>
          <w:sz w:val="24"/>
          <w:szCs w:val="24"/>
        </w:rPr>
        <w:t xml:space="preserve"> with </w:t>
      </w:r>
      <w:r w:rsidR="00550E3B" w:rsidRPr="008A7CC5">
        <w:rPr>
          <w:rFonts w:ascii="Times New Roman" w:hAnsi="Times New Roman" w:cs="Times New Roman"/>
          <w:sz w:val="24"/>
          <w:szCs w:val="24"/>
        </w:rPr>
        <w:t>his wife over petty issues</w:t>
      </w:r>
      <w:r w:rsidR="00B65F2F" w:rsidRPr="008A7CC5">
        <w:rPr>
          <w:rFonts w:ascii="Times New Roman" w:hAnsi="Times New Roman" w:cs="Times New Roman"/>
          <w:sz w:val="24"/>
          <w:szCs w:val="24"/>
        </w:rPr>
        <w:t xml:space="preserve"> after</w:t>
      </w:r>
      <w:r w:rsidR="00550E3B" w:rsidRPr="008A7CC5">
        <w:rPr>
          <w:rFonts w:ascii="Times New Roman" w:hAnsi="Times New Roman" w:cs="Times New Roman"/>
          <w:sz w:val="24"/>
          <w:szCs w:val="24"/>
        </w:rPr>
        <w:t>. They were always happy at the beginning of the marriage</w:t>
      </w:r>
      <w:r w:rsidR="00AD1098" w:rsidRPr="008A7CC5">
        <w:rPr>
          <w:rFonts w:ascii="Times New Roman" w:hAnsi="Times New Roman" w:cs="Times New Roman"/>
          <w:sz w:val="24"/>
          <w:szCs w:val="24"/>
        </w:rPr>
        <w:t>,</w:t>
      </w:r>
      <w:r w:rsidR="00550E3B" w:rsidRPr="008A7CC5">
        <w:rPr>
          <w:rFonts w:ascii="Times New Roman" w:hAnsi="Times New Roman" w:cs="Times New Roman"/>
          <w:sz w:val="24"/>
          <w:szCs w:val="24"/>
        </w:rPr>
        <w:t xml:space="preserve"> but </w:t>
      </w:r>
      <w:r w:rsidR="00B65F2F" w:rsidRPr="008A7CC5">
        <w:rPr>
          <w:rFonts w:ascii="Times New Roman" w:hAnsi="Times New Roman" w:cs="Times New Roman"/>
          <w:sz w:val="24"/>
          <w:szCs w:val="24"/>
        </w:rPr>
        <w:t xml:space="preserve">after the husband </w:t>
      </w:r>
      <w:r w:rsidR="0075742E" w:rsidRPr="008A7CC5">
        <w:rPr>
          <w:rFonts w:ascii="Times New Roman" w:hAnsi="Times New Roman" w:cs="Times New Roman"/>
          <w:sz w:val="24"/>
          <w:szCs w:val="24"/>
        </w:rPr>
        <w:t>gambled with</w:t>
      </w:r>
      <w:r w:rsidR="00B65F2F" w:rsidRPr="008A7CC5">
        <w:rPr>
          <w:rFonts w:ascii="Times New Roman" w:hAnsi="Times New Roman" w:cs="Times New Roman"/>
          <w:sz w:val="24"/>
          <w:szCs w:val="24"/>
        </w:rPr>
        <w:t xml:space="preserve"> the family savings</w:t>
      </w:r>
      <w:r w:rsidR="0075742E" w:rsidRPr="008A7CC5">
        <w:rPr>
          <w:rFonts w:ascii="Times New Roman" w:hAnsi="Times New Roman" w:cs="Times New Roman"/>
          <w:sz w:val="24"/>
          <w:szCs w:val="24"/>
        </w:rPr>
        <w:t xml:space="preserve"> and lost the bet</w:t>
      </w:r>
      <w:r w:rsidR="00550E3B" w:rsidRPr="008A7CC5">
        <w:rPr>
          <w:rFonts w:ascii="Times New Roman" w:hAnsi="Times New Roman" w:cs="Times New Roman"/>
          <w:sz w:val="24"/>
          <w:szCs w:val="24"/>
        </w:rPr>
        <w:t xml:space="preserve">, they </w:t>
      </w:r>
      <w:r w:rsidR="0075742E" w:rsidRPr="008A7CC5">
        <w:rPr>
          <w:rFonts w:ascii="Times New Roman" w:hAnsi="Times New Roman" w:cs="Times New Roman"/>
          <w:sz w:val="24"/>
          <w:szCs w:val="24"/>
        </w:rPr>
        <w:t>were never the same</w:t>
      </w:r>
      <w:r w:rsidR="008A7CC5" w:rsidRPr="008A7CC5">
        <w:rPr>
          <w:rFonts w:ascii="Times New Roman" w:hAnsi="Times New Roman" w:cs="Times New Roman"/>
          <w:sz w:val="24"/>
          <w:szCs w:val="24"/>
        </w:rPr>
        <w:t xml:space="preserve"> </w:t>
      </w:r>
      <w:r w:rsidR="008A7CC5">
        <w:rPr>
          <w:rFonts w:ascii="Times New Roman" w:hAnsi="Times New Roman" w:cs="Times New Roman"/>
          <w:sz w:val="24"/>
          <w:szCs w:val="24"/>
        </w:rPr>
        <w:t>(</w:t>
      </w:r>
      <w:r w:rsidR="008A7CC5" w:rsidRPr="008A7CC5">
        <w:rPr>
          <w:rFonts w:ascii="Times New Roman" w:hAnsi="Times New Roman" w:cs="Times New Roman"/>
          <w:sz w:val="24"/>
          <w:szCs w:val="24"/>
        </w:rPr>
        <w:t>Kaye, Cook, Sarah</w:t>
      </w:r>
      <w:r w:rsidR="008A7CC5">
        <w:rPr>
          <w:rFonts w:ascii="Times New Roman" w:hAnsi="Times New Roman" w:cs="Times New Roman"/>
          <w:sz w:val="24"/>
          <w:szCs w:val="24"/>
        </w:rPr>
        <w:t xml:space="preserve"> &amp; </w:t>
      </w:r>
      <w:r w:rsidR="008A7CC5" w:rsidRPr="008A7CC5">
        <w:rPr>
          <w:rFonts w:ascii="Times New Roman" w:hAnsi="Times New Roman" w:cs="Times New Roman"/>
          <w:sz w:val="24"/>
          <w:szCs w:val="24"/>
        </w:rPr>
        <w:t>Chang</w:t>
      </w:r>
      <w:r w:rsidR="008A7CC5">
        <w:rPr>
          <w:rFonts w:ascii="Times New Roman" w:hAnsi="Times New Roman" w:cs="Times New Roman"/>
          <w:sz w:val="24"/>
          <w:szCs w:val="24"/>
        </w:rPr>
        <w:t>, 1995)</w:t>
      </w:r>
      <w:r w:rsidR="00550E3B" w:rsidRPr="008A7CC5">
        <w:rPr>
          <w:rFonts w:ascii="Times New Roman" w:hAnsi="Times New Roman" w:cs="Times New Roman"/>
          <w:sz w:val="24"/>
          <w:szCs w:val="24"/>
        </w:rPr>
        <w:t>. The arguments would get more intense and occasionally turn into physical fights. Getting a divorce seemed to be the best choice for both of them. Contrastingly, I know of a couple in my neighborhood who have a happy marriage. Human beings are not perfect</w:t>
      </w:r>
      <w:r w:rsidR="00AD1098" w:rsidRPr="008A7CC5">
        <w:rPr>
          <w:rFonts w:ascii="Times New Roman" w:hAnsi="Times New Roman" w:cs="Times New Roman"/>
          <w:sz w:val="24"/>
          <w:szCs w:val="24"/>
        </w:rPr>
        <w:t>,</w:t>
      </w:r>
      <w:r w:rsidR="00550E3B" w:rsidRPr="008A7CC5">
        <w:rPr>
          <w:rFonts w:ascii="Times New Roman" w:hAnsi="Times New Roman" w:cs="Times New Roman"/>
          <w:sz w:val="24"/>
          <w:szCs w:val="24"/>
        </w:rPr>
        <w:t xml:space="preserve"> and for that reason</w:t>
      </w:r>
      <w:r w:rsidR="00AD1098" w:rsidRPr="008A7CC5">
        <w:rPr>
          <w:rFonts w:ascii="Times New Roman" w:hAnsi="Times New Roman" w:cs="Times New Roman"/>
          <w:sz w:val="24"/>
          <w:szCs w:val="24"/>
        </w:rPr>
        <w:t>,</w:t>
      </w:r>
      <w:r w:rsidR="00550E3B" w:rsidRPr="008A7CC5">
        <w:rPr>
          <w:rFonts w:ascii="Times New Roman" w:hAnsi="Times New Roman" w:cs="Times New Roman"/>
          <w:sz w:val="24"/>
          <w:szCs w:val="24"/>
        </w:rPr>
        <w:t xml:space="preserve"> I </w:t>
      </w:r>
      <w:r w:rsidR="00AD1098" w:rsidRPr="008A7CC5">
        <w:rPr>
          <w:rFonts w:ascii="Times New Roman" w:hAnsi="Times New Roman" w:cs="Times New Roman"/>
          <w:sz w:val="24"/>
          <w:szCs w:val="24"/>
        </w:rPr>
        <w:t>assume</w:t>
      </w:r>
      <w:r w:rsidR="00550E3B" w:rsidRPr="008A7CC5">
        <w:rPr>
          <w:rFonts w:ascii="Times New Roman" w:hAnsi="Times New Roman" w:cs="Times New Roman"/>
          <w:sz w:val="24"/>
          <w:szCs w:val="24"/>
        </w:rPr>
        <w:t xml:space="preserve"> that they</w:t>
      </w:r>
      <w:r w:rsidR="005915EE" w:rsidRPr="008A7CC5">
        <w:rPr>
          <w:rFonts w:ascii="Times New Roman" w:hAnsi="Times New Roman" w:cs="Times New Roman"/>
          <w:sz w:val="24"/>
          <w:szCs w:val="24"/>
        </w:rPr>
        <w:t xml:space="preserve"> also</w:t>
      </w:r>
      <w:r w:rsidR="00550E3B" w:rsidRPr="008A7CC5">
        <w:rPr>
          <w:rFonts w:ascii="Times New Roman" w:hAnsi="Times New Roman" w:cs="Times New Roman"/>
          <w:sz w:val="24"/>
          <w:szCs w:val="24"/>
        </w:rPr>
        <w:t xml:space="preserve"> have arguments with one another. However, they seem to </w:t>
      </w:r>
      <w:r w:rsidR="00AD1098" w:rsidRPr="008A7CC5">
        <w:rPr>
          <w:rFonts w:ascii="Times New Roman" w:hAnsi="Times New Roman" w:cs="Times New Roman"/>
          <w:sz w:val="24"/>
          <w:szCs w:val="24"/>
        </w:rPr>
        <w:t>still</w:t>
      </w:r>
      <w:r w:rsidR="00550E3B" w:rsidRPr="008A7CC5">
        <w:rPr>
          <w:rFonts w:ascii="Times New Roman" w:hAnsi="Times New Roman" w:cs="Times New Roman"/>
          <w:sz w:val="24"/>
          <w:szCs w:val="24"/>
        </w:rPr>
        <w:t xml:space="preserve"> rise above their differences</w:t>
      </w:r>
      <w:r w:rsidR="00AD1098" w:rsidRPr="008A7CC5">
        <w:rPr>
          <w:rFonts w:ascii="Times New Roman" w:hAnsi="Times New Roman" w:cs="Times New Roman"/>
          <w:sz w:val="24"/>
          <w:szCs w:val="24"/>
        </w:rPr>
        <w:t>,</w:t>
      </w:r>
      <w:r w:rsidR="001F6158" w:rsidRPr="008A7CC5">
        <w:rPr>
          <w:rFonts w:ascii="Times New Roman" w:hAnsi="Times New Roman" w:cs="Times New Roman"/>
          <w:sz w:val="24"/>
          <w:szCs w:val="24"/>
        </w:rPr>
        <w:t xml:space="preserve"> and each is content with the other.</w:t>
      </w:r>
      <w:r w:rsidR="00B65F2F" w:rsidRPr="008A7CC5">
        <w:rPr>
          <w:rFonts w:ascii="Times New Roman" w:hAnsi="Times New Roman" w:cs="Times New Roman"/>
          <w:sz w:val="24"/>
          <w:szCs w:val="24"/>
        </w:rPr>
        <w:t xml:space="preserve"> Forgiveness plays a </w:t>
      </w:r>
      <w:r w:rsidR="00AD1098" w:rsidRPr="008A7CC5">
        <w:rPr>
          <w:rFonts w:ascii="Times New Roman" w:hAnsi="Times New Roman" w:cs="Times New Roman"/>
          <w:sz w:val="24"/>
          <w:szCs w:val="24"/>
        </w:rPr>
        <w:t>significant</w:t>
      </w:r>
      <w:r w:rsidR="00B65F2F" w:rsidRPr="008A7CC5">
        <w:rPr>
          <w:rFonts w:ascii="Times New Roman" w:hAnsi="Times New Roman" w:cs="Times New Roman"/>
          <w:sz w:val="24"/>
          <w:szCs w:val="24"/>
        </w:rPr>
        <w:t xml:space="preserve"> role in relationships. The </w:t>
      </w:r>
      <w:r w:rsidR="00805617" w:rsidRPr="008A7CC5">
        <w:rPr>
          <w:rFonts w:ascii="Times New Roman" w:hAnsi="Times New Roman" w:cs="Times New Roman"/>
          <w:sz w:val="24"/>
          <w:szCs w:val="24"/>
        </w:rPr>
        <w:t>bottled-up</w:t>
      </w:r>
      <w:r w:rsidR="00FC368C" w:rsidRPr="008A7CC5">
        <w:rPr>
          <w:rFonts w:ascii="Times New Roman" w:hAnsi="Times New Roman" w:cs="Times New Roman"/>
          <w:sz w:val="24"/>
          <w:szCs w:val="24"/>
        </w:rPr>
        <w:t xml:space="preserve"> </w:t>
      </w:r>
      <w:r w:rsidR="00805617" w:rsidRPr="008A7CC5">
        <w:rPr>
          <w:rFonts w:ascii="Times New Roman" w:hAnsi="Times New Roman" w:cs="Times New Roman"/>
          <w:sz w:val="24"/>
          <w:szCs w:val="24"/>
        </w:rPr>
        <w:t>emotions over unforgiven pasts often</w:t>
      </w:r>
      <w:r w:rsidR="00B65F2F" w:rsidRPr="008A7CC5">
        <w:rPr>
          <w:rFonts w:ascii="Times New Roman" w:hAnsi="Times New Roman" w:cs="Times New Roman"/>
          <w:sz w:val="24"/>
          <w:szCs w:val="24"/>
        </w:rPr>
        <w:t xml:space="preserve"> turn into </w:t>
      </w:r>
      <w:r w:rsidR="00805617" w:rsidRPr="008A7CC5">
        <w:rPr>
          <w:rFonts w:ascii="Times New Roman" w:hAnsi="Times New Roman" w:cs="Times New Roman"/>
          <w:sz w:val="24"/>
          <w:szCs w:val="24"/>
        </w:rPr>
        <w:t>frustrations that we take out on others. Without forgiveness</w:t>
      </w:r>
      <w:r w:rsidR="004F2A43" w:rsidRPr="008A7CC5">
        <w:rPr>
          <w:rFonts w:ascii="Times New Roman" w:hAnsi="Times New Roman" w:cs="Times New Roman"/>
          <w:sz w:val="24"/>
          <w:szCs w:val="24"/>
        </w:rPr>
        <w:t>,</w:t>
      </w:r>
      <w:r w:rsidR="00805617" w:rsidRPr="008A7CC5">
        <w:rPr>
          <w:rFonts w:ascii="Times New Roman" w:hAnsi="Times New Roman" w:cs="Times New Roman"/>
          <w:sz w:val="24"/>
          <w:szCs w:val="24"/>
        </w:rPr>
        <w:t xml:space="preserve"> we would not be able to get over others’ wrongdoings or have stable and happy relationships. </w:t>
      </w:r>
    </w:p>
    <w:p w:rsidR="00805617" w:rsidRDefault="003F5ED3" w:rsidP="007C58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A7CC5">
        <w:rPr>
          <w:rFonts w:ascii="Times New Roman" w:hAnsi="Times New Roman" w:cs="Times New Roman"/>
          <w:sz w:val="24"/>
          <w:szCs w:val="24"/>
        </w:rPr>
        <w:t xml:space="preserve">In conclusion, I recommend this article to others who may have an interest in understanding the role that cultural background plays in our perception of values. </w:t>
      </w:r>
      <w:r w:rsidR="00995605" w:rsidRPr="008A7CC5">
        <w:rPr>
          <w:rFonts w:ascii="Times New Roman" w:hAnsi="Times New Roman" w:cs="Times New Roman"/>
          <w:sz w:val="24"/>
          <w:szCs w:val="24"/>
        </w:rPr>
        <w:t xml:space="preserve">This understanding plays a critical role in laying the foundation for better correspondence in a world that continues to embrace diversity. </w:t>
      </w:r>
      <w:bookmarkStart w:id="0" w:name="_GoBack"/>
      <w:bookmarkEnd w:id="0"/>
    </w:p>
    <w:p w:rsidR="008A7CC5" w:rsidRDefault="008A7CC5" w:rsidP="007C58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A7CC5" w:rsidRDefault="008A7CC5" w:rsidP="007C58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A7CC5" w:rsidRDefault="008A7CC5" w:rsidP="007C58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A7CC5" w:rsidRPr="008A7CC5" w:rsidRDefault="008A7CC5" w:rsidP="007C58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A7CC5" w:rsidRPr="008A7CC5" w:rsidRDefault="008A7CC5" w:rsidP="008A7CC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8A7CC5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8A7CC5" w:rsidRPr="008A7CC5" w:rsidRDefault="008A7CC5" w:rsidP="008A7CC5">
      <w:pPr>
        <w:rPr>
          <w:rFonts w:ascii="Times New Roman" w:hAnsi="Times New Roman" w:cs="Times New Roman"/>
          <w:sz w:val="24"/>
          <w:szCs w:val="24"/>
        </w:rPr>
      </w:pPr>
      <w:r w:rsidRPr="008A7CC5">
        <w:rPr>
          <w:rFonts w:ascii="Times New Roman" w:hAnsi="Times New Roman" w:cs="Times New Roman"/>
          <w:sz w:val="24"/>
          <w:szCs w:val="24"/>
        </w:rPr>
        <w:t>Kaye, Cook, Sarah</w:t>
      </w:r>
      <w:r>
        <w:rPr>
          <w:rFonts w:ascii="Times New Roman" w:hAnsi="Times New Roman" w:cs="Times New Roman"/>
          <w:sz w:val="24"/>
          <w:szCs w:val="24"/>
        </w:rPr>
        <w:t xml:space="preserve"> &amp; </w:t>
      </w:r>
      <w:r w:rsidRPr="008A7CC5">
        <w:rPr>
          <w:rFonts w:ascii="Times New Roman" w:hAnsi="Times New Roman" w:cs="Times New Roman"/>
          <w:sz w:val="24"/>
          <w:szCs w:val="24"/>
        </w:rPr>
        <w:t>Chang</w:t>
      </w:r>
      <w:r>
        <w:rPr>
          <w:rFonts w:ascii="Times New Roman" w:hAnsi="Times New Roman" w:cs="Times New Roman"/>
          <w:sz w:val="24"/>
          <w:szCs w:val="24"/>
        </w:rPr>
        <w:t>, 1995:</w:t>
      </w:r>
      <w:r w:rsidRPr="008A7CC5">
        <w:rPr>
          <w:rFonts w:ascii="Times New Roman" w:hAnsi="Times New Roman" w:cs="Times New Roman"/>
          <w:sz w:val="24"/>
          <w:szCs w:val="24"/>
        </w:rPr>
        <w:t xml:space="preserve"> Everyday theology in cultural context: forgiveness and grace</w:t>
      </w:r>
    </w:p>
    <w:sectPr w:rsidR="008A7CC5" w:rsidRPr="008A7CC5" w:rsidSect="00534B37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6071" w:rsidRDefault="00C26071" w:rsidP="00534B37">
      <w:pPr>
        <w:spacing w:after="0" w:line="240" w:lineRule="auto"/>
      </w:pPr>
      <w:r>
        <w:separator/>
      </w:r>
    </w:p>
  </w:endnote>
  <w:endnote w:type="continuationSeparator" w:id="1">
    <w:p w:rsidR="00C26071" w:rsidRDefault="00C26071" w:rsidP="00534B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6071" w:rsidRDefault="00C26071" w:rsidP="00534B37">
      <w:pPr>
        <w:spacing w:after="0" w:line="240" w:lineRule="auto"/>
      </w:pPr>
      <w:r>
        <w:separator/>
      </w:r>
    </w:p>
  </w:footnote>
  <w:footnote w:type="continuationSeparator" w:id="1">
    <w:p w:rsidR="00C26071" w:rsidRDefault="00C26071" w:rsidP="00534B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04033903"/>
      <w:docPartObj>
        <w:docPartGallery w:val="Page Numbers (Top of Page)"/>
        <w:docPartUnique/>
      </w:docPartObj>
    </w:sdtPr>
    <w:sdtEndPr>
      <w:rPr>
        <w:noProof/>
      </w:rPr>
    </w:sdtEndPr>
    <w:sdtContent>
      <w:p w:rsidR="00534B37" w:rsidRDefault="00534B37" w:rsidP="008A7CC5">
        <w:pPr>
          <w:pStyle w:val="Header"/>
          <w:jc w:val="center"/>
        </w:pPr>
        <w:r w:rsidRPr="00534B37">
          <w:rPr>
            <w:rFonts w:ascii="Times New Roman" w:hAnsi="Times New Roman" w:cs="Times New Roman"/>
            <w:sz w:val="24"/>
            <w:szCs w:val="24"/>
          </w:rPr>
          <w:t>DIALOGUE RESPONSE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="00E3272A" w:rsidRPr="00534B3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34B3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E3272A" w:rsidRPr="00534B3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A7CC5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E3272A" w:rsidRPr="00534B3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B37" w:rsidRPr="00534B37" w:rsidRDefault="00534B37" w:rsidP="008A7CC5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534B37">
      <w:rPr>
        <w:rFonts w:ascii="Times New Roman" w:hAnsi="Times New Roman" w:cs="Times New Roman"/>
        <w:sz w:val="24"/>
        <w:szCs w:val="24"/>
      </w:rPr>
      <w:t xml:space="preserve">Running </w:t>
    </w:r>
    <w:r w:rsidR="0018078F">
      <w:rPr>
        <w:rFonts w:ascii="Times New Roman" w:hAnsi="Times New Roman" w:cs="Times New Roman"/>
        <w:sz w:val="24"/>
        <w:szCs w:val="24"/>
      </w:rPr>
      <w:t>h</w:t>
    </w:r>
    <w:r w:rsidRPr="00534B37">
      <w:rPr>
        <w:rFonts w:ascii="Times New Roman" w:hAnsi="Times New Roman" w:cs="Times New Roman"/>
        <w:sz w:val="24"/>
        <w:szCs w:val="24"/>
      </w:rPr>
      <w:t>ead: DIALOGUE RESPONSE</w:t>
    </w:r>
    <w:sdt>
      <w:sdtPr>
        <w:rPr>
          <w:rFonts w:ascii="Times New Roman" w:hAnsi="Times New Roman" w:cs="Times New Roman"/>
          <w:sz w:val="24"/>
          <w:szCs w:val="24"/>
        </w:rPr>
        <w:id w:val="-10603681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="00E3272A" w:rsidRPr="00534B3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34B3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E3272A" w:rsidRPr="00534B3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A7CC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E3272A" w:rsidRPr="00534B3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LM0NDQytrQwNDU1NjZU0lEKTi0uzszPAykwqgUAd3boySwAAAA="/>
  </w:docVars>
  <w:rsids>
    <w:rsidRoot w:val="00DF74A5"/>
    <w:rsid w:val="0011454E"/>
    <w:rsid w:val="0018078F"/>
    <w:rsid w:val="001A2F00"/>
    <w:rsid w:val="001F6158"/>
    <w:rsid w:val="00223D93"/>
    <w:rsid w:val="00272303"/>
    <w:rsid w:val="003F5ED3"/>
    <w:rsid w:val="004F2A43"/>
    <w:rsid w:val="00507AB6"/>
    <w:rsid w:val="00534B37"/>
    <w:rsid w:val="00550E3B"/>
    <w:rsid w:val="005915EE"/>
    <w:rsid w:val="00634A97"/>
    <w:rsid w:val="006841F0"/>
    <w:rsid w:val="006A6187"/>
    <w:rsid w:val="0075742E"/>
    <w:rsid w:val="007B7BE8"/>
    <w:rsid w:val="007C58FA"/>
    <w:rsid w:val="007D52B3"/>
    <w:rsid w:val="00805617"/>
    <w:rsid w:val="00865B8B"/>
    <w:rsid w:val="008A7CC5"/>
    <w:rsid w:val="008B0B01"/>
    <w:rsid w:val="00926540"/>
    <w:rsid w:val="00931E09"/>
    <w:rsid w:val="009947EA"/>
    <w:rsid w:val="00995605"/>
    <w:rsid w:val="009F196B"/>
    <w:rsid w:val="009F7B64"/>
    <w:rsid w:val="00AD1098"/>
    <w:rsid w:val="00B65F2F"/>
    <w:rsid w:val="00B76212"/>
    <w:rsid w:val="00BF696B"/>
    <w:rsid w:val="00C26071"/>
    <w:rsid w:val="00CD0421"/>
    <w:rsid w:val="00CE0142"/>
    <w:rsid w:val="00D323ED"/>
    <w:rsid w:val="00D56FBF"/>
    <w:rsid w:val="00DF74A5"/>
    <w:rsid w:val="00E3272A"/>
    <w:rsid w:val="00EB6F64"/>
    <w:rsid w:val="00F2608E"/>
    <w:rsid w:val="00FC36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27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4B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4B37"/>
  </w:style>
  <w:style w:type="paragraph" w:styleId="Footer">
    <w:name w:val="footer"/>
    <w:basedOn w:val="Normal"/>
    <w:link w:val="FooterChar"/>
    <w:uiPriority w:val="99"/>
    <w:unhideWhenUsed/>
    <w:rsid w:val="00534B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4B3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585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kelvinjacks</cp:lastModifiedBy>
  <cp:revision>2</cp:revision>
  <dcterms:created xsi:type="dcterms:W3CDTF">2019-11-02T12:13:00Z</dcterms:created>
  <dcterms:modified xsi:type="dcterms:W3CDTF">2019-11-02T12:13:00Z</dcterms:modified>
</cp:coreProperties>
</file>