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62C" w:rsidRDefault="0024562C" w:rsidP="009E26CF">
      <w:pPr>
        <w:spacing w:after="0" w:line="480" w:lineRule="auto"/>
        <w:contextualSpacing/>
        <w:jc w:val="center"/>
        <w:rPr>
          <w:rFonts w:ascii="Times New Roman" w:hAnsi="Times New Roman" w:cs="Times New Roman"/>
          <w:sz w:val="24"/>
          <w:szCs w:val="24"/>
        </w:rPr>
      </w:pPr>
    </w:p>
    <w:p w:rsidR="0024562C" w:rsidRDefault="0024562C" w:rsidP="009E26CF">
      <w:pPr>
        <w:spacing w:after="0" w:line="480" w:lineRule="auto"/>
        <w:contextualSpacing/>
        <w:jc w:val="center"/>
        <w:rPr>
          <w:rFonts w:ascii="Times New Roman" w:hAnsi="Times New Roman" w:cs="Times New Roman"/>
          <w:sz w:val="24"/>
          <w:szCs w:val="24"/>
        </w:rPr>
      </w:pPr>
    </w:p>
    <w:p w:rsidR="0024562C" w:rsidRDefault="0024562C" w:rsidP="009E26CF">
      <w:pPr>
        <w:spacing w:after="0" w:line="480" w:lineRule="auto"/>
        <w:contextualSpacing/>
        <w:jc w:val="center"/>
        <w:rPr>
          <w:rFonts w:ascii="Times New Roman" w:hAnsi="Times New Roman" w:cs="Times New Roman"/>
          <w:sz w:val="24"/>
          <w:szCs w:val="24"/>
        </w:rPr>
      </w:pPr>
    </w:p>
    <w:p w:rsidR="0024562C" w:rsidRDefault="0024562C" w:rsidP="009E26CF">
      <w:pPr>
        <w:spacing w:after="0" w:line="480" w:lineRule="auto"/>
        <w:contextualSpacing/>
        <w:jc w:val="center"/>
        <w:rPr>
          <w:rFonts w:ascii="Times New Roman" w:hAnsi="Times New Roman" w:cs="Times New Roman"/>
          <w:sz w:val="24"/>
          <w:szCs w:val="24"/>
        </w:rPr>
      </w:pPr>
    </w:p>
    <w:p w:rsidR="0024562C" w:rsidRDefault="0024562C" w:rsidP="009E26CF">
      <w:pPr>
        <w:spacing w:after="0" w:line="480" w:lineRule="auto"/>
        <w:contextualSpacing/>
        <w:jc w:val="center"/>
        <w:rPr>
          <w:rFonts w:ascii="Times New Roman" w:hAnsi="Times New Roman" w:cs="Times New Roman"/>
          <w:sz w:val="24"/>
          <w:szCs w:val="24"/>
        </w:rPr>
      </w:pPr>
    </w:p>
    <w:p w:rsidR="0024562C" w:rsidRDefault="0024562C" w:rsidP="009E26CF">
      <w:pPr>
        <w:spacing w:after="0" w:line="480" w:lineRule="auto"/>
        <w:contextualSpacing/>
        <w:jc w:val="center"/>
        <w:rPr>
          <w:rFonts w:ascii="Times New Roman" w:hAnsi="Times New Roman" w:cs="Times New Roman"/>
          <w:sz w:val="24"/>
          <w:szCs w:val="24"/>
        </w:rPr>
      </w:pPr>
    </w:p>
    <w:p w:rsidR="0024562C" w:rsidRPr="0024562C" w:rsidRDefault="0024562C" w:rsidP="009E26CF">
      <w:pPr>
        <w:spacing w:after="0" w:line="480" w:lineRule="auto"/>
        <w:contextualSpacing/>
        <w:jc w:val="center"/>
        <w:rPr>
          <w:rFonts w:ascii="Times New Roman" w:hAnsi="Times New Roman" w:cs="Times New Roman"/>
          <w:sz w:val="24"/>
          <w:szCs w:val="24"/>
        </w:rPr>
      </w:pPr>
      <w:r w:rsidRPr="0024562C">
        <w:rPr>
          <w:rFonts w:ascii="Times New Roman" w:hAnsi="Times New Roman" w:cs="Times New Roman"/>
          <w:sz w:val="24"/>
          <w:szCs w:val="24"/>
        </w:rPr>
        <w:t>Read and Respond</w:t>
      </w:r>
    </w:p>
    <w:p w:rsidR="0024562C" w:rsidRDefault="0024562C" w:rsidP="009E26C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Name </w:t>
      </w:r>
    </w:p>
    <w:p w:rsidR="0024562C" w:rsidRDefault="0024562C" w:rsidP="009E26C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Institution Affiliation </w:t>
      </w:r>
    </w:p>
    <w:p w:rsidR="0024562C" w:rsidRDefault="0024562C" w:rsidP="009E26CF">
      <w:pPr>
        <w:spacing w:after="0" w:line="480" w:lineRule="auto"/>
        <w:contextualSpacing/>
        <w:jc w:val="center"/>
        <w:rPr>
          <w:rFonts w:ascii="Times New Roman" w:hAnsi="Times New Roman" w:cs="Times New Roman"/>
          <w:sz w:val="24"/>
          <w:szCs w:val="24"/>
        </w:rPr>
      </w:pPr>
    </w:p>
    <w:p w:rsidR="0024562C" w:rsidRDefault="0024562C" w:rsidP="009E26CF">
      <w:pPr>
        <w:spacing w:after="0" w:line="480" w:lineRule="auto"/>
        <w:contextualSpacing/>
        <w:jc w:val="center"/>
        <w:rPr>
          <w:rFonts w:ascii="Times New Roman" w:hAnsi="Times New Roman" w:cs="Times New Roman"/>
          <w:sz w:val="24"/>
          <w:szCs w:val="24"/>
        </w:rPr>
      </w:pPr>
    </w:p>
    <w:p w:rsidR="0024562C" w:rsidRDefault="0024562C" w:rsidP="009E26CF">
      <w:pPr>
        <w:spacing w:after="0" w:line="480" w:lineRule="auto"/>
        <w:contextualSpacing/>
        <w:jc w:val="center"/>
        <w:rPr>
          <w:rFonts w:ascii="Times New Roman" w:hAnsi="Times New Roman" w:cs="Times New Roman"/>
          <w:sz w:val="24"/>
          <w:szCs w:val="24"/>
        </w:rPr>
      </w:pPr>
    </w:p>
    <w:p w:rsidR="0024562C" w:rsidRDefault="0024562C" w:rsidP="009E26CF">
      <w:pPr>
        <w:spacing w:after="0" w:line="480" w:lineRule="auto"/>
        <w:contextualSpacing/>
        <w:jc w:val="center"/>
        <w:rPr>
          <w:rFonts w:ascii="Times New Roman" w:hAnsi="Times New Roman" w:cs="Times New Roman"/>
          <w:sz w:val="24"/>
          <w:szCs w:val="24"/>
        </w:rPr>
      </w:pPr>
    </w:p>
    <w:p w:rsidR="0024562C" w:rsidRDefault="0024562C" w:rsidP="009E26CF">
      <w:pPr>
        <w:spacing w:after="0" w:line="480" w:lineRule="auto"/>
        <w:contextualSpacing/>
        <w:jc w:val="center"/>
        <w:rPr>
          <w:rFonts w:ascii="Times New Roman" w:hAnsi="Times New Roman" w:cs="Times New Roman"/>
          <w:sz w:val="24"/>
          <w:szCs w:val="24"/>
        </w:rPr>
      </w:pPr>
    </w:p>
    <w:p w:rsidR="0024562C" w:rsidRDefault="0024562C" w:rsidP="009E26CF">
      <w:pPr>
        <w:spacing w:after="0" w:line="480" w:lineRule="auto"/>
        <w:contextualSpacing/>
        <w:jc w:val="center"/>
        <w:rPr>
          <w:rFonts w:ascii="Times New Roman" w:hAnsi="Times New Roman" w:cs="Times New Roman"/>
          <w:sz w:val="24"/>
          <w:szCs w:val="24"/>
        </w:rPr>
      </w:pPr>
    </w:p>
    <w:p w:rsidR="0024562C" w:rsidRDefault="0024562C" w:rsidP="009E26CF">
      <w:pPr>
        <w:spacing w:after="0" w:line="480" w:lineRule="auto"/>
        <w:contextualSpacing/>
        <w:jc w:val="center"/>
        <w:rPr>
          <w:rFonts w:ascii="Times New Roman" w:hAnsi="Times New Roman" w:cs="Times New Roman"/>
          <w:sz w:val="24"/>
          <w:szCs w:val="24"/>
        </w:rPr>
      </w:pPr>
    </w:p>
    <w:p w:rsidR="0024562C" w:rsidRDefault="0024562C" w:rsidP="009E26CF">
      <w:pPr>
        <w:spacing w:after="0" w:line="480" w:lineRule="auto"/>
        <w:contextualSpacing/>
        <w:jc w:val="center"/>
        <w:rPr>
          <w:rFonts w:ascii="Times New Roman" w:hAnsi="Times New Roman" w:cs="Times New Roman"/>
          <w:sz w:val="24"/>
          <w:szCs w:val="24"/>
        </w:rPr>
      </w:pPr>
    </w:p>
    <w:p w:rsidR="009E26CF" w:rsidRDefault="009E26CF">
      <w:pPr>
        <w:rPr>
          <w:rFonts w:ascii="Times New Roman" w:hAnsi="Times New Roman" w:cs="Times New Roman"/>
          <w:sz w:val="24"/>
          <w:szCs w:val="24"/>
        </w:rPr>
      </w:pPr>
      <w:r>
        <w:rPr>
          <w:rFonts w:ascii="Times New Roman" w:hAnsi="Times New Roman" w:cs="Times New Roman"/>
          <w:sz w:val="24"/>
          <w:szCs w:val="24"/>
        </w:rPr>
        <w:br w:type="page"/>
      </w:r>
    </w:p>
    <w:p w:rsidR="0024562C" w:rsidRPr="0024562C" w:rsidRDefault="0024562C" w:rsidP="009E26CF">
      <w:pPr>
        <w:spacing w:after="0" w:line="480" w:lineRule="auto"/>
        <w:contextualSpacing/>
        <w:jc w:val="center"/>
        <w:rPr>
          <w:rFonts w:ascii="Times New Roman" w:hAnsi="Times New Roman" w:cs="Times New Roman"/>
          <w:sz w:val="24"/>
          <w:szCs w:val="24"/>
        </w:rPr>
      </w:pPr>
      <w:r w:rsidRPr="0024562C">
        <w:rPr>
          <w:rFonts w:ascii="Times New Roman" w:hAnsi="Times New Roman" w:cs="Times New Roman"/>
          <w:sz w:val="24"/>
          <w:szCs w:val="24"/>
        </w:rPr>
        <w:lastRenderedPageBreak/>
        <w:t>Read and Respond</w:t>
      </w:r>
    </w:p>
    <w:p w:rsidR="0024562C" w:rsidRPr="0024562C" w:rsidRDefault="0024562C" w:rsidP="009E26CF">
      <w:pPr>
        <w:spacing w:after="0" w:line="480" w:lineRule="auto"/>
        <w:ind w:firstLine="720"/>
        <w:contextualSpacing/>
        <w:rPr>
          <w:rFonts w:ascii="Times New Roman" w:hAnsi="Times New Roman" w:cs="Times New Roman"/>
          <w:sz w:val="24"/>
          <w:szCs w:val="24"/>
        </w:rPr>
      </w:pPr>
      <w:r w:rsidRPr="0024562C">
        <w:rPr>
          <w:rFonts w:ascii="Times New Roman" w:hAnsi="Times New Roman" w:cs="Times New Roman"/>
          <w:sz w:val="24"/>
          <w:szCs w:val="24"/>
        </w:rPr>
        <w:t xml:space="preserve">The executive's statement is wrong since they should consider other benefits of the net present value apart from losses that can hurt the stakeholders. They should also use the net profit value calculation to assist them in making decisions on the amount of money to use to generate cash flows in the future </w:t>
      </w:r>
      <w:r w:rsidRPr="0024562C">
        <w:rPr>
          <w:rFonts w:ascii="Times New Roman" w:hAnsi="Times New Roman" w:cs="Times New Roman"/>
          <w:color w:val="222222"/>
          <w:sz w:val="24"/>
          <w:szCs w:val="24"/>
          <w:shd w:val="clear" w:color="auto" w:fill="FFFFFF"/>
        </w:rPr>
        <w:t>(Domenech, Campos &amp; VIllar, 2019)</w:t>
      </w:r>
      <w:r w:rsidRPr="0024562C">
        <w:rPr>
          <w:rFonts w:ascii="Times New Roman" w:hAnsi="Times New Roman" w:cs="Times New Roman"/>
          <w:sz w:val="24"/>
          <w:szCs w:val="24"/>
        </w:rPr>
        <w:t xml:space="preserve">. In the appraisal of long-term projects, some business owners play a part in analyzing the income to sustain the project and increase profit since they can use the net profit value to estimate the practicability of new projects. </w:t>
      </w:r>
    </w:p>
    <w:p w:rsidR="0024562C" w:rsidRPr="0024562C" w:rsidRDefault="0024562C" w:rsidP="009E26CF">
      <w:pPr>
        <w:spacing w:after="0" w:line="480" w:lineRule="auto"/>
        <w:ind w:firstLine="720"/>
        <w:contextualSpacing/>
        <w:rPr>
          <w:rFonts w:ascii="Times New Roman" w:hAnsi="Times New Roman" w:cs="Times New Roman"/>
          <w:sz w:val="24"/>
          <w:szCs w:val="24"/>
        </w:rPr>
      </w:pPr>
      <w:r w:rsidRPr="0024562C">
        <w:rPr>
          <w:rFonts w:ascii="Times New Roman" w:hAnsi="Times New Roman" w:cs="Times New Roman"/>
          <w:sz w:val="24"/>
          <w:szCs w:val="24"/>
        </w:rPr>
        <w:t xml:space="preserve">Additionally, the decision made from the statement is wrong because the manager can approve capital investments despite the decrease in current earnings to acquire more funds from the stakeholders based on diligence and creativity. Therefore, they should involve all the company's stakeholders to regenerate additional capital investment decisions about how funds will be spent in asset procurement </w:t>
      </w:r>
      <w:r w:rsidRPr="0024562C">
        <w:rPr>
          <w:rFonts w:ascii="Times New Roman" w:hAnsi="Times New Roman" w:cs="Times New Roman"/>
          <w:color w:val="222222"/>
          <w:sz w:val="24"/>
          <w:szCs w:val="24"/>
          <w:shd w:val="clear" w:color="auto" w:fill="FFFFFF"/>
        </w:rPr>
        <w:t>(Domenech, Campos &amp; VIllar, 2019)</w:t>
      </w:r>
      <w:r w:rsidRPr="0024562C">
        <w:rPr>
          <w:rFonts w:ascii="Times New Roman" w:hAnsi="Times New Roman" w:cs="Times New Roman"/>
          <w:sz w:val="24"/>
          <w:szCs w:val="24"/>
        </w:rPr>
        <w:t xml:space="preserve">. The raised capital can be used in other startups that are vital in developing the business and strengthening it against possible risks. </w:t>
      </w:r>
    </w:p>
    <w:p w:rsidR="0024562C" w:rsidRPr="0024562C" w:rsidRDefault="0024562C" w:rsidP="009E26CF">
      <w:pPr>
        <w:spacing w:after="0" w:line="480" w:lineRule="auto"/>
        <w:ind w:firstLine="720"/>
        <w:contextualSpacing/>
        <w:rPr>
          <w:rFonts w:ascii="Times New Roman" w:hAnsi="Times New Roman" w:cs="Times New Roman"/>
          <w:sz w:val="24"/>
          <w:szCs w:val="24"/>
        </w:rPr>
      </w:pPr>
      <w:r w:rsidRPr="0024562C">
        <w:rPr>
          <w:rFonts w:ascii="Times New Roman" w:hAnsi="Times New Roman" w:cs="Times New Roman"/>
          <w:sz w:val="24"/>
          <w:szCs w:val="24"/>
        </w:rPr>
        <w:t>Therefore, there is a need for capital budgeting which is vital for the business. The executives should make decisions based on the returns brought by the investments and ensure the managers' bonuses are earned unless the project is based on social reasons or is unprofitable. The present value should the sole guide on whether they should approve any capital investments (Illies, 2020). The executive should also consider investment size, cost of capital and cash flow, and the discount rate, among other factors, before concluding on investment plans in the future. However, there can be possibilities that saving the money in a bank to earn interest would be profitable than investing in the proposed project.</w:t>
      </w:r>
    </w:p>
    <w:p w:rsidR="0024562C" w:rsidRPr="0024562C" w:rsidRDefault="0024562C" w:rsidP="009E26C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References</w:t>
      </w:r>
    </w:p>
    <w:p w:rsidR="0024562C" w:rsidRPr="0024562C" w:rsidRDefault="0024562C" w:rsidP="009E26CF">
      <w:pPr>
        <w:spacing w:after="0" w:line="480" w:lineRule="auto"/>
        <w:ind w:left="720" w:hanging="720"/>
        <w:contextualSpacing/>
        <w:rPr>
          <w:rFonts w:ascii="Times New Roman" w:hAnsi="Times New Roman" w:cs="Times New Roman"/>
          <w:color w:val="222222"/>
          <w:sz w:val="24"/>
          <w:szCs w:val="24"/>
          <w:shd w:val="clear" w:color="auto" w:fill="FFFFFF"/>
        </w:rPr>
      </w:pPr>
      <w:r w:rsidRPr="0024562C">
        <w:rPr>
          <w:rFonts w:ascii="Times New Roman" w:hAnsi="Times New Roman" w:cs="Times New Roman"/>
          <w:color w:val="222222"/>
          <w:sz w:val="24"/>
          <w:szCs w:val="24"/>
          <w:shd w:val="clear" w:color="auto" w:fill="FFFFFF"/>
        </w:rPr>
        <w:t>Doménech Martínez, S., Campos Fernández, F. A., &amp; Villar Collado, J. (2019). Generation expansion planning based on positive net present value. (Domenech, Campos &amp; VIllar, 2019)</w:t>
      </w:r>
    </w:p>
    <w:p w:rsidR="0024562C" w:rsidRPr="0024562C" w:rsidRDefault="0024562C" w:rsidP="009E26CF">
      <w:pPr>
        <w:spacing w:after="0" w:line="480" w:lineRule="auto"/>
        <w:ind w:left="720" w:hanging="720"/>
        <w:contextualSpacing/>
        <w:rPr>
          <w:rFonts w:ascii="Times New Roman" w:hAnsi="Times New Roman" w:cs="Times New Roman"/>
          <w:sz w:val="24"/>
          <w:szCs w:val="24"/>
        </w:rPr>
      </w:pPr>
      <w:r w:rsidRPr="0024562C">
        <w:rPr>
          <w:rFonts w:ascii="Times New Roman" w:hAnsi="Times New Roman" w:cs="Times New Roman"/>
          <w:color w:val="222222"/>
          <w:sz w:val="24"/>
          <w:szCs w:val="24"/>
          <w:shd w:val="clear" w:color="auto" w:fill="FFFFFF"/>
        </w:rPr>
        <w:t>Illés, M</w:t>
      </w:r>
      <w:bookmarkStart w:id="0" w:name="_GoBack"/>
      <w:bookmarkEnd w:id="0"/>
      <w:r w:rsidRPr="0024562C">
        <w:rPr>
          <w:rFonts w:ascii="Times New Roman" w:hAnsi="Times New Roman" w:cs="Times New Roman"/>
          <w:color w:val="222222"/>
          <w:sz w:val="24"/>
          <w:szCs w:val="24"/>
          <w:shd w:val="clear" w:color="auto" w:fill="FFFFFF"/>
        </w:rPr>
        <w:t>. (2020). The Positive Net Present Value of Loss-making Projects: Economic Content of the Two Internal Rates of Return. </w:t>
      </w:r>
      <w:r w:rsidR="009E26CF" w:rsidRPr="0024562C">
        <w:rPr>
          <w:rFonts w:ascii="Times New Roman" w:hAnsi="Times New Roman" w:cs="Times New Roman"/>
          <w:i/>
          <w:iCs/>
          <w:color w:val="222222"/>
          <w:sz w:val="24"/>
          <w:szCs w:val="24"/>
          <w:shd w:val="clear" w:color="auto" w:fill="FFFFFF"/>
        </w:rPr>
        <w:t>Theory Methodology Practice: Club Of Economics In Miskolc</w:t>
      </w:r>
      <w:r w:rsidRPr="0024562C">
        <w:rPr>
          <w:rFonts w:ascii="Times New Roman" w:hAnsi="Times New Roman" w:cs="Times New Roman"/>
          <w:color w:val="222222"/>
          <w:sz w:val="24"/>
          <w:szCs w:val="24"/>
          <w:shd w:val="clear" w:color="auto" w:fill="FFFFFF"/>
        </w:rPr>
        <w:t>, </w:t>
      </w:r>
      <w:r w:rsidRPr="0024562C">
        <w:rPr>
          <w:rFonts w:ascii="Times New Roman" w:hAnsi="Times New Roman" w:cs="Times New Roman"/>
          <w:i/>
          <w:iCs/>
          <w:color w:val="222222"/>
          <w:sz w:val="24"/>
          <w:szCs w:val="24"/>
          <w:shd w:val="clear" w:color="auto" w:fill="FFFFFF"/>
        </w:rPr>
        <w:t>16</w:t>
      </w:r>
      <w:r w:rsidRPr="0024562C">
        <w:rPr>
          <w:rFonts w:ascii="Times New Roman" w:hAnsi="Times New Roman" w:cs="Times New Roman"/>
          <w:color w:val="222222"/>
          <w:sz w:val="24"/>
          <w:szCs w:val="24"/>
          <w:shd w:val="clear" w:color="auto" w:fill="FFFFFF"/>
        </w:rPr>
        <w:t>(2), 41-50.</w:t>
      </w:r>
    </w:p>
    <w:p w:rsidR="0024562C" w:rsidRPr="0024562C" w:rsidRDefault="0024562C" w:rsidP="009E26CF">
      <w:pPr>
        <w:spacing w:after="0" w:line="480" w:lineRule="auto"/>
        <w:contextualSpacing/>
        <w:rPr>
          <w:rFonts w:ascii="Times New Roman" w:hAnsi="Times New Roman" w:cs="Times New Roman"/>
          <w:sz w:val="24"/>
          <w:szCs w:val="24"/>
        </w:rPr>
      </w:pPr>
    </w:p>
    <w:sectPr w:rsidR="0024562C" w:rsidRPr="0024562C" w:rsidSect="0024562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5DB" w:rsidRDefault="008065DB" w:rsidP="0024562C">
      <w:pPr>
        <w:spacing w:after="0" w:line="240" w:lineRule="auto"/>
      </w:pPr>
      <w:r>
        <w:separator/>
      </w:r>
    </w:p>
  </w:endnote>
  <w:endnote w:type="continuationSeparator" w:id="0">
    <w:p w:rsidR="008065DB" w:rsidRDefault="008065DB" w:rsidP="00245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5DB" w:rsidRDefault="008065DB" w:rsidP="0024562C">
      <w:pPr>
        <w:spacing w:after="0" w:line="240" w:lineRule="auto"/>
      </w:pPr>
      <w:r>
        <w:separator/>
      </w:r>
    </w:p>
  </w:footnote>
  <w:footnote w:type="continuationSeparator" w:id="0">
    <w:p w:rsidR="008065DB" w:rsidRDefault="008065DB" w:rsidP="00245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771799"/>
      <w:docPartObj>
        <w:docPartGallery w:val="Page Numbers (Top of Page)"/>
        <w:docPartUnique/>
      </w:docPartObj>
    </w:sdtPr>
    <w:sdtEndPr>
      <w:rPr>
        <w:noProof/>
      </w:rPr>
    </w:sdtEndPr>
    <w:sdtContent>
      <w:p w:rsidR="0024562C" w:rsidRDefault="0024562C" w:rsidP="0024562C">
        <w:pPr>
          <w:pStyle w:val="Header"/>
          <w:jc w:val="right"/>
        </w:pPr>
        <w:r w:rsidRPr="0024562C">
          <w:rPr>
            <w:rFonts w:ascii="Times New Roman" w:hAnsi="Times New Roman" w:cs="Times New Roman"/>
            <w:sz w:val="24"/>
            <w:szCs w:val="24"/>
          </w:rPr>
          <w:t>READ AND RESPOND</w:t>
        </w:r>
        <w:r>
          <w:t xml:space="preserve"> </w:t>
        </w:r>
        <w:r>
          <w:tab/>
        </w:r>
        <w:r>
          <w:tab/>
        </w:r>
        <w:r>
          <w:fldChar w:fldCharType="begin"/>
        </w:r>
        <w:r>
          <w:instrText xml:space="preserve"> PAGE   \* MERGEFORMAT </w:instrText>
        </w:r>
        <w:r>
          <w:fldChar w:fldCharType="separate"/>
        </w:r>
        <w:r w:rsidR="009E26CF">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62C" w:rsidRPr="0024562C" w:rsidRDefault="0024562C" w:rsidP="0024562C">
    <w:pPr>
      <w:pStyle w:val="Header"/>
      <w:jc w:val="right"/>
      <w:rPr>
        <w:rFonts w:ascii="Times New Roman" w:hAnsi="Times New Roman" w:cs="Times New Roman"/>
        <w:sz w:val="24"/>
        <w:szCs w:val="24"/>
      </w:rPr>
    </w:pPr>
    <w:r w:rsidRPr="0024562C">
      <w:rPr>
        <w:rFonts w:ascii="Times New Roman" w:hAnsi="Times New Roman" w:cs="Times New Roman"/>
        <w:sz w:val="24"/>
        <w:szCs w:val="24"/>
      </w:rPr>
      <w:t>Running Head: READ AND RESPOND</w:t>
    </w:r>
    <w:r w:rsidRPr="0024562C">
      <w:rPr>
        <w:rFonts w:ascii="Times New Roman" w:hAnsi="Times New Roman" w:cs="Times New Roman"/>
        <w:sz w:val="24"/>
        <w:szCs w:val="24"/>
      </w:rPr>
      <w:tab/>
    </w:r>
    <w:r w:rsidRPr="0024562C">
      <w:rPr>
        <w:rFonts w:ascii="Times New Roman" w:hAnsi="Times New Roman" w:cs="Times New Roman"/>
        <w:sz w:val="24"/>
        <w:szCs w:val="24"/>
      </w:rPr>
      <w:tab/>
    </w:r>
    <w:sdt>
      <w:sdtPr>
        <w:rPr>
          <w:rFonts w:ascii="Times New Roman" w:hAnsi="Times New Roman" w:cs="Times New Roman"/>
          <w:sz w:val="24"/>
          <w:szCs w:val="24"/>
        </w:rPr>
        <w:id w:val="2077165306"/>
        <w:docPartObj>
          <w:docPartGallery w:val="Page Numbers (Top of Page)"/>
          <w:docPartUnique/>
        </w:docPartObj>
      </w:sdtPr>
      <w:sdtEndPr>
        <w:rPr>
          <w:noProof/>
        </w:rPr>
      </w:sdtEndPr>
      <w:sdtContent>
        <w:r w:rsidRPr="0024562C">
          <w:rPr>
            <w:rFonts w:ascii="Times New Roman" w:hAnsi="Times New Roman" w:cs="Times New Roman"/>
            <w:sz w:val="24"/>
            <w:szCs w:val="24"/>
          </w:rPr>
          <w:fldChar w:fldCharType="begin"/>
        </w:r>
        <w:r w:rsidRPr="0024562C">
          <w:rPr>
            <w:rFonts w:ascii="Times New Roman" w:hAnsi="Times New Roman" w:cs="Times New Roman"/>
            <w:sz w:val="24"/>
            <w:szCs w:val="24"/>
          </w:rPr>
          <w:instrText xml:space="preserve"> PAGE   \* MERGEFORMAT </w:instrText>
        </w:r>
        <w:r w:rsidRPr="0024562C">
          <w:rPr>
            <w:rFonts w:ascii="Times New Roman" w:hAnsi="Times New Roman" w:cs="Times New Roman"/>
            <w:sz w:val="24"/>
            <w:szCs w:val="24"/>
          </w:rPr>
          <w:fldChar w:fldCharType="separate"/>
        </w:r>
        <w:r w:rsidR="008065DB">
          <w:rPr>
            <w:rFonts w:ascii="Times New Roman" w:hAnsi="Times New Roman" w:cs="Times New Roman"/>
            <w:noProof/>
            <w:sz w:val="24"/>
            <w:szCs w:val="24"/>
          </w:rPr>
          <w:t>1</w:t>
        </w:r>
        <w:r w:rsidRPr="0024562C">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A70"/>
    <w:rsid w:val="000511BD"/>
    <w:rsid w:val="0006184C"/>
    <w:rsid w:val="000916B2"/>
    <w:rsid w:val="00107D56"/>
    <w:rsid w:val="0024562C"/>
    <w:rsid w:val="00472519"/>
    <w:rsid w:val="008065DB"/>
    <w:rsid w:val="008412FB"/>
    <w:rsid w:val="00872DF6"/>
    <w:rsid w:val="009B0F87"/>
    <w:rsid w:val="009E26CF"/>
    <w:rsid w:val="00C65BF9"/>
    <w:rsid w:val="00D22A70"/>
    <w:rsid w:val="00DC7D58"/>
    <w:rsid w:val="00E323BF"/>
    <w:rsid w:val="00E92683"/>
    <w:rsid w:val="00FC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62C"/>
  </w:style>
  <w:style w:type="paragraph" w:styleId="Footer">
    <w:name w:val="footer"/>
    <w:basedOn w:val="Normal"/>
    <w:link w:val="FooterChar"/>
    <w:uiPriority w:val="99"/>
    <w:unhideWhenUsed/>
    <w:rsid w:val="00245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6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62C"/>
  </w:style>
  <w:style w:type="paragraph" w:styleId="Footer">
    <w:name w:val="footer"/>
    <w:basedOn w:val="Normal"/>
    <w:link w:val="FooterChar"/>
    <w:uiPriority w:val="99"/>
    <w:unhideWhenUsed/>
    <w:rsid w:val="00245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97B91-FE34-4C1D-B2C7-F41B3D9DA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2021-04-18T23:41:00Z</dcterms:created>
  <dcterms:modified xsi:type="dcterms:W3CDTF">2021-04-18T23:41:00Z</dcterms:modified>
</cp:coreProperties>
</file>