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BB6" w:rsidRDefault="00FC2BB6" w:rsidP="000661B7">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Recitatif by Toni Morrison</w:t>
      </w:r>
    </w:p>
    <w:p w:rsidR="00FC2BB6" w:rsidRDefault="00FC2BB6" w:rsidP="000661B7">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Institutional Affiliation</w:t>
      </w:r>
    </w:p>
    <w:p w:rsidR="00FC2BB6" w:rsidRDefault="00FC2BB6" w:rsidP="000661B7">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Course</w:t>
      </w:r>
    </w:p>
    <w:p w:rsidR="00FC2BB6" w:rsidRDefault="00FC2BB6" w:rsidP="000661B7">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w:t>
      </w:r>
    </w:p>
    <w:p w:rsidR="00FC2BB6" w:rsidRDefault="00FC2BB6" w:rsidP="000661B7">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Date</w:t>
      </w:r>
    </w:p>
    <w:p w:rsidR="00FC2BB6" w:rsidRPr="00FC2BB6" w:rsidRDefault="00FC2BB6" w:rsidP="000661B7">
      <w:pPr>
        <w:spacing w:line="480" w:lineRule="auto"/>
        <w:jc w:val="both"/>
        <w:rPr>
          <w:rFonts w:ascii="Times New Roman" w:eastAsia="Times New Roman" w:hAnsi="Times New Roman" w:cs="Times New Roman"/>
          <w:b/>
          <w:sz w:val="24"/>
          <w:szCs w:val="24"/>
        </w:rPr>
      </w:pPr>
      <w:r w:rsidRPr="00FC2BB6">
        <w:rPr>
          <w:rFonts w:ascii="Times New Roman" w:eastAsia="Times New Roman" w:hAnsi="Times New Roman" w:cs="Times New Roman"/>
          <w:b/>
          <w:sz w:val="24"/>
          <w:szCs w:val="24"/>
        </w:rPr>
        <w:t>In Toni Morrison's "Recitatif," there are two girls: an Afro-American and a Caucasian-American one. Which character is which? Determine Twyla's and Roberta's respective races.</w:t>
      </w:r>
    </w:p>
    <w:p w:rsidR="00B0019F" w:rsidRPr="000661B7" w:rsidRDefault="00B0019F" w:rsidP="000661B7">
      <w:pPr>
        <w:spacing w:line="480" w:lineRule="auto"/>
        <w:jc w:val="both"/>
        <w:rPr>
          <w:rFonts w:ascii="Times New Roman" w:hAnsi="Times New Roman" w:cs="Times New Roman"/>
          <w:sz w:val="24"/>
          <w:szCs w:val="24"/>
        </w:rPr>
      </w:pPr>
      <w:r w:rsidRPr="000661B7">
        <w:rPr>
          <w:rFonts w:ascii="Times New Roman" w:hAnsi="Times New Roman" w:cs="Times New Roman"/>
          <w:sz w:val="24"/>
          <w:szCs w:val="24"/>
        </w:rPr>
        <w:t xml:space="preserve">In the whole story </w:t>
      </w:r>
      <w:r w:rsidR="00E52D54" w:rsidRPr="000661B7">
        <w:rPr>
          <w:rFonts w:ascii="Times New Roman" w:hAnsi="Times New Roman" w:cs="Times New Roman"/>
          <w:sz w:val="24"/>
          <w:szCs w:val="24"/>
        </w:rPr>
        <w:t>of Toni</w:t>
      </w:r>
      <w:r w:rsidRPr="000661B7">
        <w:rPr>
          <w:rFonts w:ascii="Times New Roman" w:hAnsi="Times New Roman" w:cs="Times New Roman"/>
          <w:sz w:val="24"/>
          <w:szCs w:val="24"/>
        </w:rPr>
        <w:t xml:space="preserve"> Morrison’s Rectitatif, the racial identity of the two girls </w:t>
      </w:r>
      <w:r w:rsidR="00B0025F" w:rsidRPr="000661B7">
        <w:rPr>
          <w:rFonts w:ascii="Times New Roman" w:hAnsi="Times New Roman" w:cs="Times New Roman"/>
          <w:sz w:val="24"/>
          <w:szCs w:val="24"/>
        </w:rPr>
        <w:t xml:space="preserve">and this was to enable Morrison to communicate to the reader properly on prejudice and race as themes in the whole story.  </w:t>
      </w:r>
      <w:r w:rsidRPr="000661B7">
        <w:rPr>
          <w:rFonts w:ascii="Times New Roman" w:hAnsi="Times New Roman" w:cs="Times New Roman"/>
          <w:sz w:val="24"/>
          <w:szCs w:val="24"/>
        </w:rPr>
        <w:t xml:space="preserve">In my opinion, I consider Twyla as </w:t>
      </w:r>
      <w:r w:rsidR="0053768A" w:rsidRPr="000661B7">
        <w:rPr>
          <w:rFonts w:ascii="Times New Roman" w:hAnsi="Times New Roman" w:cs="Times New Roman"/>
          <w:sz w:val="24"/>
          <w:szCs w:val="24"/>
        </w:rPr>
        <w:t xml:space="preserve">an Afro-American and Roberta as acaucacian-American. Considering the fact that is all over the story, I </w:t>
      </w:r>
      <w:r w:rsidR="00C71E37">
        <w:rPr>
          <w:rFonts w:ascii="Times New Roman" w:hAnsi="Times New Roman" w:cs="Times New Roman"/>
          <w:sz w:val="24"/>
          <w:szCs w:val="24"/>
        </w:rPr>
        <w:t>derived this</w:t>
      </w:r>
      <w:r w:rsidR="0053768A" w:rsidRPr="000661B7">
        <w:rPr>
          <w:rFonts w:ascii="Times New Roman" w:hAnsi="Times New Roman" w:cs="Times New Roman"/>
          <w:sz w:val="24"/>
          <w:szCs w:val="24"/>
        </w:rPr>
        <w:t xml:space="preserve"> from </w:t>
      </w:r>
      <w:r w:rsidR="00C71E37">
        <w:rPr>
          <w:rFonts w:ascii="Times New Roman" w:hAnsi="Times New Roman" w:cs="Times New Roman"/>
          <w:sz w:val="24"/>
          <w:szCs w:val="24"/>
        </w:rPr>
        <w:t>the</w:t>
      </w:r>
      <w:r w:rsidR="0053768A" w:rsidRPr="000661B7">
        <w:rPr>
          <w:rFonts w:ascii="Times New Roman" w:hAnsi="Times New Roman" w:cs="Times New Roman"/>
          <w:sz w:val="24"/>
          <w:szCs w:val="24"/>
        </w:rPr>
        <w:t xml:space="preserve"> point when the two characters Twyla and Roberta thought that it was high time that their parents get to know each other. This was one good idea but it did not go</w:t>
      </w:r>
      <w:r w:rsidR="00C71E37">
        <w:rPr>
          <w:rFonts w:ascii="Times New Roman" w:hAnsi="Times New Roman" w:cs="Times New Roman"/>
          <w:sz w:val="24"/>
          <w:szCs w:val="24"/>
        </w:rPr>
        <w:t xml:space="preserve"> </w:t>
      </w:r>
      <w:r w:rsidR="0053768A" w:rsidRPr="000661B7">
        <w:rPr>
          <w:rFonts w:ascii="Times New Roman" w:hAnsi="Times New Roman" w:cs="Times New Roman"/>
          <w:sz w:val="24"/>
          <w:szCs w:val="24"/>
        </w:rPr>
        <w:t xml:space="preserve">as they all expected, when Twyla’s mother tried to reach out her hand to greet Roberta’s mother, she quickly rejected greeting Twyla’s mother and at the same time she grabbed her daughter and hurried moving away from the setting. </w:t>
      </w:r>
      <w:r w:rsidR="00A57D5E" w:rsidRPr="000661B7">
        <w:rPr>
          <w:rFonts w:ascii="Times New Roman" w:hAnsi="Times New Roman" w:cs="Times New Roman"/>
          <w:sz w:val="24"/>
          <w:szCs w:val="24"/>
        </w:rPr>
        <w:t>This represented the American society in the 19</w:t>
      </w:r>
      <w:r w:rsidR="00A57D5E" w:rsidRPr="000661B7">
        <w:rPr>
          <w:rFonts w:ascii="Times New Roman" w:hAnsi="Times New Roman" w:cs="Times New Roman"/>
          <w:sz w:val="24"/>
          <w:szCs w:val="24"/>
          <w:vertAlign w:val="superscript"/>
        </w:rPr>
        <w:t>th</w:t>
      </w:r>
      <w:r w:rsidR="00A57D5E" w:rsidRPr="000661B7">
        <w:rPr>
          <w:rFonts w:ascii="Times New Roman" w:hAnsi="Times New Roman" w:cs="Times New Roman"/>
          <w:sz w:val="24"/>
          <w:szCs w:val="24"/>
        </w:rPr>
        <w:t xml:space="preserve"> century when indeed Racism extremely rampant and that the white did not like black fellows. The action of Roberta’s mother </w:t>
      </w:r>
      <w:r w:rsidR="00E52D54" w:rsidRPr="000661B7">
        <w:rPr>
          <w:rFonts w:ascii="Times New Roman" w:hAnsi="Times New Roman" w:cs="Times New Roman"/>
          <w:sz w:val="24"/>
          <w:szCs w:val="24"/>
        </w:rPr>
        <w:t>indicate the kind of hatred her the other holds against Twyla’s mother and this has been brought out by their racial differences and nothing else.</w:t>
      </w:r>
    </w:p>
    <w:p w:rsidR="00664273" w:rsidRDefault="00854AF0" w:rsidP="000661B7">
      <w:pPr>
        <w:spacing w:line="480" w:lineRule="auto"/>
        <w:jc w:val="both"/>
        <w:rPr>
          <w:rFonts w:ascii="Times New Roman" w:hAnsi="Times New Roman" w:cs="Times New Roman"/>
          <w:sz w:val="24"/>
          <w:szCs w:val="24"/>
        </w:rPr>
      </w:pPr>
      <w:r w:rsidRPr="000661B7">
        <w:rPr>
          <w:rFonts w:ascii="Times New Roman" w:hAnsi="Times New Roman" w:cs="Times New Roman"/>
          <w:sz w:val="24"/>
          <w:szCs w:val="24"/>
        </w:rPr>
        <w:lastRenderedPageBreak/>
        <w:t>Despite all these I consider gaze work of whom was black and who was white, the whole story by Morrison “Recitatif” possess a great challenge to the perception of the reader  on identify and race of the characters (Twyla and Roberta). As the narrator mentions,</w:t>
      </w:r>
      <w:r w:rsidR="006971CC" w:rsidRPr="000661B7">
        <w:rPr>
          <w:rFonts w:ascii="Times New Roman" w:hAnsi="Times New Roman" w:cs="Times New Roman"/>
          <w:sz w:val="24"/>
          <w:szCs w:val="24"/>
        </w:rPr>
        <w:t xml:space="preserve"> ‘‘a girl from the whole other race’’ it was refered to Roberta and they as well resembled ‘‘like salt and pepper’’ (Morrison </w:t>
      </w:r>
      <w:r w:rsidR="00897DBF">
        <w:rPr>
          <w:rFonts w:ascii="Times New Roman" w:hAnsi="Times New Roman" w:cs="Times New Roman"/>
          <w:sz w:val="24"/>
          <w:szCs w:val="24"/>
        </w:rPr>
        <w:t>p.</w:t>
      </w:r>
      <w:r w:rsidR="006971CC" w:rsidRPr="000661B7">
        <w:rPr>
          <w:rFonts w:ascii="Times New Roman" w:hAnsi="Times New Roman" w:cs="Times New Roman"/>
          <w:sz w:val="24"/>
          <w:szCs w:val="24"/>
        </w:rPr>
        <w:t>160).</w:t>
      </w:r>
      <w:r w:rsidR="006C49CF" w:rsidRPr="000661B7">
        <w:rPr>
          <w:rFonts w:ascii="Times New Roman" w:hAnsi="Times New Roman" w:cs="Times New Roman"/>
          <w:sz w:val="24"/>
          <w:szCs w:val="24"/>
        </w:rPr>
        <w:t xml:space="preserve"> Twyla is black and this is because </w:t>
      </w:r>
      <w:r w:rsidR="00664273" w:rsidRPr="000661B7">
        <w:rPr>
          <w:rFonts w:ascii="Times New Roman" w:hAnsi="Times New Roman" w:cs="Times New Roman"/>
          <w:sz w:val="24"/>
          <w:szCs w:val="24"/>
        </w:rPr>
        <w:t>the author</w:t>
      </w:r>
      <w:r w:rsidR="006971CC" w:rsidRPr="000661B7">
        <w:rPr>
          <w:rFonts w:ascii="Times New Roman" w:hAnsi="Times New Roman" w:cs="Times New Roman"/>
          <w:sz w:val="24"/>
          <w:szCs w:val="24"/>
        </w:rPr>
        <w:t xml:space="preserve"> Morrison is black</w:t>
      </w:r>
      <w:r w:rsidR="006C49CF" w:rsidRPr="000661B7">
        <w:rPr>
          <w:rFonts w:ascii="Times New Roman" w:hAnsi="Times New Roman" w:cs="Times New Roman"/>
          <w:sz w:val="24"/>
          <w:szCs w:val="24"/>
        </w:rPr>
        <w:t xml:space="preserve"> and that her main character must be black and thus Twyla unjustifiably assumes to role of being the main character who was of the same race as </w:t>
      </w:r>
      <w:r w:rsidR="00664273">
        <w:rPr>
          <w:rFonts w:ascii="Times New Roman" w:hAnsi="Times New Roman" w:cs="Times New Roman"/>
          <w:sz w:val="24"/>
          <w:szCs w:val="24"/>
        </w:rPr>
        <w:t>Author of the story.</w:t>
      </w:r>
    </w:p>
    <w:p w:rsidR="00F176E8" w:rsidRPr="000661B7" w:rsidRDefault="00664273" w:rsidP="000661B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Throughout the American history, segregation and racism had a huge role in the determination of the functioning of the </w:t>
      </w:r>
      <w:r w:rsidR="00EE6BD7">
        <w:rPr>
          <w:rFonts w:ascii="Times New Roman" w:hAnsi="Times New Roman" w:cs="Times New Roman"/>
          <w:sz w:val="24"/>
          <w:szCs w:val="24"/>
        </w:rPr>
        <w:t>society. To support my initial</w:t>
      </w:r>
      <w:r>
        <w:rPr>
          <w:rFonts w:ascii="Times New Roman" w:hAnsi="Times New Roman" w:cs="Times New Roman"/>
          <w:sz w:val="24"/>
          <w:szCs w:val="24"/>
        </w:rPr>
        <w:t xml:space="preserve"> classification of Twyla </w:t>
      </w:r>
      <w:r w:rsidR="00EE6BD7">
        <w:rPr>
          <w:rFonts w:ascii="Times New Roman" w:hAnsi="Times New Roman" w:cs="Times New Roman"/>
          <w:sz w:val="24"/>
          <w:szCs w:val="24"/>
        </w:rPr>
        <w:t>being from the</w:t>
      </w:r>
      <w:r>
        <w:rPr>
          <w:rFonts w:ascii="Times New Roman" w:hAnsi="Times New Roman" w:cs="Times New Roman"/>
          <w:sz w:val="24"/>
          <w:szCs w:val="24"/>
        </w:rPr>
        <w:t xml:space="preserve"> black community,</w:t>
      </w:r>
      <w:r w:rsidR="00EE6BD7">
        <w:rPr>
          <w:rFonts w:ascii="Times New Roman" w:hAnsi="Times New Roman" w:cs="Times New Roman"/>
          <w:sz w:val="24"/>
          <w:szCs w:val="24"/>
        </w:rPr>
        <w:t xml:space="preserve"> when she reflected on t</w:t>
      </w:r>
      <w:bookmarkStart w:id="0" w:name="_GoBack"/>
      <w:bookmarkEnd w:id="0"/>
      <w:r w:rsidR="00EE6BD7">
        <w:rPr>
          <w:rFonts w:ascii="Times New Roman" w:hAnsi="Times New Roman" w:cs="Times New Roman"/>
          <w:sz w:val="24"/>
          <w:szCs w:val="24"/>
        </w:rPr>
        <w:t>he wealth already acquired by Roberta when she commented that, ‘‘everything is so east for them. They think they own the world’’ (Morrison, p.167). I consider the phrase ‘they’ to mean the white people who were so advantaged economically than any other race in the United States.</w:t>
      </w:r>
      <w:r w:rsidR="002230D0">
        <w:rPr>
          <w:rFonts w:ascii="Times New Roman" w:hAnsi="Times New Roman" w:cs="Times New Roman"/>
          <w:sz w:val="24"/>
          <w:szCs w:val="24"/>
        </w:rPr>
        <w:t xml:space="preserve"> Moreover, when Roberta and other women were involved in protesting against school integration, Twyla finds </w:t>
      </w:r>
      <w:r w:rsidR="00FC2BB6">
        <w:rPr>
          <w:rFonts w:ascii="Times New Roman" w:hAnsi="Times New Roman" w:cs="Times New Roman"/>
          <w:sz w:val="24"/>
          <w:szCs w:val="24"/>
        </w:rPr>
        <w:t>Roberta</w:t>
      </w:r>
      <w:r w:rsidR="002230D0">
        <w:rPr>
          <w:rFonts w:ascii="Times New Roman" w:hAnsi="Times New Roman" w:cs="Times New Roman"/>
          <w:sz w:val="24"/>
          <w:szCs w:val="24"/>
        </w:rPr>
        <w:t xml:space="preserve"> and they</w:t>
      </w:r>
      <w:r w:rsidR="00FC2BB6">
        <w:rPr>
          <w:rFonts w:ascii="Times New Roman" w:hAnsi="Times New Roman" w:cs="Times New Roman"/>
          <w:sz w:val="24"/>
          <w:szCs w:val="24"/>
        </w:rPr>
        <w:t xml:space="preserve"> start</w:t>
      </w:r>
      <w:r w:rsidR="002230D0">
        <w:rPr>
          <w:rFonts w:ascii="Times New Roman" w:hAnsi="Times New Roman" w:cs="Times New Roman"/>
          <w:sz w:val="24"/>
          <w:szCs w:val="24"/>
        </w:rPr>
        <w:t xml:space="preserve"> interact</w:t>
      </w:r>
      <w:r w:rsidR="00FC2BB6">
        <w:rPr>
          <w:rFonts w:ascii="Times New Roman" w:hAnsi="Times New Roman" w:cs="Times New Roman"/>
          <w:sz w:val="24"/>
          <w:szCs w:val="24"/>
        </w:rPr>
        <w:t>ing</w:t>
      </w:r>
      <w:r w:rsidR="002230D0">
        <w:rPr>
          <w:rFonts w:ascii="Times New Roman" w:hAnsi="Times New Roman" w:cs="Times New Roman"/>
          <w:sz w:val="24"/>
          <w:szCs w:val="24"/>
        </w:rPr>
        <w:t xml:space="preserve">. Roberta claims that, they had the right to be protest because this was ‘‘a free country’’ and Twyla replied, ‘‘Not yet, but it will be’’ (Morrison P.171). My understanding of this kind of conversation between the two is that, Twyla hopes </w:t>
      </w:r>
      <w:r w:rsidR="00FC2BB6">
        <w:rPr>
          <w:rFonts w:ascii="Times New Roman" w:hAnsi="Times New Roman" w:cs="Times New Roman"/>
          <w:sz w:val="24"/>
          <w:szCs w:val="24"/>
        </w:rPr>
        <w:t>for the racial inequality and this can be done through integration and Roberta on the other hand opposes the busing because of racism.</w:t>
      </w:r>
    </w:p>
    <w:p w:rsidR="00B0019F" w:rsidRDefault="00B0019F" w:rsidP="000661B7">
      <w:pPr>
        <w:spacing w:line="480" w:lineRule="auto"/>
        <w:jc w:val="both"/>
        <w:rPr>
          <w:rFonts w:ascii="Times New Roman" w:hAnsi="Times New Roman" w:cs="Times New Roman"/>
          <w:sz w:val="24"/>
          <w:szCs w:val="24"/>
        </w:rPr>
      </w:pPr>
    </w:p>
    <w:p w:rsidR="004459F6" w:rsidRDefault="004459F6" w:rsidP="000661B7">
      <w:pPr>
        <w:spacing w:line="480" w:lineRule="auto"/>
        <w:jc w:val="both"/>
        <w:rPr>
          <w:rFonts w:ascii="Times New Roman" w:hAnsi="Times New Roman" w:cs="Times New Roman"/>
          <w:sz w:val="24"/>
          <w:szCs w:val="24"/>
        </w:rPr>
      </w:pPr>
    </w:p>
    <w:p w:rsidR="004459F6" w:rsidRDefault="004459F6" w:rsidP="000661B7">
      <w:pPr>
        <w:spacing w:line="480" w:lineRule="auto"/>
        <w:jc w:val="both"/>
        <w:rPr>
          <w:rFonts w:ascii="Times New Roman" w:hAnsi="Times New Roman" w:cs="Times New Roman"/>
          <w:sz w:val="24"/>
          <w:szCs w:val="24"/>
        </w:rPr>
      </w:pPr>
    </w:p>
    <w:p w:rsidR="004459F6" w:rsidRDefault="004459F6" w:rsidP="000661B7">
      <w:pPr>
        <w:spacing w:line="480" w:lineRule="auto"/>
        <w:jc w:val="both"/>
        <w:rPr>
          <w:rFonts w:ascii="Times New Roman" w:hAnsi="Times New Roman" w:cs="Times New Roman"/>
          <w:sz w:val="24"/>
          <w:szCs w:val="24"/>
        </w:rPr>
      </w:pPr>
    </w:p>
    <w:p w:rsidR="004459F6" w:rsidRPr="00897DBF" w:rsidRDefault="004459F6" w:rsidP="000661B7">
      <w:pPr>
        <w:spacing w:line="480" w:lineRule="auto"/>
        <w:jc w:val="both"/>
        <w:rPr>
          <w:rFonts w:ascii="Times New Roman" w:hAnsi="Times New Roman" w:cs="Times New Roman"/>
          <w:b/>
          <w:sz w:val="24"/>
          <w:szCs w:val="24"/>
        </w:rPr>
      </w:pPr>
      <w:r w:rsidRPr="00897DBF">
        <w:rPr>
          <w:rFonts w:ascii="Times New Roman" w:hAnsi="Times New Roman" w:cs="Times New Roman"/>
          <w:b/>
          <w:sz w:val="24"/>
          <w:szCs w:val="24"/>
        </w:rPr>
        <w:t>Reference</w:t>
      </w:r>
    </w:p>
    <w:p w:rsidR="006E7CDE" w:rsidRPr="000661B7" w:rsidRDefault="006E7CDE" w:rsidP="000661B7">
      <w:pPr>
        <w:spacing w:line="480" w:lineRule="auto"/>
        <w:jc w:val="both"/>
        <w:rPr>
          <w:rFonts w:ascii="Times New Roman" w:hAnsi="Times New Roman" w:cs="Times New Roman"/>
          <w:sz w:val="24"/>
          <w:szCs w:val="24"/>
        </w:rPr>
      </w:pPr>
      <w:r>
        <w:rPr>
          <w:rFonts w:ascii="Times New Roman" w:hAnsi="Times New Roman" w:cs="Times New Roman"/>
          <w:sz w:val="24"/>
          <w:szCs w:val="24"/>
        </w:rPr>
        <w:t>Toni Morrison: Recitatif</w:t>
      </w:r>
    </w:p>
    <w:sectPr w:rsidR="006E7CDE" w:rsidRPr="000661B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6C7" w:rsidRDefault="00FF46C7" w:rsidP="00A23933">
      <w:pPr>
        <w:spacing w:after="0" w:line="240" w:lineRule="auto"/>
      </w:pPr>
      <w:r>
        <w:separator/>
      </w:r>
    </w:p>
  </w:endnote>
  <w:endnote w:type="continuationSeparator" w:id="0">
    <w:p w:rsidR="00FF46C7" w:rsidRDefault="00FF46C7" w:rsidP="00A23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6C7" w:rsidRDefault="00FF46C7" w:rsidP="00A23933">
      <w:pPr>
        <w:spacing w:after="0" w:line="240" w:lineRule="auto"/>
      </w:pPr>
      <w:r>
        <w:separator/>
      </w:r>
    </w:p>
  </w:footnote>
  <w:footnote w:type="continuationSeparator" w:id="0">
    <w:p w:rsidR="00FF46C7" w:rsidRDefault="00FF46C7" w:rsidP="00A23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38783"/>
      <w:docPartObj>
        <w:docPartGallery w:val="Page Numbers (Top of Page)"/>
        <w:docPartUnique/>
      </w:docPartObj>
    </w:sdtPr>
    <w:sdtEndPr>
      <w:rPr>
        <w:noProof/>
      </w:rPr>
    </w:sdtEndPr>
    <w:sdtContent>
      <w:p w:rsidR="00A23933" w:rsidRDefault="00A23933">
        <w:pPr>
          <w:pStyle w:val="Header"/>
          <w:jc w:val="right"/>
        </w:pPr>
        <w:r>
          <w:fldChar w:fldCharType="begin"/>
        </w:r>
        <w:r>
          <w:instrText xml:space="preserve"> PAGE   \* MERGEFORMAT </w:instrText>
        </w:r>
        <w:r>
          <w:fldChar w:fldCharType="separate"/>
        </w:r>
        <w:r w:rsidR="00FF46C7">
          <w:rPr>
            <w:noProof/>
          </w:rPr>
          <w:t>1</w:t>
        </w:r>
        <w:r>
          <w:rPr>
            <w:noProof/>
          </w:rPr>
          <w:fldChar w:fldCharType="end"/>
        </w:r>
      </w:p>
    </w:sdtContent>
  </w:sdt>
  <w:p w:rsidR="00A23933" w:rsidRDefault="00A239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19F"/>
    <w:rsid w:val="000661B7"/>
    <w:rsid w:val="002230D0"/>
    <w:rsid w:val="002F740F"/>
    <w:rsid w:val="003238EF"/>
    <w:rsid w:val="003B638B"/>
    <w:rsid w:val="004459F6"/>
    <w:rsid w:val="004547DE"/>
    <w:rsid w:val="00531776"/>
    <w:rsid w:val="0053768A"/>
    <w:rsid w:val="00664273"/>
    <w:rsid w:val="006971CC"/>
    <w:rsid w:val="006C49CF"/>
    <w:rsid w:val="006E7CDE"/>
    <w:rsid w:val="00854AF0"/>
    <w:rsid w:val="00897DBF"/>
    <w:rsid w:val="00A23933"/>
    <w:rsid w:val="00A25984"/>
    <w:rsid w:val="00A57D5E"/>
    <w:rsid w:val="00AE5D6A"/>
    <w:rsid w:val="00B0019F"/>
    <w:rsid w:val="00B0025F"/>
    <w:rsid w:val="00C71E37"/>
    <w:rsid w:val="00E47462"/>
    <w:rsid w:val="00E52D54"/>
    <w:rsid w:val="00EE6BD7"/>
    <w:rsid w:val="00F176E8"/>
    <w:rsid w:val="00F42A05"/>
    <w:rsid w:val="00FC2BB6"/>
    <w:rsid w:val="00FD7DE9"/>
    <w:rsid w:val="00FF4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00CDC"/>
  <w15:chartTrackingRefBased/>
  <w15:docId w15:val="{5DB92D5A-2653-489F-8E3F-5218C0F7C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39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933"/>
  </w:style>
  <w:style w:type="paragraph" w:styleId="Footer">
    <w:name w:val="footer"/>
    <w:basedOn w:val="Normal"/>
    <w:link w:val="FooterChar"/>
    <w:uiPriority w:val="99"/>
    <w:unhideWhenUsed/>
    <w:rsid w:val="00A239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599937">
      <w:bodyDiv w:val="1"/>
      <w:marLeft w:val="0"/>
      <w:marRight w:val="0"/>
      <w:marTop w:val="0"/>
      <w:marBottom w:val="0"/>
      <w:divBdr>
        <w:top w:val="none" w:sz="0" w:space="0" w:color="auto"/>
        <w:left w:val="none" w:sz="0" w:space="0" w:color="auto"/>
        <w:bottom w:val="none" w:sz="0" w:space="0" w:color="auto"/>
        <w:right w:val="none" w:sz="0" w:space="0" w:color="auto"/>
      </w:divBdr>
      <w:divsChild>
        <w:div w:id="1198272838">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3</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8</cp:revision>
  <dcterms:created xsi:type="dcterms:W3CDTF">2021-12-03T23:33:00Z</dcterms:created>
  <dcterms:modified xsi:type="dcterms:W3CDTF">2021-12-04T05:01:00Z</dcterms:modified>
</cp:coreProperties>
</file>