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5ED" w:rsidRDefault="005E45ED" w:rsidP="00C43F0B">
      <w:pPr>
        <w:jc w:val="center"/>
        <w:rPr>
          <w:rFonts w:ascii="Times New Roman" w:hAnsi="Times New Roman" w:cs="Times New Roman"/>
          <w:b/>
          <w:sz w:val="24"/>
          <w:szCs w:val="24"/>
        </w:rPr>
      </w:pPr>
    </w:p>
    <w:p w:rsidR="005E45ED" w:rsidRDefault="005E45ED" w:rsidP="00C43F0B">
      <w:pPr>
        <w:jc w:val="center"/>
        <w:rPr>
          <w:rFonts w:ascii="Times New Roman" w:hAnsi="Times New Roman" w:cs="Times New Roman"/>
          <w:b/>
          <w:sz w:val="24"/>
          <w:szCs w:val="24"/>
        </w:rPr>
      </w:pPr>
    </w:p>
    <w:p w:rsidR="005E45ED" w:rsidRDefault="005E45ED" w:rsidP="00C43F0B">
      <w:pPr>
        <w:jc w:val="center"/>
        <w:rPr>
          <w:rFonts w:ascii="Times New Roman" w:hAnsi="Times New Roman" w:cs="Times New Roman"/>
          <w:b/>
          <w:sz w:val="24"/>
          <w:szCs w:val="24"/>
        </w:rPr>
      </w:pPr>
    </w:p>
    <w:p w:rsidR="005E45ED" w:rsidRDefault="005E45ED" w:rsidP="00C43F0B">
      <w:pPr>
        <w:jc w:val="center"/>
        <w:rPr>
          <w:rFonts w:ascii="Times New Roman" w:hAnsi="Times New Roman" w:cs="Times New Roman"/>
          <w:b/>
          <w:sz w:val="24"/>
          <w:szCs w:val="24"/>
        </w:rPr>
      </w:pPr>
    </w:p>
    <w:p w:rsidR="005E45ED" w:rsidRDefault="005E45ED" w:rsidP="00C43F0B">
      <w:pPr>
        <w:jc w:val="center"/>
        <w:rPr>
          <w:rFonts w:ascii="Times New Roman" w:hAnsi="Times New Roman" w:cs="Times New Roman"/>
          <w:sz w:val="24"/>
          <w:szCs w:val="24"/>
        </w:rPr>
      </w:pPr>
    </w:p>
    <w:p w:rsidR="005E45ED" w:rsidRPr="005E45ED" w:rsidRDefault="005E45ED" w:rsidP="00C43F0B">
      <w:pPr>
        <w:jc w:val="center"/>
        <w:rPr>
          <w:rFonts w:ascii="Times New Roman" w:hAnsi="Times New Roman" w:cs="Times New Roman"/>
          <w:sz w:val="24"/>
          <w:szCs w:val="24"/>
        </w:rPr>
      </w:pPr>
      <w:r w:rsidRPr="005E45ED">
        <w:rPr>
          <w:rFonts w:ascii="Times New Roman" w:hAnsi="Times New Roman" w:cs="Times New Roman"/>
          <w:sz w:val="24"/>
          <w:szCs w:val="24"/>
        </w:rPr>
        <w:t xml:space="preserve">Pneumonia </w:t>
      </w:r>
    </w:p>
    <w:p w:rsidR="005E45ED" w:rsidRPr="005E45ED" w:rsidRDefault="005E45ED" w:rsidP="00C43F0B">
      <w:pPr>
        <w:jc w:val="center"/>
        <w:rPr>
          <w:rFonts w:ascii="Times New Roman" w:hAnsi="Times New Roman" w:cs="Times New Roman"/>
          <w:sz w:val="24"/>
          <w:szCs w:val="24"/>
        </w:rPr>
      </w:pPr>
      <w:r w:rsidRPr="005E45ED">
        <w:rPr>
          <w:rFonts w:ascii="Times New Roman" w:hAnsi="Times New Roman" w:cs="Times New Roman"/>
          <w:sz w:val="24"/>
          <w:szCs w:val="24"/>
        </w:rPr>
        <w:t xml:space="preserve">Student’s Name </w:t>
      </w:r>
    </w:p>
    <w:p w:rsidR="005E45ED" w:rsidRPr="005E45ED" w:rsidRDefault="005E45ED" w:rsidP="00C43F0B">
      <w:pPr>
        <w:jc w:val="center"/>
        <w:rPr>
          <w:rFonts w:ascii="Times New Roman" w:hAnsi="Times New Roman" w:cs="Times New Roman"/>
          <w:sz w:val="24"/>
          <w:szCs w:val="24"/>
        </w:rPr>
      </w:pPr>
      <w:r w:rsidRPr="005E45ED">
        <w:rPr>
          <w:rFonts w:ascii="Times New Roman" w:hAnsi="Times New Roman" w:cs="Times New Roman"/>
          <w:sz w:val="24"/>
          <w:szCs w:val="24"/>
        </w:rPr>
        <w:t xml:space="preserve">Institutional Affiliation </w:t>
      </w:r>
    </w:p>
    <w:p w:rsidR="005E45ED" w:rsidRPr="005E45ED" w:rsidRDefault="005E45ED" w:rsidP="00C43F0B">
      <w:pPr>
        <w:jc w:val="center"/>
        <w:rPr>
          <w:rFonts w:ascii="Times New Roman" w:hAnsi="Times New Roman" w:cs="Times New Roman"/>
          <w:sz w:val="24"/>
          <w:szCs w:val="24"/>
        </w:rPr>
      </w:pPr>
      <w:r w:rsidRPr="005E45ED">
        <w:rPr>
          <w:rFonts w:ascii="Times New Roman" w:hAnsi="Times New Roman" w:cs="Times New Roman"/>
          <w:sz w:val="24"/>
          <w:szCs w:val="24"/>
        </w:rPr>
        <w:t xml:space="preserve">Date of submission </w:t>
      </w:r>
    </w:p>
    <w:p w:rsidR="005E45ED" w:rsidRDefault="005E45ED" w:rsidP="00C43F0B">
      <w:pPr>
        <w:jc w:val="center"/>
        <w:rPr>
          <w:rFonts w:ascii="Times New Roman" w:hAnsi="Times New Roman" w:cs="Times New Roman"/>
          <w:b/>
          <w:sz w:val="24"/>
          <w:szCs w:val="24"/>
        </w:rPr>
      </w:pPr>
    </w:p>
    <w:p w:rsidR="005E45ED" w:rsidRDefault="005E45ED" w:rsidP="00C43F0B">
      <w:pPr>
        <w:jc w:val="center"/>
        <w:rPr>
          <w:rFonts w:ascii="Times New Roman" w:hAnsi="Times New Roman" w:cs="Times New Roman"/>
          <w:b/>
          <w:sz w:val="24"/>
          <w:szCs w:val="24"/>
        </w:rPr>
      </w:pPr>
    </w:p>
    <w:p w:rsidR="005E45ED" w:rsidRDefault="005E45ED" w:rsidP="00C43F0B">
      <w:pPr>
        <w:jc w:val="center"/>
        <w:rPr>
          <w:rFonts w:ascii="Times New Roman" w:hAnsi="Times New Roman" w:cs="Times New Roman"/>
          <w:b/>
          <w:sz w:val="24"/>
          <w:szCs w:val="24"/>
        </w:rPr>
      </w:pPr>
    </w:p>
    <w:p w:rsidR="005E45ED" w:rsidRDefault="005E45ED" w:rsidP="00C43F0B">
      <w:pPr>
        <w:jc w:val="center"/>
        <w:rPr>
          <w:rFonts w:ascii="Times New Roman" w:hAnsi="Times New Roman" w:cs="Times New Roman"/>
          <w:b/>
          <w:sz w:val="24"/>
          <w:szCs w:val="24"/>
        </w:rPr>
      </w:pPr>
    </w:p>
    <w:p w:rsidR="005E45ED" w:rsidRDefault="005E45ED" w:rsidP="00C43F0B">
      <w:pPr>
        <w:jc w:val="center"/>
        <w:rPr>
          <w:rFonts w:ascii="Times New Roman" w:hAnsi="Times New Roman" w:cs="Times New Roman"/>
          <w:b/>
          <w:sz w:val="24"/>
          <w:szCs w:val="24"/>
        </w:rPr>
      </w:pPr>
    </w:p>
    <w:p w:rsidR="005E45ED" w:rsidRDefault="005E45ED" w:rsidP="00C43F0B">
      <w:pPr>
        <w:jc w:val="center"/>
        <w:rPr>
          <w:rFonts w:ascii="Times New Roman" w:hAnsi="Times New Roman" w:cs="Times New Roman"/>
          <w:b/>
          <w:sz w:val="24"/>
          <w:szCs w:val="24"/>
        </w:rPr>
      </w:pPr>
    </w:p>
    <w:p w:rsidR="005E45ED" w:rsidRDefault="005E45ED" w:rsidP="00C43F0B">
      <w:pPr>
        <w:jc w:val="center"/>
        <w:rPr>
          <w:rFonts w:ascii="Times New Roman" w:hAnsi="Times New Roman" w:cs="Times New Roman"/>
          <w:b/>
          <w:sz w:val="24"/>
          <w:szCs w:val="24"/>
        </w:rPr>
      </w:pPr>
    </w:p>
    <w:p w:rsidR="005E45ED" w:rsidRDefault="005E45ED" w:rsidP="005E45ED">
      <w:pPr>
        <w:ind w:left="0" w:firstLine="0"/>
        <w:rPr>
          <w:rFonts w:ascii="Times New Roman" w:hAnsi="Times New Roman" w:cs="Times New Roman"/>
          <w:b/>
          <w:sz w:val="24"/>
          <w:szCs w:val="24"/>
        </w:rPr>
      </w:pPr>
    </w:p>
    <w:p w:rsidR="005E45ED" w:rsidRDefault="005E45ED" w:rsidP="005E45ED">
      <w:pPr>
        <w:ind w:left="0" w:firstLine="0"/>
        <w:rPr>
          <w:rFonts w:ascii="Times New Roman" w:hAnsi="Times New Roman" w:cs="Times New Roman"/>
          <w:b/>
          <w:sz w:val="24"/>
          <w:szCs w:val="24"/>
        </w:rPr>
      </w:pPr>
      <w:bookmarkStart w:id="0" w:name="_GoBack"/>
      <w:bookmarkEnd w:id="0"/>
    </w:p>
    <w:p w:rsidR="00FE179C" w:rsidRDefault="00FE179C" w:rsidP="005E45ED">
      <w:pPr>
        <w:ind w:left="0" w:firstLine="0"/>
        <w:jc w:val="center"/>
        <w:rPr>
          <w:rFonts w:ascii="Times New Roman" w:hAnsi="Times New Roman" w:cs="Times New Roman"/>
          <w:b/>
          <w:sz w:val="24"/>
          <w:szCs w:val="24"/>
        </w:rPr>
      </w:pPr>
      <w:r w:rsidRPr="007A3DF6">
        <w:rPr>
          <w:rFonts w:ascii="Times New Roman" w:hAnsi="Times New Roman" w:cs="Times New Roman"/>
          <w:b/>
          <w:sz w:val="24"/>
          <w:szCs w:val="24"/>
        </w:rPr>
        <w:lastRenderedPageBreak/>
        <w:t>Pneumonia</w:t>
      </w:r>
    </w:p>
    <w:p w:rsidR="007A3DF6" w:rsidRPr="007A3DF6" w:rsidRDefault="007A3DF6" w:rsidP="00C43F0B">
      <w:pPr>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FE179C" w:rsidRDefault="00FE179C" w:rsidP="007A3DF6">
      <w:pPr>
        <w:ind w:left="0" w:firstLine="720"/>
        <w:rPr>
          <w:rFonts w:ascii="Times New Roman" w:hAnsi="Times New Roman" w:cs="Times New Roman"/>
          <w:sz w:val="24"/>
          <w:szCs w:val="24"/>
        </w:rPr>
      </w:pPr>
      <w:r>
        <w:rPr>
          <w:rFonts w:ascii="Times New Roman" w:hAnsi="Times New Roman" w:cs="Times New Roman"/>
          <w:sz w:val="24"/>
          <w:szCs w:val="24"/>
        </w:rPr>
        <w:t xml:space="preserve">Pneumonia is a lung disease that inflames the air sacs in one or both lungs. It is an infection that is caused by various types of bacteria including viral infections, bacterial infections, and fungi. Streptococcus pneumoniae is the most common type of bacteria causing pneumonia. </w:t>
      </w:r>
      <w:r w:rsidR="005C128A">
        <w:rPr>
          <w:rFonts w:ascii="Times New Roman" w:hAnsi="Times New Roman" w:cs="Times New Roman"/>
          <w:sz w:val="24"/>
          <w:szCs w:val="24"/>
        </w:rPr>
        <w:t xml:space="preserve">Pneumonia spreads through airborne respiratory droplets (coughs and sneezes). </w:t>
      </w:r>
      <w:r w:rsidR="007A3DF6">
        <w:rPr>
          <w:rFonts w:ascii="Times New Roman" w:hAnsi="Times New Roman" w:cs="Times New Roman"/>
          <w:sz w:val="24"/>
          <w:szCs w:val="24"/>
        </w:rPr>
        <w:t xml:space="preserve">Pneumonia is a life-threatening disease to all persons but particularly to infants and people above the age of 65. Some of the common symptoms of the disease include fever, coughing, and difficulty in breathing. The diseases is treatable using antibiotics and is preventable by vaccination. </w:t>
      </w:r>
    </w:p>
    <w:p w:rsidR="007A3DF6" w:rsidRPr="007A3DF6" w:rsidRDefault="007A3DF6" w:rsidP="007A3DF6">
      <w:pPr>
        <w:ind w:left="0" w:firstLine="0"/>
        <w:jc w:val="center"/>
        <w:rPr>
          <w:rFonts w:ascii="Times New Roman" w:hAnsi="Times New Roman" w:cs="Times New Roman"/>
          <w:b/>
          <w:sz w:val="24"/>
          <w:szCs w:val="24"/>
        </w:rPr>
      </w:pPr>
      <w:r w:rsidRPr="007A3DF6">
        <w:rPr>
          <w:rFonts w:ascii="Times New Roman" w:hAnsi="Times New Roman" w:cs="Times New Roman"/>
          <w:b/>
          <w:sz w:val="24"/>
          <w:szCs w:val="24"/>
        </w:rPr>
        <w:t>Pathophysiology</w:t>
      </w:r>
    </w:p>
    <w:p w:rsidR="007A3DF6" w:rsidRPr="007A3DF6" w:rsidRDefault="007A3DF6" w:rsidP="007A3DF6">
      <w:pPr>
        <w:ind w:left="0" w:firstLine="0"/>
        <w:jc w:val="center"/>
        <w:rPr>
          <w:rFonts w:ascii="Times New Roman" w:hAnsi="Times New Roman" w:cs="Times New Roman"/>
          <w:b/>
          <w:sz w:val="24"/>
          <w:szCs w:val="24"/>
        </w:rPr>
      </w:pPr>
      <w:r w:rsidRPr="007A3DF6">
        <w:rPr>
          <w:rFonts w:ascii="Times New Roman" w:hAnsi="Times New Roman" w:cs="Times New Roman"/>
          <w:b/>
          <w:sz w:val="24"/>
          <w:szCs w:val="24"/>
        </w:rPr>
        <w:t>Incidence/Prevalence</w:t>
      </w:r>
    </w:p>
    <w:p w:rsidR="007A3DF6" w:rsidRPr="007A3DF6" w:rsidRDefault="007A3DF6" w:rsidP="007A3DF6">
      <w:pPr>
        <w:ind w:left="0" w:firstLine="0"/>
        <w:jc w:val="center"/>
        <w:rPr>
          <w:rFonts w:ascii="Times New Roman" w:hAnsi="Times New Roman" w:cs="Times New Roman"/>
          <w:b/>
          <w:sz w:val="24"/>
          <w:szCs w:val="24"/>
        </w:rPr>
      </w:pPr>
      <w:r w:rsidRPr="007A3DF6">
        <w:rPr>
          <w:rFonts w:ascii="Times New Roman" w:hAnsi="Times New Roman" w:cs="Times New Roman"/>
          <w:b/>
          <w:sz w:val="24"/>
          <w:szCs w:val="24"/>
        </w:rPr>
        <w:t>Risk Factors</w:t>
      </w:r>
    </w:p>
    <w:p w:rsidR="007A3DF6" w:rsidRPr="007A3DF6" w:rsidRDefault="007A3DF6" w:rsidP="007A3DF6">
      <w:pPr>
        <w:ind w:left="0" w:firstLine="0"/>
        <w:jc w:val="center"/>
        <w:rPr>
          <w:rFonts w:ascii="Times New Roman" w:hAnsi="Times New Roman" w:cs="Times New Roman"/>
          <w:b/>
          <w:sz w:val="24"/>
          <w:szCs w:val="24"/>
        </w:rPr>
      </w:pPr>
      <w:r w:rsidRPr="007A3DF6">
        <w:rPr>
          <w:rFonts w:ascii="Times New Roman" w:hAnsi="Times New Roman" w:cs="Times New Roman"/>
          <w:b/>
          <w:sz w:val="24"/>
          <w:szCs w:val="24"/>
        </w:rPr>
        <w:t>Diagnosis</w:t>
      </w:r>
    </w:p>
    <w:p w:rsidR="007A3DF6" w:rsidRPr="007A3DF6" w:rsidRDefault="007A3DF6" w:rsidP="007A3DF6">
      <w:pPr>
        <w:ind w:left="0" w:firstLine="0"/>
        <w:jc w:val="center"/>
        <w:rPr>
          <w:rFonts w:ascii="Times New Roman" w:hAnsi="Times New Roman" w:cs="Times New Roman"/>
          <w:b/>
          <w:sz w:val="24"/>
          <w:szCs w:val="24"/>
        </w:rPr>
      </w:pPr>
      <w:r w:rsidRPr="007A3DF6">
        <w:rPr>
          <w:rFonts w:ascii="Times New Roman" w:hAnsi="Times New Roman" w:cs="Times New Roman"/>
          <w:b/>
          <w:sz w:val="24"/>
          <w:szCs w:val="24"/>
        </w:rPr>
        <w:t>Three NANDA Stems and Interventions</w:t>
      </w:r>
    </w:p>
    <w:p w:rsidR="007A3DF6" w:rsidRPr="007A3DF6" w:rsidRDefault="007A3DF6" w:rsidP="007A3DF6">
      <w:pPr>
        <w:ind w:left="0" w:firstLine="0"/>
        <w:jc w:val="center"/>
        <w:rPr>
          <w:rFonts w:ascii="Times New Roman" w:hAnsi="Times New Roman" w:cs="Times New Roman"/>
          <w:b/>
          <w:sz w:val="24"/>
          <w:szCs w:val="24"/>
        </w:rPr>
      </w:pPr>
      <w:r w:rsidRPr="007A3DF6">
        <w:rPr>
          <w:rFonts w:ascii="Times New Roman" w:hAnsi="Times New Roman" w:cs="Times New Roman"/>
          <w:b/>
          <w:sz w:val="24"/>
          <w:szCs w:val="24"/>
        </w:rPr>
        <w:t>Patient Teaching</w:t>
      </w:r>
    </w:p>
    <w:p w:rsidR="007A3DF6" w:rsidRPr="007A3DF6" w:rsidRDefault="007A3DF6" w:rsidP="007A3DF6">
      <w:pPr>
        <w:ind w:left="0" w:firstLine="0"/>
        <w:jc w:val="center"/>
        <w:rPr>
          <w:rFonts w:ascii="Times New Roman" w:hAnsi="Times New Roman" w:cs="Times New Roman"/>
          <w:b/>
          <w:sz w:val="24"/>
          <w:szCs w:val="24"/>
        </w:rPr>
      </w:pPr>
      <w:r w:rsidRPr="007A3DF6">
        <w:rPr>
          <w:rFonts w:ascii="Times New Roman" w:hAnsi="Times New Roman" w:cs="Times New Roman"/>
          <w:b/>
          <w:sz w:val="24"/>
          <w:szCs w:val="24"/>
        </w:rPr>
        <w:t>Medications/Treatments</w:t>
      </w:r>
    </w:p>
    <w:p w:rsidR="007A3DF6" w:rsidRPr="007A3DF6" w:rsidRDefault="007A3DF6" w:rsidP="007A3DF6">
      <w:pPr>
        <w:ind w:left="0" w:firstLine="0"/>
        <w:jc w:val="center"/>
        <w:rPr>
          <w:rFonts w:ascii="Times New Roman" w:hAnsi="Times New Roman" w:cs="Times New Roman"/>
          <w:b/>
          <w:sz w:val="24"/>
          <w:szCs w:val="24"/>
        </w:rPr>
      </w:pPr>
      <w:r w:rsidRPr="007A3DF6">
        <w:rPr>
          <w:rFonts w:ascii="Times New Roman" w:hAnsi="Times New Roman" w:cs="Times New Roman"/>
          <w:b/>
          <w:sz w:val="24"/>
          <w:szCs w:val="24"/>
        </w:rPr>
        <w:t>Summary</w:t>
      </w:r>
    </w:p>
    <w:p w:rsidR="00FE179C" w:rsidRDefault="00FE179C" w:rsidP="00C43F0B">
      <w:pPr>
        <w:jc w:val="center"/>
        <w:rPr>
          <w:rFonts w:ascii="Times New Roman" w:hAnsi="Times New Roman" w:cs="Times New Roman"/>
          <w:b/>
          <w:sz w:val="24"/>
          <w:szCs w:val="24"/>
        </w:rPr>
      </w:pPr>
    </w:p>
    <w:p w:rsidR="00FE179C" w:rsidRDefault="00FE179C" w:rsidP="007A3DF6">
      <w:pPr>
        <w:ind w:left="0" w:firstLine="0"/>
        <w:rPr>
          <w:rFonts w:ascii="Times New Roman" w:hAnsi="Times New Roman" w:cs="Times New Roman"/>
          <w:b/>
          <w:sz w:val="24"/>
          <w:szCs w:val="24"/>
        </w:rPr>
      </w:pPr>
    </w:p>
    <w:p w:rsidR="007A3DF6" w:rsidRDefault="007A3DF6" w:rsidP="007A3DF6">
      <w:pPr>
        <w:ind w:left="0" w:firstLine="0"/>
        <w:rPr>
          <w:rFonts w:ascii="Times New Roman" w:hAnsi="Times New Roman" w:cs="Times New Roman"/>
          <w:b/>
          <w:sz w:val="24"/>
          <w:szCs w:val="24"/>
        </w:rPr>
      </w:pPr>
    </w:p>
    <w:p w:rsidR="00C43F0B" w:rsidRPr="00C43F0B" w:rsidRDefault="00C43F0B" w:rsidP="00C43F0B">
      <w:pPr>
        <w:jc w:val="center"/>
        <w:rPr>
          <w:rFonts w:ascii="Times New Roman" w:hAnsi="Times New Roman" w:cs="Times New Roman"/>
          <w:b/>
          <w:sz w:val="24"/>
          <w:szCs w:val="24"/>
        </w:rPr>
      </w:pPr>
      <w:r w:rsidRPr="00C43F0B">
        <w:rPr>
          <w:rFonts w:ascii="Times New Roman" w:hAnsi="Times New Roman" w:cs="Times New Roman"/>
          <w:b/>
          <w:sz w:val="24"/>
          <w:szCs w:val="24"/>
        </w:rPr>
        <w:lastRenderedPageBreak/>
        <w:t>References</w:t>
      </w:r>
    </w:p>
    <w:p w:rsidR="00C43F0B" w:rsidRPr="00C43F0B" w:rsidRDefault="00C43F0B">
      <w:pPr>
        <w:rPr>
          <w:rFonts w:ascii="Times New Roman" w:hAnsi="Times New Roman" w:cs="Times New Roman"/>
          <w:sz w:val="24"/>
          <w:szCs w:val="24"/>
        </w:rPr>
      </w:pPr>
      <w:r w:rsidRPr="00C43F0B">
        <w:rPr>
          <w:rFonts w:ascii="Times New Roman" w:hAnsi="Times New Roman" w:cs="Times New Roman"/>
          <w:sz w:val="24"/>
          <w:szCs w:val="24"/>
        </w:rPr>
        <w:t>Carmona, E. M., &amp; Limper, A. H. (2011). Update on the diagnosis and treatment of Pneumocystis pneumonia. Therapeutic advances in respiratory disease, 5(1), 41-59.</w:t>
      </w:r>
    </w:p>
    <w:p w:rsidR="00C43F0B" w:rsidRPr="00C43F0B" w:rsidRDefault="00C43F0B">
      <w:pPr>
        <w:rPr>
          <w:rFonts w:ascii="Times New Roman" w:hAnsi="Times New Roman" w:cs="Times New Roman"/>
          <w:sz w:val="24"/>
          <w:szCs w:val="24"/>
        </w:rPr>
      </w:pPr>
      <w:r w:rsidRPr="00C43F0B">
        <w:rPr>
          <w:rFonts w:ascii="Times New Roman" w:hAnsi="Times New Roman" w:cs="Times New Roman"/>
          <w:sz w:val="24"/>
          <w:szCs w:val="24"/>
        </w:rPr>
        <w:t xml:space="preserve">Hopewell, P. C. (1988). Pneumocystis </w:t>
      </w:r>
      <w:proofErr w:type="spellStart"/>
      <w:r w:rsidRPr="00C43F0B">
        <w:rPr>
          <w:rFonts w:ascii="Times New Roman" w:hAnsi="Times New Roman" w:cs="Times New Roman"/>
          <w:sz w:val="24"/>
          <w:szCs w:val="24"/>
        </w:rPr>
        <w:t>carinii</w:t>
      </w:r>
      <w:proofErr w:type="spellEnd"/>
      <w:r w:rsidRPr="00C43F0B">
        <w:rPr>
          <w:rFonts w:ascii="Times New Roman" w:hAnsi="Times New Roman" w:cs="Times New Roman"/>
          <w:sz w:val="24"/>
          <w:szCs w:val="24"/>
        </w:rPr>
        <w:t xml:space="preserve"> pneumonia: diagnosis. Journal of Infectious Diseases, 157(6), 1115-1119.</w:t>
      </w:r>
    </w:p>
    <w:p w:rsidR="00C43F0B" w:rsidRPr="00C43F0B" w:rsidRDefault="00C43F0B">
      <w:pPr>
        <w:rPr>
          <w:rFonts w:ascii="Times New Roman" w:hAnsi="Times New Roman" w:cs="Times New Roman"/>
          <w:sz w:val="24"/>
          <w:szCs w:val="24"/>
        </w:rPr>
      </w:pPr>
      <w:r w:rsidRPr="00C43F0B">
        <w:rPr>
          <w:rFonts w:ascii="Times New Roman" w:hAnsi="Times New Roman" w:cs="Times New Roman"/>
          <w:sz w:val="24"/>
          <w:szCs w:val="24"/>
        </w:rPr>
        <w:t xml:space="preserve">Koenig, S. M., &amp; </w:t>
      </w:r>
      <w:proofErr w:type="spellStart"/>
      <w:r w:rsidRPr="00C43F0B">
        <w:rPr>
          <w:rFonts w:ascii="Times New Roman" w:hAnsi="Times New Roman" w:cs="Times New Roman"/>
          <w:sz w:val="24"/>
          <w:szCs w:val="24"/>
        </w:rPr>
        <w:t>Truwit</w:t>
      </w:r>
      <w:proofErr w:type="spellEnd"/>
      <w:r w:rsidRPr="00C43F0B">
        <w:rPr>
          <w:rFonts w:ascii="Times New Roman" w:hAnsi="Times New Roman" w:cs="Times New Roman"/>
          <w:sz w:val="24"/>
          <w:szCs w:val="24"/>
        </w:rPr>
        <w:t>, J. D. (2006). Ventilator-associated pneumonia: diagnosis, treatment, and prevention. Clinical microbiology reviews, 19(4), 637-657.</w:t>
      </w:r>
    </w:p>
    <w:p w:rsidR="00C43F0B" w:rsidRPr="00C43F0B" w:rsidRDefault="00C43F0B">
      <w:pPr>
        <w:rPr>
          <w:rFonts w:ascii="Times New Roman" w:hAnsi="Times New Roman" w:cs="Times New Roman"/>
          <w:sz w:val="24"/>
          <w:szCs w:val="24"/>
        </w:rPr>
      </w:pPr>
      <w:proofErr w:type="spellStart"/>
      <w:r w:rsidRPr="00C43F0B">
        <w:rPr>
          <w:rFonts w:ascii="Times New Roman" w:hAnsi="Times New Roman" w:cs="Times New Roman"/>
          <w:sz w:val="24"/>
          <w:szCs w:val="24"/>
        </w:rPr>
        <w:t>Metlay</w:t>
      </w:r>
      <w:proofErr w:type="spellEnd"/>
      <w:r w:rsidRPr="00C43F0B">
        <w:rPr>
          <w:rFonts w:ascii="Times New Roman" w:hAnsi="Times New Roman" w:cs="Times New Roman"/>
          <w:sz w:val="24"/>
          <w:szCs w:val="24"/>
        </w:rPr>
        <w:t xml:space="preserve">, J. P., Waterer, G. W., Long, A. C., </w:t>
      </w:r>
      <w:proofErr w:type="spellStart"/>
      <w:r w:rsidRPr="00C43F0B">
        <w:rPr>
          <w:rFonts w:ascii="Times New Roman" w:hAnsi="Times New Roman" w:cs="Times New Roman"/>
          <w:sz w:val="24"/>
          <w:szCs w:val="24"/>
        </w:rPr>
        <w:t>Anzueto</w:t>
      </w:r>
      <w:proofErr w:type="spellEnd"/>
      <w:r w:rsidRPr="00C43F0B">
        <w:rPr>
          <w:rFonts w:ascii="Times New Roman" w:hAnsi="Times New Roman" w:cs="Times New Roman"/>
          <w:sz w:val="24"/>
          <w:szCs w:val="24"/>
        </w:rPr>
        <w:t xml:space="preserve">, A., </w:t>
      </w:r>
      <w:proofErr w:type="spellStart"/>
      <w:r w:rsidRPr="00C43F0B">
        <w:rPr>
          <w:rFonts w:ascii="Times New Roman" w:hAnsi="Times New Roman" w:cs="Times New Roman"/>
          <w:sz w:val="24"/>
          <w:szCs w:val="24"/>
        </w:rPr>
        <w:t>Brozek</w:t>
      </w:r>
      <w:proofErr w:type="spellEnd"/>
      <w:r w:rsidRPr="00C43F0B">
        <w:rPr>
          <w:rFonts w:ascii="Times New Roman" w:hAnsi="Times New Roman" w:cs="Times New Roman"/>
          <w:sz w:val="24"/>
          <w:szCs w:val="24"/>
        </w:rPr>
        <w:t>, J., Crothers, K</w:t>
      </w:r>
      <w:proofErr w:type="gramStart"/>
      <w:r w:rsidRPr="00C43F0B">
        <w:rPr>
          <w:rFonts w:ascii="Times New Roman" w:hAnsi="Times New Roman" w:cs="Times New Roman"/>
          <w:sz w:val="24"/>
          <w:szCs w:val="24"/>
        </w:rPr>
        <w:t>., ...</w:t>
      </w:r>
      <w:proofErr w:type="gramEnd"/>
      <w:r w:rsidRPr="00C43F0B">
        <w:rPr>
          <w:rFonts w:ascii="Times New Roman" w:hAnsi="Times New Roman" w:cs="Times New Roman"/>
          <w:sz w:val="24"/>
          <w:szCs w:val="24"/>
        </w:rPr>
        <w:t xml:space="preserve"> &amp; Griffin, M. R. (2019). Diagnosis and treatment of adults with community-acquired pneumonia. An official clinical practice guideline of the American Thoracic Society and Infectious Diseases Society of America. American journal of respiratory and critical care medicine, 200(7), e45-e67.</w:t>
      </w:r>
    </w:p>
    <w:p w:rsidR="00C43F0B" w:rsidRPr="00C43F0B" w:rsidRDefault="00C43F0B">
      <w:pPr>
        <w:rPr>
          <w:rFonts w:ascii="Times New Roman" w:hAnsi="Times New Roman" w:cs="Times New Roman"/>
          <w:sz w:val="24"/>
          <w:szCs w:val="24"/>
        </w:rPr>
      </w:pPr>
      <w:r w:rsidRPr="00C43F0B">
        <w:rPr>
          <w:rFonts w:ascii="Times New Roman" w:hAnsi="Times New Roman" w:cs="Times New Roman"/>
          <w:sz w:val="24"/>
          <w:szCs w:val="24"/>
        </w:rPr>
        <w:t>Singh, Y. D. (2012). Pathophysiology of community acquired pneumonia. </w:t>
      </w:r>
      <w:r w:rsidRPr="00C43F0B">
        <w:rPr>
          <w:rFonts w:ascii="Times New Roman" w:hAnsi="Times New Roman" w:cs="Times New Roman"/>
          <w:i/>
          <w:iCs/>
          <w:sz w:val="24"/>
          <w:szCs w:val="24"/>
        </w:rPr>
        <w:t>JAPI</w:t>
      </w:r>
      <w:r w:rsidRPr="00C43F0B">
        <w:rPr>
          <w:rFonts w:ascii="Times New Roman" w:hAnsi="Times New Roman" w:cs="Times New Roman"/>
          <w:sz w:val="24"/>
          <w:szCs w:val="24"/>
        </w:rPr>
        <w:t>, </w:t>
      </w:r>
      <w:r w:rsidRPr="00C43F0B">
        <w:rPr>
          <w:rFonts w:ascii="Times New Roman" w:hAnsi="Times New Roman" w:cs="Times New Roman"/>
          <w:i/>
          <w:iCs/>
          <w:sz w:val="24"/>
          <w:szCs w:val="24"/>
        </w:rPr>
        <w:t>60</w:t>
      </w:r>
      <w:r w:rsidRPr="00C43F0B">
        <w:rPr>
          <w:rFonts w:ascii="Times New Roman" w:hAnsi="Times New Roman" w:cs="Times New Roman"/>
          <w:sz w:val="24"/>
          <w:szCs w:val="24"/>
        </w:rPr>
        <w:t>, 7-9.</w:t>
      </w:r>
    </w:p>
    <w:p w:rsidR="00C43F0B" w:rsidRPr="00C43F0B" w:rsidRDefault="00C43F0B">
      <w:pPr>
        <w:rPr>
          <w:rFonts w:ascii="Times New Roman" w:hAnsi="Times New Roman" w:cs="Times New Roman"/>
          <w:sz w:val="24"/>
          <w:szCs w:val="24"/>
        </w:rPr>
      </w:pPr>
      <w:proofErr w:type="spellStart"/>
      <w:r w:rsidRPr="00C43F0B">
        <w:rPr>
          <w:rFonts w:ascii="Times New Roman" w:hAnsi="Times New Roman" w:cs="Times New Roman"/>
          <w:sz w:val="24"/>
          <w:szCs w:val="24"/>
        </w:rPr>
        <w:t>Wójkowska</w:t>
      </w:r>
      <w:proofErr w:type="spellEnd"/>
      <w:r w:rsidRPr="00C43F0B">
        <w:rPr>
          <w:rFonts w:ascii="Times New Roman" w:hAnsi="Times New Roman" w:cs="Times New Roman"/>
          <w:sz w:val="24"/>
          <w:szCs w:val="24"/>
        </w:rPr>
        <w:t xml:space="preserve">-Mach, J., </w:t>
      </w:r>
      <w:proofErr w:type="spellStart"/>
      <w:r w:rsidRPr="00C43F0B">
        <w:rPr>
          <w:rFonts w:ascii="Times New Roman" w:hAnsi="Times New Roman" w:cs="Times New Roman"/>
          <w:sz w:val="24"/>
          <w:szCs w:val="24"/>
        </w:rPr>
        <w:t>Gryglewska</w:t>
      </w:r>
      <w:proofErr w:type="spellEnd"/>
      <w:r w:rsidRPr="00C43F0B">
        <w:rPr>
          <w:rFonts w:ascii="Times New Roman" w:hAnsi="Times New Roman" w:cs="Times New Roman"/>
          <w:sz w:val="24"/>
          <w:szCs w:val="24"/>
        </w:rPr>
        <w:t xml:space="preserve">, B., </w:t>
      </w:r>
      <w:proofErr w:type="spellStart"/>
      <w:r w:rsidRPr="00C43F0B">
        <w:rPr>
          <w:rFonts w:ascii="Times New Roman" w:hAnsi="Times New Roman" w:cs="Times New Roman"/>
          <w:sz w:val="24"/>
          <w:szCs w:val="24"/>
        </w:rPr>
        <w:t>Romaniszyn</w:t>
      </w:r>
      <w:proofErr w:type="spellEnd"/>
      <w:r w:rsidRPr="00C43F0B">
        <w:rPr>
          <w:rFonts w:ascii="Times New Roman" w:hAnsi="Times New Roman" w:cs="Times New Roman"/>
          <w:sz w:val="24"/>
          <w:szCs w:val="24"/>
        </w:rPr>
        <w:t xml:space="preserve">, D., </w:t>
      </w:r>
      <w:proofErr w:type="spellStart"/>
      <w:r w:rsidRPr="00C43F0B">
        <w:rPr>
          <w:rFonts w:ascii="Times New Roman" w:hAnsi="Times New Roman" w:cs="Times New Roman"/>
          <w:sz w:val="24"/>
          <w:szCs w:val="24"/>
        </w:rPr>
        <w:t>Natkaniec</w:t>
      </w:r>
      <w:proofErr w:type="spellEnd"/>
      <w:r w:rsidRPr="00C43F0B">
        <w:rPr>
          <w:rFonts w:ascii="Times New Roman" w:hAnsi="Times New Roman" w:cs="Times New Roman"/>
          <w:sz w:val="24"/>
          <w:szCs w:val="24"/>
        </w:rPr>
        <w:t xml:space="preserve">, J., </w:t>
      </w:r>
      <w:proofErr w:type="spellStart"/>
      <w:r w:rsidRPr="00C43F0B">
        <w:rPr>
          <w:rFonts w:ascii="Times New Roman" w:hAnsi="Times New Roman" w:cs="Times New Roman"/>
          <w:sz w:val="24"/>
          <w:szCs w:val="24"/>
        </w:rPr>
        <w:t>Pobiega</w:t>
      </w:r>
      <w:proofErr w:type="spellEnd"/>
      <w:r w:rsidRPr="00C43F0B">
        <w:rPr>
          <w:rFonts w:ascii="Times New Roman" w:hAnsi="Times New Roman" w:cs="Times New Roman"/>
          <w:sz w:val="24"/>
          <w:szCs w:val="24"/>
        </w:rPr>
        <w:t xml:space="preserve">, M., </w:t>
      </w:r>
      <w:proofErr w:type="spellStart"/>
      <w:r w:rsidRPr="00C43F0B">
        <w:rPr>
          <w:rFonts w:ascii="Times New Roman" w:hAnsi="Times New Roman" w:cs="Times New Roman"/>
          <w:sz w:val="24"/>
          <w:szCs w:val="24"/>
        </w:rPr>
        <w:t>Adamski</w:t>
      </w:r>
      <w:proofErr w:type="spellEnd"/>
      <w:r w:rsidRPr="00C43F0B">
        <w:rPr>
          <w:rFonts w:ascii="Times New Roman" w:hAnsi="Times New Roman" w:cs="Times New Roman"/>
          <w:sz w:val="24"/>
          <w:szCs w:val="24"/>
        </w:rPr>
        <w:t>, P</w:t>
      </w:r>
      <w:r w:rsidR="005F1A19" w:rsidRPr="00C43F0B">
        <w:rPr>
          <w:rFonts w:ascii="Times New Roman" w:hAnsi="Times New Roman" w:cs="Times New Roman"/>
          <w:sz w:val="24"/>
          <w:szCs w:val="24"/>
        </w:rPr>
        <w:t>. ...</w:t>
      </w:r>
      <w:r w:rsidRPr="00C43F0B">
        <w:rPr>
          <w:rFonts w:ascii="Times New Roman" w:hAnsi="Times New Roman" w:cs="Times New Roman"/>
          <w:sz w:val="24"/>
          <w:szCs w:val="24"/>
        </w:rPr>
        <w:t xml:space="preserve"> &amp; </w:t>
      </w:r>
      <w:proofErr w:type="spellStart"/>
      <w:r w:rsidRPr="00C43F0B">
        <w:rPr>
          <w:rFonts w:ascii="Times New Roman" w:hAnsi="Times New Roman" w:cs="Times New Roman"/>
          <w:sz w:val="24"/>
          <w:szCs w:val="24"/>
        </w:rPr>
        <w:t>Heczko</w:t>
      </w:r>
      <w:proofErr w:type="spellEnd"/>
      <w:r w:rsidRPr="00C43F0B">
        <w:rPr>
          <w:rFonts w:ascii="Times New Roman" w:hAnsi="Times New Roman" w:cs="Times New Roman"/>
          <w:sz w:val="24"/>
          <w:szCs w:val="24"/>
        </w:rPr>
        <w:t>, P. B. (2013). Age and other risk factors of pneumonia among residents of Polish long-term care facilities. </w:t>
      </w:r>
      <w:r w:rsidRPr="00C43F0B">
        <w:rPr>
          <w:rFonts w:ascii="Times New Roman" w:hAnsi="Times New Roman" w:cs="Times New Roman"/>
          <w:i/>
          <w:iCs/>
          <w:sz w:val="24"/>
          <w:szCs w:val="24"/>
        </w:rPr>
        <w:t>International Journal of Infectious Diseases</w:t>
      </w:r>
      <w:r w:rsidRPr="00C43F0B">
        <w:rPr>
          <w:rFonts w:ascii="Times New Roman" w:hAnsi="Times New Roman" w:cs="Times New Roman"/>
          <w:sz w:val="24"/>
          <w:szCs w:val="24"/>
        </w:rPr>
        <w:t>, </w:t>
      </w:r>
      <w:r w:rsidRPr="00C43F0B">
        <w:rPr>
          <w:rFonts w:ascii="Times New Roman" w:hAnsi="Times New Roman" w:cs="Times New Roman"/>
          <w:i/>
          <w:iCs/>
          <w:sz w:val="24"/>
          <w:szCs w:val="24"/>
        </w:rPr>
        <w:t>17</w:t>
      </w:r>
      <w:r w:rsidRPr="00C43F0B">
        <w:rPr>
          <w:rFonts w:ascii="Times New Roman" w:hAnsi="Times New Roman" w:cs="Times New Roman"/>
          <w:sz w:val="24"/>
          <w:szCs w:val="24"/>
        </w:rPr>
        <w:t>(1), e37-e43.</w:t>
      </w:r>
    </w:p>
    <w:p w:rsidR="00C43F0B" w:rsidRPr="00C43F0B" w:rsidRDefault="00C43F0B">
      <w:pPr>
        <w:rPr>
          <w:rFonts w:ascii="Times New Roman" w:hAnsi="Times New Roman" w:cs="Times New Roman"/>
          <w:sz w:val="24"/>
          <w:szCs w:val="24"/>
        </w:rPr>
      </w:pPr>
    </w:p>
    <w:sectPr w:rsidR="00C43F0B" w:rsidRPr="00C43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775"/>
    <w:rsid w:val="00184775"/>
    <w:rsid w:val="005C128A"/>
    <w:rsid w:val="005E45ED"/>
    <w:rsid w:val="005F1A19"/>
    <w:rsid w:val="007148F8"/>
    <w:rsid w:val="007A3DF6"/>
    <w:rsid w:val="00C43F0B"/>
    <w:rsid w:val="00FE1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9C52F"/>
  <w15:chartTrackingRefBased/>
  <w15:docId w15:val="{29121F49-FD83-47A8-A966-D75FC62C4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2020-10-18T14:08:00Z</dcterms:created>
  <dcterms:modified xsi:type="dcterms:W3CDTF">2020-10-19T04:54:00Z</dcterms:modified>
</cp:coreProperties>
</file>