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186DA2" w:rsidP="00440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Philosophy </w:t>
      </w:r>
    </w:p>
    <w:p w:rsidR="00760306" w:rsidRDefault="007B0114" w:rsidP="0044085D">
      <w:pPr>
        <w:spacing w:after="0" w:line="480" w:lineRule="auto"/>
        <w:jc w:val="center"/>
        <w:rPr>
          <w:rFonts w:ascii="Times New Roman" w:hAnsi="Times New Roman" w:cs="Times New Roman"/>
          <w:sz w:val="24"/>
          <w:szCs w:val="24"/>
        </w:rPr>
      </w:pPr>
      <w:r w:rsidRPr="000C4B51">
        <w:rPr>
          <w:rFonts w:ascii="Times New Roman" w:hAnsi="Times New Roman" w:cs="Times New Roman"/>
          <w:sz w:val="24"/>
          <w:szCs w:val="24"/>
        </w:rPr>
        <w:t>Name:</w:t>
      </w:r>
    </w:p>
    <w:p w:rsidR="00A626F2" w:rsidRPr="000C4B51" w:rsidRDefault="00A626F2" w:rsidP="00440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760306" w:rsidRPr="000C4B51" w:rsidRDefault="00A626F2" w:rsidP="00440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2019</w:t>
      </w:r>
    </w:p>
    <w:p w:rsidR="00760306" w:rsidRPr="00F40629" w:rsidRDefault="000402B3" w:rsidP="00016FE6">
      <w:pPr>
        <w:spacing w:after="0" w:line="480" w:lineRule="auto"/>
        <w:rPr>
          <w:rFonts w:ascii="Times New Roman" w:hAnsi="Times New Roman" w:cs="Times New Roman"/>
          <w:b/>
          <w:sz w:val="24"/>
          <w:szCs w:val="24"/>
        </w:rPr>
      </w:pPr>
    </w:p>
    <w:p w:rsidR="004F4BC1" w:rsidRDefault="000402B3"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9B5D40" w:rsidRDefault="009B5D40" w:rsidP="0056687D">
      <w:pPr>
        <w:tabs>
          <w:tab w:val="center" w:pos="4680"/>
        </w:tabs>
        <w:spacing w:after="0" w:line="480" w:lineRule="auto"/>
        <w:ind w:left="720" w:hanging="720"/>
        <w:rPr>
          <w:rFonts w:ascii="Times New Roman" w:hAnsi="Times New Roman" w:cs="Times New Roman"/>
          <w:b/>
          <w:i/>
          <w:sz w:val="24"/>
          <w:szCs w:val="24"/>
        </w:rPr>
      </w:pPr>
      <w:r w:rsidRPr="009B5D40">
        <w:rPr>
          <w:rFonts w:ascii="Times New Roman" w:hAnsi="Times New Roman" w:cs="Times New Roman"/>
          <w:b/>
          <w:i/>
          <w:sz w:val="24"/>
          <w:szCs w:val="24"/>
        </w:rPr>
        <w:lastRenderedPageBreak/>
        <w:t xml:space="preserve">How do you react to the text? </w:t>
      </w:r>
      <w:r w:rsidR="0056687D">
        <w:rPr>
          <w:rFonts w:ascii="Times New Roman" w:hAnsi="Times New Roman" w:cs="Times New Roman"/>
          <w:b/>
          <w:i/>
          <w:sz w:val="24"/>
          <w:szCs w:val="24"/>
        </w:rPr>
        <w:tab/>
      </w:r>
    </w:p>
    <w:p w:rsidR="0056687D" w:rsidRDefault="0056687D" w:rsidP="005668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feel that the author of the text is categorical when it comes to classical physics. The author suggests that it is not clear on how concept causation is interpreted. According to the author, there is </w:t>
      </w:r>
      <w:r w:rsidR="003B78A2">
        <w:rPr>
          <w:rFonts w:ascii="Times New Roman" w:hAnsi="Times New Roman" w:cs="Times New Roman"/>
          <w:sz w:val="24"/>
          <w:szCs w:val="24"/>
        </w:rPr>
        <w:t xml:space="preserve">a </w:t>
      </w:r>
      <w:r>
        <w:rPr>
          <w:rFonts w:ascii="Times New Roman" w:hAnsi="Times New Roman" w:cs="Times New Roman"/>
          <w:sz w:val="24"/>
          <w:szCs w:val="24"/>
        </w:rPr>
        <w:t xml:space="preserve">need to believe in the law of causation which we observe certain regularities. </w:t>
      </w:r>
      <w:r w:rsidR="002B125F">
        <w:rPr>
          <w:rFonts w:ascii="Times New Roman" w:hAnsi="Times New Roman" w:cs="Times New Roman"/>
          <w:sz w:val="24"/>
          <w:szCs w:val="24"/>
        </w:rPr>
        <w:t>I feel that the author is s</w:t>
      </w:r>
      <w:r w:rsidR="003B78A2">
        <w:rPr>
          <w:rFonts w:ascii="Times New Roman" w:hAnsi="Times New Roman" w:cs="Times New Roman"/>
          <w:sz w:val="24"/>
          <w:szCs w:val="24"/>
        </w:rPr>
        <w:t>k</w:t>
      </w:r>
      <w:r w:rsidR="002B125F">
        <w:rPr>
          <w:rFonts w:ascii="Times New Roman" w:hAnsi="Times New Roman" w:cs="Times New Roman"/>
          <w:sz w:val="24"/>
          <w:szCs w:val="24"/>
        </w:rPr>
        <w:t xml:space="preserve">eptical of the forces in the physical world and the science and wants more prove to show how these forces work unless he proves them to be fictitious. </w:t>
      </w:r>
    </w:p>
    <w:p w:rsidR="009B5D40" w:rsidRDefault="009B5D40" w:rsidP="009B5D40">
      <w:pPr>
        <w:spacing w:after="0" w:line="480" w:lineRule="auto"/>
        <w:ind w:left="720" w:hanging="720"/>
        <w:rPr>
          <w:rFonts w:ascii="Times New Roman" w:hAnsi="Times New Roman" w:cs="Times New Roman"/>
          <w:b/>
          <w:i/>
          <w:sz w:val="24"/>
          <w:szCs w:val="24"/>
        </w:rPr>
      </w:pPr>
      <w:r w:rsidRPr="009B5D40">
        <w:rPr>
          <w:rFonts w:ascii="Times New Roman" w:hAnsi="Times New Roman" w:cs="Times New Roman"/>
          <w:b/>
          <w:i/>
          <w:sz w:val="24"/>
          <w:szCs w:val="24"/>
        </w:rPr>
        <w:t>What strikes you as being worth further reflection?</w:t>
      </w:r>
    </w:p>
    <w:p w:rsidR="0056687D" w:rsidRDefault="0095578F" w:rsidP="0095578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Physicists need to be concerned with the nature of things and familiarize themselves with the scientific world. In order to avoid the downfall of Classical Physics, physicists ought to expound on the conception of the space and the useful relativity theory. This is a</w:t>
      </w:r>
      <w:r w:rsidR="003B78A2">
        <w:rPr>
          <w:rFonts w:ascii="Times New Roman" w:hAnsi="Times New Roman" w:cs="Times New Roman"/>
          <w:sz w:val="24"/>
          <w:szCs w:val="24"/>
        </w:rPr>
        <w:t>n</w:t>
      </w:r>
      <w:r>
        <w:rPr>
          <w:rFonts w:ascii="Times New Roman" w:hAnsi="Times New Roman" w:cs="Times New Roman"/>
          <w:sz w:val="24"/>
          <w:szCs w:val="24"/>
        </w:rPr>
        <w:t xml:space="preserve"> area of interest and needs further reflection. The </w:t>
      </w:r>
      <w:r w:rsidR="00145467">
        <w:rPr>
          <w:rFonts w:ascii="Times New Roman" w:hAnsi="Times New Roman" w:cs="Times New Roman"/>
          <w:sz w:val="24"/>
          <w:szCs w:val="24"/>
        </w:rPr>
        <w:t xml:space="preserve">reflection also needs further reflection on the application of Newton’s </w:t>
      </w:r>
      <w:r w:rsidR="002B125F">
        <w:rPr>
          <w:rFonts w:ascii="Times New Roman" w:hAnsi="Times New Roman" w:cs="Times New Roman"/>
          <w:sz w:val="24"/>
          <w:szCs w:val="24"/>
        </w:rPr>
        <w:t>forces and their application in the scientific world.</w:t>
      </w:r>
    </w:p>
    <w:p w:rsidR="009B5D40" w:rsidRDefault="009B5D40" w:rsidP="009B5D40">
      <w:pPr>
        <w:spacing w:after="0" w:line="480" w:lineRule="auto"/>
        <w:ind w:left="720" w:hanging="720"/>
        <w:rPr>
          <w:rFonts w:ascii="Times New Roman" w:hAnsi="Times New Roman" w:cs="Times New Roman"/>
          <w:b/>
          <w:i/>
          <w:sz w:val="24"/>
          <w:szCs w:val="24"/>
        </w:rPr>
      </w:pPr>
      <w:r w:rsidRPr="009B5D40">
        <w:rPr>
          <w:rFonts w:ascii="Times New Roman" w:hAnsi="Times New Roman" w:cs="Times New Roman"/>
          <w:b/>
          <w:i/>
          <w:sz w:val="24"/>
          <w:szCs w:val="24"/>
        </w:rPr>
        <w:t xml:space="preserve">Does the author make any assumptions which might be questioned? If so, what? </w:t>
      </w:r>
    </w:p>
    <w:p w:rsidR="009B5D40" w:rsidRPr="00457D1A" w:rsidRDefault="00457D1A" w:rsidP="00457D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Yes</w:t>
      </w:r>
      <w:r w:rsidR="008C01E1">
        <w:rPr>
          <w:rFonts w:ascii="Times New Roman" w:hAnsi="Times New Roman" w:cs="Times New Roman"/>
          <w:sz w:val="24"/>
          <w:szCs w:val="24"/>
        </w:rPr>
        <w:t>,</w:t>
      </w:r>
      <w:r>
        <w:rPr>
          <w:rFonts w:ascii="Times New Roman" w:hAnsi="Times New Roman" w:cs="Times New Roman"/>
          <w:sz w:val="24"/>
          <w:szCs w:val="24"/>
        </w:rPr>
        <w:t xml:space="preserve"> the author</w:t>
      </w:r>
      <w:r w:rsidR="00D66B3B">
        <w:rPr>
          <w:rFonts w:ascii="Times New Roman" w:hAnsi="Times New Roman" w:cs="Times New Roman"/>
          <w:sz w:val="24"/>
          <w:szCs w:val="24"/>
        </w:rPr>
        <w:t xml:space="preserve"> </w:t>
      </w:r>
      <w:r w:rsidR="005F3266">
        <w:rPr>
          <w:rFonts w:ascii="Times New Roman" w:hAnsi="Times New Roman" w:cs="Times New Roman"/>
          <w:sz w:val="24"/>
          <w:szCs w:val="24"/>
        </w:rPr>
        <w:t>pronounces fictions in Ne</w:t>
      </w:r>
      <w:r w:rsidR="003B78A2">
        <w:rPr>
          <w:rFonts w:ascii="Times New Roman" w:hAnsi="Times New Roman" w:cs="Times New Roman"/>
          <w:sz w:val="24"/>
          <w:szCs w:val="24"/>
        </w:rPr>
        <w:t>wton'</w:t>
      </w:r>
      <w:r w:rsidR="005F3266">
        <w:rPr>
          <w:rFonts w:ascii="Times New Roman" w:hAnsi="Times New Roman" w:cs="Times New Roman"/>
          <w:sz w:val="24"/>
          <w:szCs w:val="24"/>
        </w:rPr>
        <w:t>s law as well as Einste</w:t>
      </w:r>
      <w:r w:rsidR="003B78A2">
        <w:rPr>
          <w:rFonts w:ascii="Times New Roman" w:hAnsi="Times New Roman" w:cs="Times New Roman"/>
          <w:sz w:val="24"/>
          <w:szCs w:val="24"/>
        </w:rPr>
        <w:t>i</w:t>
      </w:r>
      <w:r w:rsidR="005F3266">
        <w:rPr>
          <w:rFonts w:ascii="Times New Roman" w:hAnsi="Times New Roman" w:cs="Times New Roman"/>
          <w:sz w:val="24"/>
          <w:szCs w:val="24"/>
        </w:rPr>
        <w:t>n Law which has substituted Newton’s law. According to the author, Newton’s law is supposed to declare that the forces which it stands for no longer exist and they simply don’t matter. Ne</w:t>
      </w:r>
      <w:r w:rsidR="003B78A2">
        <w:rPr>
          <w:rFonts w:ascii="Times New Roman" w:hAnsi="Times New Roman" w:cs="Times New Roman"/>
          <w:sz w:val="24"/>
          <w:szCs w:val="24"/>
        </w:rPr>
        <w:t>wton'</w:t>
      </w:r>
      <w:r w:rsidR="005F3266">
        <w:rPr>
          <w:rFonts w:ascii="Times New Roman" w:hAnsi="Times New Roman" w:cs="Times New Roman"/>
          <w:sz w:val="24"/>
          <w:szCs w:val="24"/>
        </w:rPr>
        <w:t>s law does not enable us to accurately predict certain astronomical facts such as planet mercury’s position. According to the author, such humps and hills in the space</w:t>
      </w:r>
      <w:r w:rsidR="003B78A2">
        <w:rPr>
          <w:rFonts w:ascii="Times New Roman" w:hAnsi="Times New Roman" w:cs="Times New Roman"/>
          <w:sz w:val="24"/>
          <w:szCs w:val="24"/>
        </w:rPr>
        <w:t>-</w:t>
      </w:r>
      <w:r w:rsidR="005F3266">
        <w:rPr>
          <w:rFonts w:ascii="Times New Roman" w:hAnsi="Times New Roman" w:cs="Times New Roman"/>
          <w:sz w:val="24"/>
          <w:szCs w:val="24"/>
        </w:rPr>
        <w:t xml:space="preserve">time do not tally hence questionable whether such forces exist </w:t>
      </w:r>
      <w:r w:rsidR="003B78A2">
        <w:rPr>
          <w:rFonts w:ascii="Times New Roman" w:hAnsi="Times New Roman" w:cs="Times New Roman"/>
          <w:sz w:val="24"/>
          <w:szCs w:val="24"/>
        </w:rPr>
        <w:t xml:space="preserve">and </w:t>
      </w:r>
      <w:r w:rsidR="005F3266">
        <w:rPr>
          <w:rFonts w:ascii="Times New Roman" w:hAnsi="Times New Roman" w:cs="Times New Roman"/>
          <w:sz w:val="24"/>
          <w:szCs w:val="24"/>
        </w:rPr>
        <w:t xml:space="preserve">if they do, their authenticity. </w:t>
      </w:r>
    </w:p>
    <w:p w:rsidR="009B5D40" w:rsidRDefault="009B5D40" w:rsidP="009B5D40">
      <w:pPr>
        <w:spacing w:after="0" w:line="480" w:lineRule="auto"/>
        <w:ind w:left="720" w:hanging="720"/>
        <w:rPr>
          <w:rFonts w:ascii="Times New Roman" w:hAnsi="Times New Roman" w:cs="Times New Roman"/>
          <w:b/>
          <w:i/>
          <w:sz w:val="24"/>
          <w:szCs w:val="24"/>
        </w:rPr>
      </w:pPr>
      <w:r w:rsidRPr="009B5D40">
        <w:rPr>
          <w:rFonts w:ascii="Times New Roman" w:hAnsi="Times New Roman" w:cs="Times New Roman"/>
          <w:b/>
          <w:i/>
          <w:sz w:val="24"/>
          <w:szCs w:val="24"/>
        </w:rPr>
        <w:t>Are there any connections between the text and class discussions that can be made?</w:t>
      </w:r>
    </w:p>
    <w:p w:rsidR="009B5D40" w:rsidRDefault="0095578F" w:rsidP="003B78A2">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The philosophical scene in this text connects to the class discussions. The themes in the text open up subjects of discussion which involve the use of</w:t>
      </w:r>
      <w:r w:rsidR="005F3266">
        <w:rPr>
          <w:rFonts w:ascii="Times New Roman" w:hAnsi="Times New Roman" w:cs="Times New Roman"/>
          <w:sz w:val="24"/>
          <w:szCs w:val="24"/>
        </w:rPr>
        <w:t xml:space="preserve"> science, common sense and application of di</w:t>
      </w:r>
      <w:r w:rsidR="003B78A2">
        <w:rPr>
          <w:rFonts w:ascii="Times New Roman" w:hAnsi="Times New Roman" w:cs="Times New Roman"/>
          <w:sz w:val="24"/>
          <w:szCs w:val="24"/>
        </w:rPr>
        <w:t>f</w:t>
      </w:r>
      <w:r w:rsidR="005F3266">
        <w:rPr>
          <w:rFonts w:ascii="Times New Roman" w:hAnsi="Times New Roman" w:cs="Times New Roman"/>
          <w:sz w:val="24"/>
          <w:szCs w:val="24"/>
        </w:rPr>
        <w:t xml:space="preserve">ferent philosophical terms and theories. The different views presented in this </w:t>
      </w:r>
      <w:r w:rsidR="005F3266">
        <w:rPr>
          <w:rFonts w:ascii="Times New Roman" w:hAnsi="Times New Roman" w:cs="Times New Roman"/>
          <w:sz w:val="24"/>
          <w:szCs w:val="24"/>
        </w:rPr>
        <w:lastRenderedPageBreak/>
        <w:t>text involve actual empirical and verifiable facts in the universe which we have dis</w:t>
      </w:r>
      <w:bookmarkStart w:id="0" w:name="_GoBack"/>
      <w:bookmarkEnd w:id="0"/>
      <w:r w:rsidR="005F3266">
        <w:rPr>
          <w:rFonts w:ascii="Times New Roman" w:hAnsi="Times New Roman" w:cs="Times New Roman"/>
          <w:sz w:val="24"/>
          <w:szCs w:val="24"/>
        </w:rPr>
        <w:t>cussed in class.</w:t>
      </w:r>
      <w:r w:rsidR="009B5D40">
        <w:rPr>
          <w:rFonts w:ascii="Times New Roman" w:hAnsi="Times New Roman" w:cs="Times New Roman"/>
          <w:b/>
          <w:sz w:val="24"/>
          <w:szCs w:val="24"/>
        </w:rPr>
        <w:tab/>
      </w:r>
    </w:p>
    <w:sectPr w:rsidR="009B5D40" w:rsidSect="000C4B51">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2B3" w:rsidRDefault="000402B3">
      <w:pPr>
        <w:spacing w:after="0" w:line="240" w:lineRule="auto"/>
      </w:pPr>
      <w:r>
        <w:separator/>
      </w:r>
    </w:p>
  </w:endnote>
  <w:endnote w:type="continuationSeparator" w:id="0">
    <w:p w:rsidR="000402B3" w:rsidRDefault="00040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306" w:rsidRDefault="000402B3" w:rsidP="00A4016D">
    <w:pPr>
      <w:pStyle w:val="Footer"/>
    </w:pPr>
  </w:p>
  <w:p w:rsidR="00760306" w:rsidRDefault="000402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2B3" w:rsidRDefault="000402B3">
      <w:pPr>
        <w:spacing w:after="0" w:line="240" w:lineRule="auto"/>
      </w:pPr>
      <w:r>
        <w:separator/>
      </w:r>
    </w:p>
  </w:footnote>
  <w:footnote w:type="continuationSeparator" w:id="0">
    <w:p w:rsidR="000402B3" w:rsidRDefault="000402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5089631"/>
      <w:docPartObj>
        <w:docPartGallery w:val="Page Numbers (Top of Page)"/>
        <w:docPartUnique/>
      </w:docPartObj>
    </w:sdtPr>
    <w:sdtEndPr>
      <w:rPr>
        <w:noProof/>
      </w:rPr>
    </w:sdtEndPr>
    <w:sdtContent>
      <w:p w:rsidR="000C4B51" w:rsidRPr="000C4B51" w:rsidRDefault="00EB6741" w:rsidP="000C4B51">
        <w:pPr>
          <w:pStyle w:val="Header"/>
          <w:rPr>
            <w:rFonts w:ascii="Times New Roman" w:hAnsi="Times New Roman" w:cs="Times New Roman"/>
            <w:sz w:val="24"/>
            <w:szCs w:val="24"/>
          </w:rPr>
        </w:pPr>
        <w:r>
          <w:rPr>
            <w:rFonts w:ascii="Times New Roman" w:hAnsi="Times New Roman" w:cs="Times New Roman"/>
            <w:sz w:val="24"/>
            <w:szCs w:val="24"/>
          </w:rPr>
          <w:t>REFLECTION PAPER</w:t>
        </w:r>
        <w:r w:rsidR="000C4B51" w:rsidRPr="000C4B51">
          <w:rPr>
            <w:rFonts w:ascii="Times New Roman" w:hAnsi="Times New Roman" w:cs="Times New Roman"/>
            <w:sz w:val="24"/>
            <w:szCs w:val="24"/>
          </w:rPr>
          <w:t xml:space="preserve"> </w:t>
        </w:r>
        <w:r w:rsidR="000C4B51" w:rsidRPr="000C4B51">
          <w:rPr>
            <w:rFonts w:ascii="Times New Roman" w:hAnsi="Times New Roman" w:cs="Times New Roman"/>
            <w:sz w:val="24"/>
            <w:szCs w:val="24"/>
          </w:rPr>
          <w:tab/>
        </w:r>
        <w:r w:rsidR="000C4B51" w:rsidRPr="000C4B51">
          <w:rPr>
            <w:rFonts w:ascii="Times New Roman" w:hAnsi="Times New Roman" w:cs="Times New Roman"/>
            <w:sz w:val="24"/>
            <w:szCs w:val="24"/>
          </w:rPr>
          <w:tab/>
        </w:r>
        <w:r w:rsidR="000C4B51" w:rsidRPr="000C4B51">
          <w:rPr>
            <w:rFonts w:ascii="Times New Roman" w:hAnsi="Times New Roman" w:cs="Times New Roman"/>
            <w:sz w:val="24"/>
            <w:szCs w:val="24"/>
          </w:rPr>
          <w:fldChar w:fldCharType="begin"/>
        </w:r>
        <w:r w:rsidR="000C4B51" w:rsidRPr="000C4B51">
          <w:rPr>
            <w:rFonts w:ascii="Times New Roman" w:hAnsi="Times New Roman" w:cs="Times New Roman"/>
            <w:sz w:val="24"/>
            <w:szCs w:val="24"/>
          </w:rPr>
          <w:instrText xml:space="preserve"> PAGE   \* MERGEFORMAT </w:instrText>
        </w:r>
        <w:r w:rsidR="000C4B51" w:rsidRPr="000C4B51">
          <w:rPr>
            <w:rFonts w:ascii="Times New Roman" w:hAnsi="Times New Roman" w:cs="Times New Roman"/>
            <w:sz w:val="24"/>
            <w:szCs w:val="24"/>
          </w:rPr>
          <w:fldChar w:fldCharType="separate"/>
        </w:r>
        <w:r w:rsidR="003B78A2">
          <w:rPr>
            <w:rFonts w:ascii="Times New Roman" w:hAnsi="Times New Roman" w:cs="Times New Roman"/>
            <w:noProof/>
            <w:sz w:val="24"/>
            <w:szCs w:val="24"/>
          </w:rPr>
          <w:t>3</w:t>
        </w:r>
        <w:r w:rsidR="000C4B51" w:rsidRPr="000C4B51">
          <w:rPr>
            <w:rFonts w:ascii="Times New Roman" w:hAnsi="Times New Roman" w:cs="Times New Roman"/>
            <w:noProof/>
            <w:sz w:val="24"/>
            <w:szCs w:val="24"/>
          </w:rPr>
          <w:fldChar w:fldCharType="end"/>
        </w:r>
      </w:p>
    </w:sdtContent>
  </w:sdt>
  <w:p w:rsidR="00760306" w:rsidRPr="000C4B51" w:rsidRDefault="000402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B51" w:rsidRDefault="000C4B51" w:rsidP="00EB6741">
    <w:pPr>
      <w:pStyle w:val="Header"/>
      <w:tabs>
        <w:tab w:val="left" w:pos="4110"/>
      </w:tabs>
    </w:pPr>
    <w:r>
      <w:rPr>
        <w:rFonts w:ascii="Times New Roman" w:hAnsi="Times New Roman" w:cs="Times New Roman"/>
        <w:sz w:val="24"/>
        <w:szCs w:val="24"/>
      </w:rPr>
      <w:t xml:space="preserve">Running Head: </w:t>
    </w:r>
    <w:r w:rsidR="00EB6741">
      <w:rPr>
        <w:rFonts w:ascii="Times New Roman" w:hAnsi="Times New Roman" w:cs="Times New Roman"/>
        <w:sz w:val="24"/>
        <w:szCs w:val="24"/>
      </w:rPr>
      <w:t>REFLECTION PAPER</w:t>
    </w:r>
    <w:r w:rsidR="00EB6741">
      <w:rPr>
        <w:rFonts w:ascii="Times New Roman" w:hAnsi="Times New Roman" w:cs="Times New Roman"/>
        <w:sz w:val="24"/>
        <w:szCs w:val="24"/>
      </w:rPr>
      <w:tab/>
    </w:r>
    <w:r w:rsidR="00EB6741">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96C45788">
      <w:start w:val="1"/>
      <w:numFmt w:val="decimal"/>
      <w:lvlText w:val="%1."/>
      <w:lvlJc w:val="left"/>
      <w:pPr>
        <w:ind w:left="720" w:hanging="360"/>
      </w:pPr>
    </w:lvl>
    <w:lvl w:ilvl="1" w:tplc="72409264" w:tentative="1">
      <w:start w:val="1"/>
      <w:numFmt w:val="lowerLetter"/>
      <w:lvlText w:val="%2."/>
      <w:lvlJc w:val="left"/>
      <w:pPr>
        <w:ind w:left="1440" w:hanging="360"/>
      </w:pPr>
    </w:lvl>
    <w:lvl w:ilvl="2" w:tplc="A94AFFE2" w:tentative="1">
      <w:start w:val="1"/>
      <w:numFmt w:val="lowerRoman"/>
      <w:lvlText w:val="%3."/>
      <w:lvlJc w:val="right"/>
      <w:pPr>
        <w:ind w:left="2160" w:hanging="180"/>
      </w:pPr>
    </w:lvl>
    <w:lvl w:ilvl="3" w:tplc="447CD828" w:tentative="1">
      <w:start w:val="1"/>
      <w:numFmt w:val="decimal"/>
      <w:lvlText w:val="%4."/>
      <w:lvlJc w:val="left"/>
      <w:pPr>
        <w:ind w:left="2880" w:hanging="360"/>
      </w:pPr>
    </w:lvl>
    <w:lvl w:ilvl="4" w:tplc="1CC07A66" w:tentative="1">
      <w:start w:val="1"/>
      <w:numFmt w:val="lowerLetter"/>
      <w:lvlText w:val="%5."/>
      <w:lvlJc w:val="left"/>
      <w:pPr>
        <w:ind w:left="3600" w:hanging="360"/>
      </w:pPr>
    </w:lvl>
    <w:lvl w:ilvl="5" w:tplc="1410F26A" w:tentative="1">
      <w:start w:val="1"/>
      <w:numFmt w:val="lowerRoman"/>
      <w:lvlText w:val="%6."/>
      <w:lvlJc w:val="right"/>
      <w:pPr>
        <w:ind w:left="4320" w:hanging="180"/>
      </w:pPr>
    </w:lvl>
    <w:lvl w:ilvl="6" w:tplc="6DD61DBE" w:tentative="1">
      <w:start w:val="1"/>
      <w:numFmt w:val="decimal"/>
      <w:lvlText w:val="%7."/>
      <w:lvlJc w:val="left"/>
      <w:pPr>
        <w:ind w:left="5040" w:hanging="360"/>
      </w:pPr>
    </w:lvl>
    <w:lvl w:ilvl="7" w:tplc="519C22EC" w:tentative="1">
      <w:start w:val="1"/>
      <w:numFmt w:val="lowerLetter"/>
      <w:lvlText w:val="%8."/>
      <w:lvlJc w:val="left"/>
      <w:pPr>
        <w:ind w:left="5760" w:hanging="360"/>
      </w:pPr>
    </w:lvl>
    <w:lvl w:ilvl="8" w:tplc="2E4EDF1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ysDA3MzUwNDIwtjRQ0lEKTi0uzszPAykwrgUA8eFecywAAAA="/>
  </w:docVars>
  <w:rsids>
    <w:rsidRoot w:val="00016FE6"/>
    <w:rsid w:val="00016FE6"/>
    <w:rsid w:val="000310A2"/>
    <w:rsid w:val="000402B3"/>
    <w:rsid w:val="00046B76"/>
    <w:rsid w:val="000C4B51"/>
    <w:rsid w:val="000E7E60"/>
    <w:rsid w:val="00145467"/>
    <w:rsid w:val="001647FC"/>
    <w:rsid w:val="00186DA2"/>
    <w:rsid w:val="00280C7E"/>
    <w:rsid w:val="002B125F"/>
    <w:rsid w:val="003346A3"/>
    <w:rsid w:val="003B78A2"/>
    <w:rsid w:val="0044085D"/>
    <w:rsid w:val="00445ABA"/>
    <w:rsid w:val="00457D1A"/>
    <w:rsid w:val="00467763"/>
    <w:rsid w:val="0056687D"/>
    <w:rsid w:val="005F3266"/>
    <w:rsid w:val="007B0114"/>
    <w:rsid w:val="007C6657"/>
    <w:rsid w:val="0083730F"/>
    <w:rsid w:val="008C01E1"/>
    <w:rsid w:val="00925FCF"/>
    <w:rsid w:val="0095578F"/>
    <w:rsid w:val="009B5D40"/>
    <w:rsid w:val="00A4016D"/>
    <w:rsid w:val="00A626F2"/>
    <w:rsid w:val="00AF1025"/>
    <w:rsid w:val="00B43305"/>
    <w:rsid w:val="00D04B92"/>
    <w:rsid w:val="00D2155A"/>
    <w:rsid w:val="00D66B3B"/>
    <w:rsid w:val="00E56ED8"/>
    <w:rsid w:val="00EB6741"/>
    <w:rsid w:val="00F5369D"/>
    <w:rsid w:val="00FF6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A6BCB-1191-4923-AA76-974BFE60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ind w:left="720"/>
      <w:contextualSpacing/>
    </w:pPr>
  </w:style>
  <w:style w:type="paragraph" w:styleId="Header">
    <w:name w:val="header"/>
    <w:basedOn w:val="Normal"/>
    <w:link w:val="HeaderChar"/>
    <w:uiPriority w:val="99"/>
    <w:unhideWhenUsed/>
    <w:rsid w:val="003A4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10A"/>
  </w:style>
  <w:style w:type="table" w:styleId="TableGrid">
    <w:name w:val="Table Grid"/>
    <w:basedOn w:val="TableNormal"/>
    <w:uiPriority w:val="59"/>
    <w:rsid w:val="00A40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PC</cp:lastModifiedBy>
  <cp:revision>5</cp:revision>
  <dcterms:created xsi:type="dcterms:W3CDTF">2019-05-22T05:37:00Z</dcterms:created>
  <dcterms:modified xsi:type="dcterms:W3CDTF">2019-05-22T06:10:00Z</dcterms:modified>
</cp:coreProperties>
</file>