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Reflection </w:t>
      </w:r>
      <w:r>
        <w:rPr>
          <w:rFonts w:ascii="Times New Roman" w:cs="Times New Roman" w:hAnsi="Times New Roman"/>
          <w:sz w:val="24"/>
          <w:szCs w:val="24"/>
        </w:rPr>
        <w:t>on Nelson Mandela’s Journey to Freedom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Reflection on Nelson Mandela’s Journey to Freedom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Racism is not a new concept to many of us, but apartheid is an official racial segregation policy that is uniquely identified with South Africa. I have, for long, read and wanted to know more about the apartheid regime in South Africa. After reading the text “Long Walk to Freedom” authored by Nelson Mandela, I got the insight of how whites segregated the black South Africans economically and legally. From the Mandela’s description of the text, the condition of being separated from others through the strict policy of segregation was unfavorably rough for the black people. As explains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Verwey</w:t>
      </w:r>
      <w:r>
        <w:rPr>
          <w:rFonts w:ascii="Times New Roman" w:cs="Times New Roman" w:hAnsi="Times New Roman"/>
          <w:color w:val="222222"/>
          <w:sz w:val="24"/>
          <w:szCs w:val="24"/>
          <w:shd w:val="clear" w:color="auto" w:fill="ffffff"/>
        </w:rPr>
        <w:t xml:space="preserve"> and Quayle (2012)</w:t>
      </w:r>
      <w:r>
        <w:rPr>
          <w:rFonts w:ascii="Times New Roman" w:cs="Times New Roman" w:hAnsi="Times New Roman"/>
          <w:sz w:val="24"/>
          <w:szCs w:val="24"/>
        </w:rPr>
        <w:t xml:space="preserve"> the battle of racial supremacy in South Africa took place for many years. The freedom fighters like Nelson Mandela almost lost their dignity and humanity in the process of fighting to a free African land. Therefore, I selected this topic because I believed that it could offer me a unique insight into the South African apartheid system.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relied on literature review methodology in which I critically analyzed the two texts authored by Nelson Mandela with respect to other analytical texts. I relied on this method because first, the information collected did not require primary data to be collected. And, secondly, this methodology was cost-effective because I did not have to incur the cost of collecting raw data and through the problematic process of data analysis.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the process of writing and researching, I learned that eradication of the apartheid regime in South Africa took more than a struggle for freedom. The first South African President, Nelson Mandela, was incarcerated for 27 years alongside other black Africans who agitated for the freedom of Africans and racial equality. I also learned that apartheid regime was characterized by privileges that whites enjoyed as well as the challenges that blacks Africans experienced. Writing and researching this topic was both fascinating and educating. I would, </w:t>
      </w:r>
      <w:r>
        <w:rPr>
          <w:rFonts w:ascii="Times New Roman" w:cs="Times New Roman" w:hAnsi="Times New Roman"/>
          <w:sz w:val="24"/>
          <w:szCs w:val="24"/>
        </w:rPr>
        <w:t>therefore, recommend that anyone who wants to understand or get more insights regarding the apartheid regime in South Africa to read Nelson Mandela’s texts “No Easy Walk to Freedom” and “The Long Walk to Freedom.”</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Verwey</w:t>
      </w:r>
      <w:r>
        <w:rPr>
          <w:rFonts w:ascii="Times New Roman" w:cs="Times New Roman" w:hAnsi="Times New Roman"/>
          <w:color w:val="222222"/>
          <w:sz w:val="24"/>
          <w:szCs w:val="24"/>
          <w:shd w:val="clear" w:color="auto" w:fill="ffffff"/>
        </w:rPr>
        <w:t>, C., &amp; Quayle, M. (2012).</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Whiteness, racism, and Afrikaner identity in post-apartheid South Africa.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African Affairs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111</w:t>
      </w:r>
      <w:r>
        <w:rPr>
          <w:rFonts w:ascii="Times New Roman" w:cs="Times New Roman" w:hAnsi="Times New Roman"/>
          <w:color w:val="222222"/>
          <w:sz w:val="24"/>
          <w:szCs w:val="24"/>
          <w:shd w:val="clear" w:color="auto" w:fill="ffffff"/>
        </w:rPr>
        <w:t>(445), 551-575.</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REFLECTION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REFLECTION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9f4cbd3-11b5-429b-9da2-08405df557f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9efb480-846d-4a1e-b851-8129fa71e6a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392</Words>
  <Pages>4</Pages>
  <Characters>2100</Characters>
  <Application>WPS Office</Application>
  <DocSecurity>0</DocSecurity>
  <Paragraphs>54</Paragraphs>
  <ScaleCrop>false</ScaleCrop>
  <LinksUpToDate>false</LinksUpToDate>
  <CharactersWithSpaces>2489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2018-06-14T11:50:25Z</dcterms:created>
  <dc:creator>hp</dc:creator>
  <lastModifiedBy>TA-1021</lastModifiedBy>
  <dcterms:modified xsi:type="dcterms:W3CDTF">2018-06-14T11:50:25Z</dcterms:modified>
  <revision>13</revision>
</coreProperties>
</file>

<file path=docProps/custom.xml><?xml version="1.0" encoding="utf-8"?>
<Properties xmlns="http://schemas.openxmlformats.org/officeDocument/2006/custom-properties" xmlns:vt="http://schemas.openxmlformats.org/officeDocument/2006/docPropsVTypes"/>
</file>