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DF1BF" w14:textId="10006680" w:rsidR="005A23D4" w:rsidRPr="00AC1FDF" w:rsidRDefault="005A23D4" w:rsidP="005A23D4">
      <w:pPr>
        <w:ind w:firstLine="0"/>
        <w:rPr>
          <w:rFonts w:cs="Times New Roman"/>
          <w:szCs w:val="24"/>
        </w:rPr>
      </w:pPr>
    </w:p>
    <w:p w14:paraId="7A68FA76" w14:textId="285D8963" w:rsidR="005A23D4" w:rsidRPr="00AC1FDF" w:rsidRDefault="005A23D4" w:rsidP="005A23D4">
      <w:pPr>
        <w:ind w:firstLine="0"/>
        <w:rPr>
          <w:rFonts w:cs="Times New Roman"/>
          <w:szCs w:val="24"/>
        </w:rPr>
      </w:pPr>
    </w:p>
    <w:p w14:paraId="276C7302" w14:textId="0684D79E" w:rsidR="005A23D4" w:rsidRPr="00AC1FDF" w:rsidRDefault="005A23D4" w:rsidP="005A23D4">
      <w:pPr>
        <w:ind w:firstLine="0"/>
        <w:rPr>
          <w:rFonts w:cs="Times New Roman"/>
          <w:szCs w:val="24"/>
        </w:rPr>
      </w:pPr>
    </w:p>
    <w:p w14:paraId="78B14B38" w14:textId="17276897" w:rsidR="005A23D4" w:rsidRPr="00AC1FDF" w:rsidRDefault="00397F52" w:rsidP="007B6751">
      <w:pPr>
        <w:ind w:firstLine="0"/>
        <w:jc w:val="center"/>
        <w:rPr>
          <w:rFonts w:cs="Times New Roman"/>
          <w:b/>
          <w:szCs w:val="24"/>
        </w:rPr>
      </w:pPr>
      <w:r>
        <w:rPr>
          <w:rFonts w:cs="Times New Roman"/>
          <w:b/>
          <w:szCs w:val="24"/>
        </w:rPr>
        <w:t xml:space="preserve">Reflection on </w:t>
      </w:r>
      <w:r w:rsidR="00BD6B59">
        <w:rPr>
          <w:rFonts w:cs="Times New Roman"/>
          <w:b/>
          <w:szCs w:val="24"/>
        </w:rPr>
        <w:t>Travis Pratt Writing</w:t>
      </w:r>
      <w:r w:rsidR="00121A55">
        <w:rPr>
          <w:rFonts w:cs="Times New Roman"/>
          <w:b/>
          <w:szCs w:val="24"/>
        </w:rPr>
        <w:t xml:space="preserve">: </w:t>
      </w:r>
      <w:r w:rsidR="00547383">
        <w:rPr>
          <w:rFonts w:cs="Times New Roman"/>
          <w:b/>
          <w:szCs w:val="24"/>
        </w:rPr>
        <w:t>Sources and Dimensions of Misinformation</w:t>
      </w:r>
    </w:p>
    <w:p w14:paraId="1DEC3672" w14:textId="21C64286" w:rsidR="005A23D4" w:rsidRPr="00AC1FDF" w:rsidRDefault="007B6751" w:rsidP="007B6751">
      <w:pPr>
        <w:tabs>
          <w:tab w:val="left" w:pos="6525"/>
        </w:tabs>
        <w:ind w:firstLine="0"/>
        <w:jc w:val="center"/>
        <w:rPr>
          <w:rFonts w:cs="Times New Roman"/>
          <w:szCs w:val="24"/>
        </w:rPr>
      </w:pPr>
      <w:r>
        <w:rPr>
          <w:rFonts w:cs="Times New Roman"/>
          <w:szCs w:val="24"/>
        </w:rPr>
        <w:t>By (</w:t>
      </w:r>
      <w:r w:rsidR="005A23D4" w:rsidRPr="00AC1FDF">
        <w:rPr>
          <w:rFonts w:cs="Times New Roman"/>
          <w:szCs w:val="24"/>
        </w:rPr>
        <w:t>Students Name</w:t>
      </w:r>
      <w:r>
        <w:rPr>
          <w:rFonts w:cs="Times New Roman"/>
          <w:szCs w:val="24"/>
        </w:rPr>
        <w:t>)</w:t>
      </w:r>
    </w:p>
    <w:p w14:paraId="4C0DC568" w14:textId="77777777" w:rsidR="007B6751" w:rsidRDefault="007B6751" w:rsidP="007B6751">
      <w:pPr>
        <w:ind w:firstLine="0"/>
        <w:jc w:val="center"/>
        <w:rPr>
          <w:rFonts w:cs="Times New Roman"/>
          <w:szCs w:val="24"/>
        </w:rPr>
      </w:pPr>
    </w:p>
    <w:p w14:paraId="475B0E8F" w14:textId="77777777" w:rsidR="007B6751" w:rsidRDefault="007B6751" w:rsidP="007B6751">
      <w:pPr>
        <w:ind w:firstLine="0"/>
        <w:jc w:val="center"/>
        <w:rPr>
          <w:rFonts w:cs="Times New Roman"/>
          <w:szCs w:val="24"/>
        </w:rPr>
      </w:pPr>
    </w:p>
    <w:p w14:paraId="0B4A4D62" w14:textId="77777777" w:rsidR="007B6751" w:rsidRDefault="007B6751" w:rsidP="007B6751">
      <w:pPr>
        <w:ind w:firstLine="0"/>
        <w:jc w:val="center"/>
        <w:rPr>
          <w:rFonts w:cs="Times New Roman"/>
          <w:szCs w:val="24"/>
        </w:rPr>
      </w:pPr>
    </w:p>
    <w:p w14:paraId="3C875C61" w14:textId="77777777" w:rsidR="007B6751" w:rsidRDefault="007B6751" w:rsidP="007B6751">
      <w:pPr>
        <w:ind w:firstLine="0"/>
        <w:jc w:val="center"/>
        <w:rPr>
          <w:rFonts w:cs="Times New Roman"/>
          <w:szCs w:val="24"/>
        </w:rPr>
      </w:pPr>
    </w:p>
    <w:p w14:paraId="2FEFBC6C" w14:textId="77777777" w:rsidR="007B6751" w:rsidRDefault="007B6751" w:rsidP="007B6751">
      <w:pPr>
        <w:ind w:firstLine="0"/>
        <w:jc w:val="center"/>
        <w:rPr>
          <w:rFonts w:cs="Times New Roman"/>
          <w:szCs w:val="24"/>
        </w:rPr>
      </w:pPr>
    </w:p>
    <w:p w14:paraId="1B1C4424" w14:textId="77777777" w:rsidR="007B6751" w:rsidRDefault="007B6751" w:rsidP="007B6751">
      <w:pPr>
        <w:ind w:firstLine="0"/>
        <w:jc w:val="center"/>
        <w:rPr>
          <w:rFonts w:cs="Times New Roman"/>
          <w:szCs w:val="24"/>
        </w:rPr>
      </w:pPr>
    </w:p>
    <w:p w14:paraId="266EE8CE" w14:textId="77777777" w:rsidR="007B6751" w:rsidRDefault="007B6751" w:rsidP="007B6751">
      <w:pPr>
        <w:ind w:firstLine="0"/>
        <w:jc w:val="center"/>
        <w:rPr>
          <w:rFonts w:cs="Times New Roman"/>
          <w:szCs w:val="24"/>
        </w:rPr>
      </w:pPr>
    </w:p>
    <w:p w14:paraId="07E5E481" w14:textId="77777777" w:rsidR="007B6751" w:rsidRDefault="007B6751" w:rsidP="007B6751">
      <w:pPr>
        <w:ind w:firstLine="0"/>
        <w:jc w:val="center"/>
        <w:rPr>
          <w:rFonts w:cs="Times New Roman"/>
          <w:szCs w:val="24"/>
        </w:rPr>
      </w:pPr>
    </w:p>
    <w:p w14:paraId="197BEF26" w14:textId="77777777" w:rsidR="007B6751" w:rsidRDefault="007B6751" w:rsidP="007B6751">
      <w:pPr>
        <w:ind w:firstLine="0"/>
        <w:jc w:val="center"/>
        <w:rPr>
          <w:rFonts w:cs="Times New Roman"/>
          <w:szCs w:val="24"/>
        </w:rPr>
      </w:pPr>
    </w:p>
    <w:p w14:paraId="429246D1" w14:textId="77777777" w:rsidR="007B6751" w:rsidRDefault="007B6751" w:rsidP="007B6751">
      <w:pPr>
        <w:ind w:firstLine="0"/>
        <w:jc w:val="center"/>
        <w:rPr>
          <w:rFonts w:cs="Times New Roman"/>
          <w:szCs w:val="24"/>
        </w:rPr>
      </w:pPr>
    </w:p>
    <w:p w14:paraId="00B39ABE" w14:textId="77777777" w:rsidR="007B6751" w:rsidRDefault="007B6751" w:rsidP="007B6751">
      <w:pPr>
        <w:ind w:firstLine="0"/>
        <w:jc w:val="center"/>
        <w:rPr>
          <w:rFonts w:cs="Times New Roman"/>
          <w:szCs w:val="24"/>
        </w:rPr>
      </w:pPr>
    </w:p>
    <w:p w14:paraId="05442433" w14:textId="77777777" w:rsidR="007B6751" w:rsidRDefault="007B6751" w:rsidP="007B6751">
      <w:pPr>
        <w:ind w:firstLine="0"/>
        <w:jc w:val="center"/>
        <w:rPr>
          <w:rFonts w:cs="Times New Roman"/>
          <w:szCs w:val="24"/>
        </w:rPr>
      </w:pPr>
    </w:p>
    <w:p w14:paraId="222D5C59" w14:textId="77777777" w:rsidR="007B6751" w:rsidRDefault="007B6751" w:rsidP="007B6751">
      <w:pPr>
        <w:ind w:firstLine="0"/>
        <w:jc w:val="center"/>
        <w:rPr>
          <w:rFonts w:cs="Times New Roman"/>
          <w:szCs w:val="24"/>
        </w:rPr>
      </w:pPr>
    </w:p>
    <w:p w14:paraId="09F16D90" w14:textId="76DC1AE4" w:rsidR="005A23D4" w:rsidRPr="00AC1FDF" w:rsidRDefault="007B6751" w:rsidP="007B6751">
      <w:pPr>
        <w:ind w:firstLine="0"/>
        <w:jc w:val="center"/>
        <w:rPr>
          <w:rFonts w:cs="Times New Roman"/>
          <w:szCs w:val="24"/>
        </w:rPr>
      </w:pPr>
      <w:r>
        <w:rPr>
          <w:rFonts w:cs="Times New Roman"/>
          <w:szCs w:val="24"/>
        </w:rPr>
        <w:t>Professor’s Name</w:t>
      </w:r>
    </w:p>
    <w:p w14:paraId="6BEB7A28" w14:textId="139486C7" w:rsidR="005A23D4" w:rsidRDefault="007B6751" w:rsidP="007B6751">
      <w:pPr>
        <w:ind w:firstLine="0"/>
        <w:jc w:val="center"/>
        <w:rPr>
          <w:rFonts w:cs="Times New Roman"/>
          <w:szCs w:val="24"/>
        </w:rPr>
      </w:pPr>
      <w:r>
        <w:rPr>
          <w:rFonts w:cs="Times New Roman"/>
          <w:szCs w:val="24"/>
        </w:rPr>
        <w:t>Department</w:t>
      </w:r>
    </w:p>
    <w:p w14:paraId="403FD5EB" w14:textId="44034228" w:rsidR="007B6751" w:rsidRPr="00AC1FDF" w:rsidRDefault="007B6751" w:rsidP="007B6751">
      <w:pPr>
        <w:ind w:firstLine="0"/>
        <w:jc w:val="center"/>
        <w:rPr>
          <w:rFonts w:cs="Times New Roman"/>
          <w:szCs w:val="24"/>
        </w:rPr>
      </w:pPr>
      <w:r>
        <w:rPr>
          <w:rFonts w:cs="Times New Roman"/>
          <w:szCs w:val="24"/>
        </w:rPr>
        <w:t>Course</w:t>
      </w:r>
    </w:p>
    <w:p w14:paraId="4F8333E2" w14:textId="3A8CBCB8" w:rsidR="00B10FAD" w:rsidRDefault="007B6751" w:rsidP="007B6751">
      <w:pPr>
        <w:ind w:firstLine="0"/>
        <w:jc w:val="center"/>
        <w:rPr>
          <w:rFonts w:cs="Times New Roman"/>
          <w:szCs w:val="24"/>
        </w:rPr>
      </w:pPr>
      <w:r>
        <w:rPr>
          <w:rFonts w:cs="Times New Roman"/>
          <w:szCs w:val="24"/>
        </w:rPr>
        <w:t>Date</w:t>
      </w:r>
    </w:p>
    <w:p w14:paraId="2F984AE9" w14:textId="77777777" w:rsidR="005C5837" w:rsidRDefault="005C5837" w:rsidP="00CA5971">
      <w:pPr>
        <w:tabs>
          <w:tab w:val="left" w:pos="1860"/>
          <w:tab w:val="left" w:pos="4380"/>
          <w:tab w:val="center" w:pos="5040"/>
        </w:tabs>
        <w:rPr>
          <w:rFonts w:cs="Times New Roman"/>
          <w:szCs w:val="24"/>
        </w:rPr>
      </w:pPr>
    </w:p>
    <w:p w14:paraId="48E9805F" w14:textId="505DEA67" w:rsidR="000B3D3B" w:rsidRPr="00B53B9B" w:rsidRDefault="000B3D3B" w:rsidP="00B53B9B">
      <w:pPr>
        <w:tabs>
          <w:tab w:val="left" w:pos="1860"/>
          <w:tab w:val="left" w:pos="4380"/>
          <w:tab w:val="center" w:pos="5040"/>
        </w:tabs>
        <w:ind w:firstLine="0"/>
        <w:jc w:val="center"/>
        <w:rPr>
          <w:rFonts w:cs="Times New Roman"/>
          <w:b/>
          <w:szCs w:val="24"/>
        </w:rPr>
      </w:pPr>
      <w:r w:rsidRPr="00B53B9B">
        <w:rPr>
          <w:rFonts w:cs="Times New Roman"/>
          <w:b/>
          <w:szCs w:val="24"/>
        </w:rPr>
        <w:lastRenderedPageBreak/>
        <w:t>Reflection</w:t>
      </w:r>
      <w:r w:rsidR="00617DAB" w:rsidRPr="00B53B9B">
        <w:rPr>
          <w:rFonts w:cs="Times New Roman"/>
          <w:b/>
          <w:szCs w:val="24"/>
        </w:rPr>
        <w:t xml:space="preserve"> on Sources and </w:t>
      </w:r>
      <w:r w:rsidR="001B5693" w:rsidRPr="00B53B9B">
        <w:rPr>
          <w:rFonts w:cs="Times New Roman"/>
          <w:b/>
          <w:szCs w:val="24"/>
        </w:rPr>
        <w:t>Dimensions</w:t>
      </w:r>
      <w:r w:rsidR="00617DAB" w:rsidRPr="00B53B9B">
        <w:rPr>
          <w:rFonts w:cs="Times New Roman"/>
          <w:b/>
          <w:szCs w:val="24"/>
        </w:rPr>
        <w:t xml:space="preserve"> of Misinformation</w:t>
      </w:r>
    </w:p>
    <w:p w14:paraId="625DF461" w14:textId="19A71B44" w:rsidR="00B53B9B" w:rsidRPr="00B53B9B" w:rsidRDefault="00B53B9B" w:rsidP="00B53B9B">
      <w:pPr>
        <w:tabs>
          <w:tab w:val="left" w:pos="1860"/>
          <w:tab w:val="left" w:pos="4380"/>
          <w:tab w:val="center" w:pos="5040"/>
        </w:tabs>
        <w:ind w:firstLine="0"/>
        <w:rPr>
          <w:rFonts w:cs="Times New Roman"/>
          <w:szCs w:val="24"/>
        </w:rPr>
      </w:pPr>
      <w:r>
        <w:rPr>
          <w:rFonts w:cs="Times New Roman"/>
          <w:szCs w:val="24"/>
        </w:rPr>
        <w:t xml:space="preserve">     </w:t>
      </w:r>
      <w:r w:rsidR="00A21BA0">
        <w:rPr>
          <w:rFonts w:cs="Times New Roman"/>
          <w:szCs w:val="24"/>
        </w:rPr>
        <w:t xml:space="preserve">     </w:t>
      </w:r>
      <w:r>
        <w:rPr>
          <w:rFonts w:cs="Times New Roman"/>
          <w:szCs w:val="24"/>
        </w:rPr>
        <w:t xml:space="preserve"> </w:t>
      </w:r>
      <w:r w:rsidR="00F45422">
        <w:rPr>
          <w:rFonts w:cs="Times New Roman"/>
          <w:szCs w:val="24"/>
        </w:rPr>
        <w:t xml:space="preserve">I agree with the book “Addicted to Incarceration” </w:t>
      </w:r>
      <w:r w:rsidRPr="00B53B9B">
        <w:rPr>
          <w:rFonts w:cs="Times New Roman"/>
          <w:szCs w:val="24"/>
        </w:rPr>
        <w:t xml:space="preserve">that Travis wrote to explain the incarceration scope, like the politics around the criminal justice policy. He shows vividly the misinformation role on how the United States has ended up with its current state of incarceration through the legitimized policies on the discussion in section two. The legitimized policies come from false information about the crime problem, opinions of American people on crime and punishment, and the incarceration efficacy as means of social control. </w:t>
      </w:r>
    </w:p>
    <w:p w14:paraId="4975244D" w14:textId="35AE36B9" w:rsidR="00B53B9B" w:rsidRPr="00B53B9B" w:rsidRDefault="00A21BA0" w:rsidP="00B53B9B">
      <w:pPr>
        <w:tabs>
          <w:tab w:val="left" w:pos="1860"/>
          <w:tab w:val="left" w:pos="4380"/>
          <w:tab w:val="center" w:pos="5040"/>
        </w:tabs>
        <w:ind w:firstLine="0"/>
        <w:rPr>
          <w:rFonts w:cs="Times New Roman"/>
          <w:szCs w:val="24"/>
        </w:rPr>
      </w:pPr>
      <w:r>
        <w:rPr>
          <w:rFonts w:cs="Times New Roman"/>
          <w:szCs w:val="24"/>
        </w:rPr>
        <w:t xml:space="preserve">          </w:t>
      </w:r>
      <w:r w:rsidR="00B53B9B" w:rsidRPr="00B53B9B">
        <w:rPr>
          <w:rFonts w:cs="Times New Roman"/>
          <w:szCs w:val="24"/>
        </w:rPr>
        <w:t>I concur with the evidence-based approach on analyzing the critical things of misinformation that the United States citizens face. Based on chapters’ three to five, there are examples of misinformation that leads to incarceration, as highlighted in detail. The misinformation about the crime problem, public opinions, prisons, and crime control is a way for people to understand the meaning of being addicted to incarceration. This book has opened my mind about how policymakers intimidate people by giving them fals</w:t>
      </w:r>
      <w:r w:rsidR="000A1726">
        <w:rPr>
          <w:rFonts w:cs="Times New Roman"/>
          <w:szCs w:val="24"/>
        </w:rPr>
        <w:t xml:space="preserve">e information to threaten them as a way of gain. Also, the policy makers </w:t>
      </w:r>
      <w:r w:rsidR="00F10330">
        <w:rPr>
          <w:rFonts w:cs="Times New Roman"/>
          <w:szCs w:val="24"/>
        </w:rPr>
        <w:t>insists of the use of old laws</w:t>
      </w:r>
      <w:r w:rsidR="00AC491B">
        <w:rPr>
          <w:rFonts w:cs="Times New Roman"/>
          <w:szCs w:val="24"/>
        </w:rPr>
        <w:t xml:space="preserve"> but do not </w:t>
      </w:r>
      <w:r w:rsidR="00537029">
        <w:rPr>
          <w:rFonts w:cs="Times New Roman"/>
          <w:szCs w:val="24"/>
        </w:rPr>
        <w:t>that they have negative impacts hence look for alternatives.</w:t>
      </w:r>
    </w:p>
    <w:p w14:paraId="2DFE6980" w14:textId="678AB1FF" w:rsidR="00B53B9B" w:rsidRPr="00B53B9B" w:rsidRDefault="00A21BA0" w:rsidP="00B53B9B">
      <w:pPr>
        <w:tabs>
          <w:tab w:val="left" w:pos="1860"/>
          <w:tab w:val="left" w:pos="4380"/>
          <w:tab w:val="center" w:pos="5040"/>
        </w:tabs>
        <w:ind w:firstLine="0"/>
        <w:rPr>
          <w:rFonts w:cs="Times New Roman"/>
          <w:szCs w:val="24"/>
        </w:rPr>
      </w:pPr>
      <w:r>
        <w:rPr>
          <w:rFonts w:cs="Times New Roman"/>
          <w:szCs w:val="24"/>
        </w:rPr>
        <w:t xml:space="preserve">          </w:t>
      </w:r>
      <w:r w:rsidR="00B53B9B" w:rsidRPr="00B53B9B">
        <w:rPr>
          <w:rFonts w:cs="Times New Roman"/>
          <w:szCs w:val="24"/>
        </w:rPr>
        <w:t>Crime in the United States has been used by political figureheads to randomly victimize the people as a way for politicians to get away free from the offense. The policymakers use victimization as a misconception to increase fear of crime to the citizens to justify the growth of incarceration</w:t>
      </w:r>
      <w:r w:rsidR="00A813B8">
        <w:rPr>
          <w:rFonts w:cs="Times New Roman"/>
          <w:szCs w:val="24"/>
        </w:rPr>
        <w:t xml:space="preserve"> </w:t>
      </w:r>
      <w:r w:rsidR="00A813B8">
        <w:rPr>
          <w:rFonts w:cs="Times New Roman"/>
          <w:color w:val="0F1111"/>
          <w:szCs w:val="24"/>
          <w:shd w:val="clear" w:color="auto" w:fill="FFFFFF"/>
        </w:rPr>
        <w:t>(</w:t>
      </w:r>
      <w:r w:rsidR="007B6751">
        <w:rPr>
          <w:rFonts w:cs="Times New Roman"/>
          <w:color w:val="0F1111"/>
          <w:szCs w:val="24"/>
          <w:shd w:val="clear" w:color="auto" w:fill="FFFFFF"/>
        </w:rPr>
        <w:t xml:space="preserve">Travis, </w:t>
      </w:r>
      <w:r w:rsidR="00A813B8" w:rsidRPr="00E869EA">
        <w:rPr>
          <w:rFonts w:cs="Times New Roman"/>
          <w:color w:val="222222"/>
          <w:szCs w:val="24"/>
          <w:shd w:val="clear" w:color="auto" w:fill="FFFFFF"/>
        </w:rPr>
        <w:t>2009)</w:t>
      </w:r>
      <w:r w:rsidR="00B53B9B" w:rsidRPr="00B53B9B">
        <w:rPr>
          <w:rFonts w:cs="Times New Roman"/>
          <w:szCs w:val="24"/>
        </w:rPr>
        <w:t xml:space="preserve">. But this, I believe, is not the right way of solving crime.  There is also an assumption that low-level offenders such as drug transporters and property offenders will later graduate to violent offenders if there is no strict criminal sanction. </w:t>
      </w:r>
    </w:p>
    <w:p w14:paraId="142230F0" w14:textId="3A436ACD" w:rsidR="00B53B9B" w:rsidRPr="00B53B9B" w:rsidRDefault="00B53B9B" w:rsidP="00B53B9B">
      <w:pPr>
        <w:tabs>
          <w:tab w:val="left" w:pos="1860"/>
          <w:tab w:val="left" w:pos="4380"/>
          <w:tab w:val="center" w:pos="5040"/>
        </w:tabs>
        <w:ind w:firstLine="0"/>
        <w:rPr>
          <w:rFonts w:cs="Times New Roman"/>
          <w:szCs w:val="24"/>
        </w:rPr>
      </w:pPr>
      <w:r w:rsidRPr="00B53B9B">
        <w:rPr>
          <w:rFonts w:cs="Times New Roman"/>
          <w:szCs w:val="24"/>
        </w:rPr>
        <w:t xml:space="preserve">Therefore, the policymakers advocate for the harsh punishment to the petty offenders, but in a real sense, this is a way of spreading fault information to the citizens. For instance, I believe that </w:t>
      </w:r>
      <w:r w:rsidRPr="00B53B9B">
        <w:rPr>
          <w:rFonts w:cs="Times New Roman"/>
          <w:szCs w:val="24"/>
        </w:rPr>
        <w:lastRenderedPageBreak/>
        <w:t xml:space="preserve">the incarceration should be different </w:t>
      </w:r>
      <w:r w:rsidR="00A143D2">
        <w:rPr>
          <w:rFonts w:cs="Times New Roman"/>
          <w:szCs w:val="24"/>
        </w:rPr>
        <w:t>and</w:t>
      </w:r>
      <w:r w:rsidRPr="00B53B9B">
        <w:rPr>
          <w:rFonts w:cs="Times New Roman"/>
          <w:szCs w:val="24"/>
        </w:rPr>
        <w:t xml:space="preserve"> not</w:t>
      </w:r>
      <w:r w:rsidR="001D21DC">
        <w:rPr>
          <w:rFonts w:cs="Times New Roman"/>
          <w:szCs w:val="24"/>
        </w:rPr>
        <w:t xml:space="preserve"> to be</w:t>
      </w:r>
      <w:r w:rsidRPr="00B53B9B">
        <w:rPr>
          <w:rFonts w:cs="Times New Roman"/>
          <w:szCs w:val="24"/>
        </w:rPr>
        <w:t xml:space="preserve"> the same between the minor offenders and those who have committed significant crimes. The imprisonment ought to be done depending on the weight of the crime that a person has committed. The persistence in offending can make the process be a life course. </w:t>
      </w:r>
    </w:p>
    <w:p w14:paraId="7EBC2E11" w14:textId="23B90EC7" w:rsidR="00B53B9B" w:rsidRPr="00B53B9B" w:rsidRDefault="00A21BA0" w:rsidP="00B53B9B">
      <w:pPr>
        <w:tabs>
          <w:tab w:val="left" w:pos="1860"/>
          <w:tab w:val="left" w:pos="4380"/>
          <w:tab w:val="center" w:pos="5040"/>
        </w:tabs>
        <w:ind w:firstLine="0"/>
        <w:rPr>
          <w:rFonts w:cs="Times New Roman"/>
          <w:szCs w:val="24"/>
        </w:rPr>
      </w:pPr>
      <w:r>
        <w:rPr>
          <w:rFonts w:cs="Times New Roman"/>
          <w:szCs w:val="24"/>
        </w:rPr>
        <w:t xml:space="preserve">            </w:t>
      </w:r>
      <w:r w:rsidR="00B53B9B" w:rsidRPr="00B53B9B">
        <w:rPr>
          <w:rFonts w:cs="Times New Roman"/>
          <w:szCs w:val="24"/>
        </w:rPr>
        <w:t xml:space="preserve">The policymakers suggest that all offenders' sanctions should be done according to the record of prior offenses done. The state adopted to giving the offender the most weighted incarceration depending on the prior recordings as the severity of the offense. This is not the right way to solve the problem, but the sanction should rely on the instant crime done. According to the policymakers, there will be enough mass incarceration when people accept any of such </w:t>
      </w:r>
      <w:r w:rsidR="001F4A3F" w:rsidRPr="00B53B9B">
        <w:rPr>
          <w:rFonts w:cs="Times New Roman"/>
          <w:szCs w:val="24"/>
        </w:rPr>
        <w:t>mistruths</w:t>
      </w:r>
      <w:r w:rsidR="001F4A3F">
        <w:rPr>
          <w:rFonts w:cs="Times New Roman"/>
          <w:color w:val="0F1111"/>
          <w:szCs w:val="24"/>
          <w:shd w:val="clear" w:color="auto" w:fill="FFFFFF"/>
        </w:rPr>
        <w:t xml:space="preserve"> (</w:t>
      </w:r>
      <w:r w:rsidR="007B6751">
        <w:rPr>
          <w:rFonts w:cs="Times New Roman"/>
          <w:color w:val="0F1111"/>
          <w:szCs w:val="24"/>
          <w:shd w:val="clear" w:color="auto" w:fill="FFFFFF"/>
        </w:rPr>
        <w:t>Travis</w:t>
      </w:r>
      <w:r w:rsidR="002B4ED5">
        <w:rPr>
          <w:rFonts w:cs="Times New Roman"/>
          <w:color w:val="222222"/>
          <w:szCs w:val="24"/>
          <w:shd w:val="clear" w:color="auto" w:fill="FFFFFF"/>
        </w:rPr>
        <w:t xml:space="preserve">, </w:t>
      </w:r>
      <w:r w:rsidR="002B4ED5" w:rsidRPr="00E869EA">
        <w:rPr>
          <w:rFonts w:cs="Times New Roman"/>
          <w:color w:val="222222"/>
          <w:szCs w:val="24"/>
          <w:shd w:val="clear" w:color="auto" w:fill="FFFFFF"/>
        </w:rPr>
        <w:t>2009)</w:t>
      </w:r>
      <w:r w:rsidR="00B53B9B" w:rsidRPr="00B53B9B">
        <w:rPr>
          <w:rFonts w:cs="Times New Roman"/>
          <w:szCs w:val="24"/>
        </w:rPr>
        <w:t>. In addition, the advocates of mass incarceration would enable them to salivate in anticipation. However, this is a way for them to get away with their significant offenses, and that is why they cause critics of the current imprisonment state to consider them not criminals.</w:t>
      </w:r>
    </w:p>
    <w:p w14:paraId="14403BF0" w14:textId="745FE626" w:rsidR="00B53B9B" w:rsidRPr="00B53B9B" w:rsidRDefault="00A21BA0" w:rsidP="00B53B9B">
      <w:pPr>
        <w:tabs>
          <w:tab w:val="left" w:pos="1860"/>
          <w:tab w:val="left" w:pos="4380"/>
          <w:tab w:val="center" w:pos="5040"/>
        </w:tabs>
        <w:ind w:firstLine="0"/>
        <w:rPr>
          <w:rFonts w:cs="Times New Roman"/>
          <w:szCs w:val="24"/>
        </w:rPr>
      </w:pPr>
      <w:r>
        <w:rPr>
          <w:rFonts w:cs="Times New Roman"/>
          <w:szCs w:val="24"/>
        </w:rPr>
        <w:t xml:space="preserve">              </w:t>
      </w:r>
      <w:r w:rsidR="00B53B9B" w:rsidRPr="00B53B9B">
        <w:rPr>
          <w:rFonts w:cs="Times New Roman"/>
          <w:szCs w:val="24"/>
        </w:rPr>
        <w:t>Research done by Pratt shows that most Americans' views are complex on crime and are punishment more than how the policy makers could admit. What surprises me is that most Americans support for alternative punishment philosophies of correctional rehabilitation, and early intervention strategies with juveniles. But is because they are not exposed with the truth about the concept.  The global attitude about the punishment considers that people have nothing to do with what they find. While the specific attitude towards punishment considers that the host of the specific and potential attribute on the punishment of the citizens' perspective never get questioned.</w:t>
      </w:r>
    </w:p>
    <w:p w14:paraId="7F48201B" w14:textId="1E0D269C" w:rsidR="00B53B9B" w:rsidRPr="00B53B9B" w:rsidRDefault="00A21BA0" w:rsidP="00B53B9B">
      <w:pPr>
        <w:tabs>
          <w:tab w:val="left" w:pos="1860"/>
          <w:tab w:val="left" w:pos="4380"/>
          <w:tab w:val="center" w:pos="5040"/>
        </w:tabs>
        <w:ind w:firstLine="0"/>
        <w:rPr>
          <w:rFonts w:cs="Times New Roman"/>
          <w:szCs w:val="24"/>
        </w:rPr>
      </w:pPr>
      <w:r>
        <w:rPr>
          <w:rFonts w:cs="Times New Roman"/>
          <w:szCs w:val="24"/>
        </w:rPr>
        <w:t xml:space="preserve">             </w:t>
      </w:r>
      <w:r w:rsidR="00B53B9B" w:rsidRPr="00B53B9B">
        <w:rPr>
          <w:rFonts w:cs="Times New Roman"/>
          <w:szCs w:val="24"/>
        </w:rPr>
        <w:t xml:space="preserve"> I recommend omission is an essential thing since the sentencing preferences of the citizens differ when they are given the information on the offense circumstances. The </w:t>
      </w:r>
      <w:r w:rsidR="00B53B9B" w:rsidRPr="00B53B9B">
        <w:rPr>
          <w:rFonts w:cs="Times New Roman"/>
          <w:szCs w:val="24"/>
        </w:rPr>
        <w:lastRenderedPageBreak/>
        <w:t>respondents are given the alternatives sentencing to incarceration to choose. For example, treatment programs and community supervision are some of the alternatives. Currently, some political leaders find it fashionable to treat crime and immigration as the same offense. However, the research shows that immigrants committing a crime such as violence is treated as a tremendous crime in the United States. The offense forces so many immigrants to be deported, and restrictions are made to migrate.</w:t>
      </w:r>
    </w:p>
    <w:p w14:paraId="0D049550" w14:textId="798EEA3D" w:rsidR="00B53B9B" w:rsidRPr="00B53B9B" w:rsidRDefault="00B53B9B" w:rsidP="00B53B9B">
      <w:pPr>
        <w:tabs>
          <w:tab w:val="left" w:pos="1860"/>
          <w:tab w:val="left" w:pos="4380"/>
          <w:tab w:val="center" w:pos="5040"/>
        </w:tabs>
        <w:ind w:firstLine="0"/>
        <w:rPr>
          <w:rFonts w:cs="Times New Roman"/>
          <w:szCs w:val="24"/>
        </w:rPr>
      </w:pPr>
      <w:r w:rsidRPr="00B53B9B">
        <w:rPr>
          <w:rFonts w:cs="Times New Roman"/>
          <w:szCs w:val="24"/>
        </w:rPr>
        <w:t xml:space="preserve"> </w:t>
      </w:r>
      <w:r w:rsidR="00A21BA0">
        <w:rPr>
          <w:rFonts w:cs="Times New Roman"/>
          <w:szCs w:val="24"/>
        </w:rPr>
        <w:t xml:space="preserve">              </w:t>
      </w:r>
      <w:r w:rsidRPr="00B53B9B">
        <w:rPr>
          <w:rFonts w:cs="Times New Roman"/>
          <w:szCs w:val="24"/>
        </w:rPr>
        <w:t>However, statistically shows that there are fewer immigrants who commit crimes compared to the American-born native. Therefore, there is no need to accuse the immigrants and deport most of them since only a few commit crimes. Those who commit a crime should face their actions, but it should not affect the innocent rest. Immigrants, in one way or another, bring economic growth to the country, and if they are restricted from staying in the country, then there will be economic depreciative. Hence, I could state that, let the innocent immigrants not be affected by those who commit the crime.</w:t>
      </w:r>
    </w:p>
    <w:p w14:paraId="03E0C7F4" w14:textId="65D60F25" w:rsidR="00B53B9B" w:rsidRPr="00B53B9B" w:rsidRDefault="00A21BA0" w:rsidP="00B53B9B">
      <w:pPr>
        <w:tabs>
          <w:tab w:val="left" w:pos="1860"/>
          <w:tab w:val="left" w:pos="4380"/>
          <w:tab w:val="center" w:pos="5040"/>
        </w:tabs>
        <w:ind w:firstLine="0"/>
        <w:rPr>
          <w:rFonts w:cs="Times New Roman"/>
          <w:szCs w:val="24"/>
        </w:rPr>
      </w:pPr>
      <w:r>
        <w:rPr>
          <w:rFonts w:cs="Times New Roman"/>
          <w:szCs w:val="24"/>
        </w:rPr>
        <w:t xml:space="preserve">            </w:t>
      </w:r>
      <w:r w:rsidR="00B53B9B" w:rsidRPr="00B53B9B">
        <w:rPr>
          <w:rFonts w:cs="Times New Roman"/>
          <w:szCs w:val="24"/>
        </w:rPr>
        <w:t>Three strike law emerged in the 1990s, and mass media shaped it by spreading its information to many people. But today, the law is irrational and not based on evidence as a policy.  Based on the advocate of the three-strike law, its implementation has been less effective in reducing crime rates and has decreased safety</w:t>
      </w:r>
      <w:r w:rsidR="00525042" w:rsidRPr="00525042">
        <w:rPr>
          <w:rFonts w:cs="Times New Roman"/>
          <w:color w:val="0F1111"/>
          <w:szCs w:val="24"/>
          <w:shd w:val="clear" w:color="auto" w:fill="FFFFFF"/>
        </w:rPr>
        <w:t xml:space="preserve"> </w:t>
      </w:r>
      <w:r w:rsidR="00525042">
        <w:rPr>
          <w:rFonts w:cs="Times New Roman"/>
          <w:color w:val="0F1111"/>
          <w:szCs w:val="24"/>
          <w:shd w:val="clear" w:color="auto" w:fill="FFFFFF"/>
        </w:rPr>
        <w:t>(</w:t>
      </w:r>
      <w:r w:rsidR="007B6751">
        <w:rPr>
          <w:rFonts w:cs="Times New Roman"/>
          <w:color w:val="0F1111"/>
          <w:szCs w:val="24"/>
          <w:shd w:val="clear" w:color="auto" w:fill="FFFFFF"/>
        </w:rPr>
        <w:t>Travis</w:t>
      </w:r>
      <w:r w:rsidR="00525042">
        <w:rPr>
          <w:rFonts w:cs="Times New Roman"/>
          <w:color w:val="222222"/>
          <w:szCs w:val="24"/>
          <w:shd w:val="clear" w:color="auto" w:fill="FFFFFF"/>
        </w:rPr>
        <w:t xml:space="preserve">, </w:t>
      </w:r>
      <w:r w:rsidR="00525042" w:rsidRPr="00E869EA">
        <w:rPr>
          <w:rFonts w:cs="Times New Roman"/>
          <w:color w:val="222222"/>
          <w:szCs w:val="24"/>
          <w:shd w:val="clear" w:color="auto" w:fill="FFFFFF"/>
        </w:rPr>
        <w:t>2009)</w:t>
      </w:r>
      <w:r w:rsidR="00B53B9B" w:rsidRPr="00B53B9B">
        <w:rPr>
          <w:rFonts w:cs="Times New Roman"/>
          <w:szCs w:val="24"/>
        </w:rPr>
        <w:t xml:space="preserve">. The three-strike law ought to be abandoned due to various reasons. The first is that they are incredibly costly in incarcerating offenders. The law also has a net widening effect, and individuals get sentenced under regulations. It leads to increased violence, and the law also has a disproportionate impact on minority offenders.  In addition, the law can impose life imprisonment on some offenders whose crime is not worth such a harsh punishment. Thus, an alternative approach such as the Second Chance Act is necessary since various issues accompany the law.  I would recommend that </w:t>
      </w:r>
      <w:r w:rsidR="00B53B9B" w:rsidRPr="00B53B9B">
        <w:rPr>
          <w:rFonts w:cs="Times New Roman"/>
          <w:szCs w:val="24"/>
        </w:rPr>
        <w:lastRenderedPageBreak/>
        <w:t xml:space="preserve">research be done before implementing the alternative, and since it is better than the three-strike law, it should be embraced and implemented. </w:t>
      </w:r>
    </w:p>
    <w:p w14:paraId="61637D5B" w14:textId="4208D70D" w:rsidR="00B53B9B" w:rsidRPr="00B53B9B" w:rsidRDefault="00A21BA0" w:rsidP="00B53B9B">
      <w:pPr>
        <w:tabs>
          <w:tab w:val="left" w:pos="1860"/>
          <w:tab w:val="left" w:pos="4380"/>
          <w:tab w:val="center" w:pos="5040"/>
        </w:tabs>
        <w:ind w:firstLine="0"/>
        <w:rPr>
          <w:rFonts w:cs="Times New Roman"/>
          <w:szCs w:val="24"/>
        </w:rPr>
      </w:pPr>
      <w:r>
        <w:rPr>
          <w:rFonts w:cs="Times New Roman"/>
          <w:szCs w:val="24"/>
        </w:rPr>
        <w:t xml:space="preserve">             </w:t>
      </w:r>
      <w:r w:rsidR="00B53B9B" w:rsidRPr="00B53B9B">
        <w:rPr>
          <w:rFonts w:cs="Times New Roman"/>
          <w:szCs w:val="24"/>
        </w:rPr>
        <w:t xml:space="preserve">The policymakers built the most extensive prison system to curb the lawbreakers in the 1970s and 1980s was not worth it. Because this did not work out following the next decade, the crime rate decreased due to various factors. The country experienced a crime drop due to economic improvement, which eliminated the social strains associated with the deprivation of the economy. There was legitimate employment, decreased gang violence, and demographic changes that led to less crime-prone. </w:t>
      </w:r>
    </w:p>
    <w:p w14:paraId="40CD0239" w14:textId="682EEC0E" w:rsidR="00B53B9B" w:rsidRPr="00B53B9B" w:rsidRDefault="00A21BA0" w:rsidP="00B53B9B">
      <w:pPr>
        <w:tabs>
          <w:tab w:val="left" w:pos="1860"/>
          <w:tab w:val="left" w:pos="4380"/>
          <w:tab w:val="center" w:pos="5040"/>
        </w:tabs>
        <w:ind w:firstLine="0"/>
        <w:rPr>
          <w:rFonts w:cs="Times New Roman"/>
          <w:szCs w:val="24"/>
        </w:rPr>
      </w:pPr>
      <w:r>
        <w:rPr>
          <w:rFonts w:cs="Times New Roman"/>
          <w:szCs w:val="24"/>
        </w:rPr>
        <w:t xml:space="preserve">           </w:t>
      </w:r>
      <w:r w:rsidR="00B53B9B" w:rsidRPr="00B53B9B">
        <w:rPr>
          <w:rFonts w:cs="Times New Roman"/>
          <w:szCs w:val="24"/>
        </w:rPr>
        <w:t xml:space="preserve">It is good evidence that good leadership could lead to low crime in the country. Hence it is false for policymakers to think that expansion of the prison population led to a decline in crime, but it is not the expansion of the prisons instead; it is because of the health of the government economy and other factors. The effects of prison on crime are not as significant as people believe because it is not empirical evidence. Still, it is based on policymakers making it an aggressive approach to enhance public safety. </w:t>
      </w:r>
    </w:p>
    <w:p w14:paraId="5E85FEC7" w14:textId="7C9F76E0" w:rsidR="00A21BA0" w:rsidRDefault="00A21BA0" w:rsidP="00B53B9B">
      <w:pPr>
        <w:tabs>
          <w:tab w:val="left" w:pos="1860"/>
          <w:tab w:val="left" w:pos="4380"/>
          <w:tab w:val="center" w:pos="5040"/>
        </w:tabs>
        <w:ind w:firstLine="0"/>
        <w:rPr>
          <w:rFonts w:cs="Times New Roman"/>
          <w:szCs w:val="24"/>
        </w:rPr>
      </w:pPr>
      <w:r>
        <w:rPr>
          <w:rFonts w:cs="Times New Roman"/>
          <w:szCs w:val="24"/>
        </w:rPr>
        <w:t xml:space="preserve">            </w:t>
      </w:r>
      <w:r w:rsidR="00B53B9B" w:rsidRPr="00B53B9B">
        <w:rPr>
          <w:rFonts w:cs="Times New Roman"/>
          <w:szCs w:val="24"/>
        </w:rPr>
        <w:t>Misinformation about prisons and crime control using incarceration has a more negligible effect depending on the number of resources devoted to it. The high incarceration rate may automatically increase crime rates indirectly because of the family disruption and impact of economic deprivation</w:t>
      </w:r>
      <w:r w:rsidR="00493999" w:rsidRPr="00493999">
        <w:rPr>
          <w:rFonts w:cs="Times New Roman"/>
          <w:color w:val="222222"/>
          <w:szCs w:val="24"/>
          <w:shd w:val="clear" w:color="auto" w:fill="FFFFFF"/>
        </w:rPr>
        <w:t xml:space="preserve"> </w:t>
      </w:r>
      <w:r w:rsidR="007B6751">
        <w:rPr>
          <w:rFonts w:cs="Times New Roman"/>
          <w:color w:val="222222"/>
          <w:szCs w:val="24"/>
          <w:shd w:val="clear" w:color="auto" w:fill="FFFFFF"/>
        </w:rPr>
        <w:t>(</w:t>
      </w:r>
      <w:proofErr w:type="spellStart"/>
      <w:r w:rsidR="007B6751">
        <w:rPr>
          <w:rFonts w:cs="Times New Roman"/>
          <w:color w:val="222222"/>
          <w:szCs w:val="24"/>
          <w:shd w:val="clear" w:color="auto" w:fill="FFFFFF"/>
        </w:rPr>
        <w:t>Senjo</w:t>
      </w:r>
      <w:proofErr w:type="spellEnd"/>
      <w:r w:rsidR="00493999">
        <w:rPr>
          <w:rFonts w:cs="Times New Roman"/>
          <w:color w:val="222222"/>
          <w:szCs w:val="24"/>
          <w:shd w:val="clear" w:color="auto" w:fill="FFFFFF"/>
        </w:rPr>
        <w:t xml:space="preserve">, </w:t>
      </w:r>
      <w:r w:rsidR="00493999" w:rsidRPr="00E869EA">
        <w:rPr>
          <w:rFonts w:cs="Times New Roman"/>
          <w:color w:val="222222"/>
          <w:szCs w:val="24"/>
          <w:shd w:val="clear" w:color="auto" w:fill="FFFFFF"/>
        </w:rPr>
        <w:t>2010)</w:t>
      </w:r>
      <w:r w:rsidR="00B53B9B" w:rsidRPr="00B53B9B">
        <w:rPr>
          <w:rFonts w:cs="Times New Roman"/>
          <w:szCs w:val="24"/>
        </w:rPr>
        <w:t xml:space="preserve">. Hence, now I understand why Pratt, in his book 'Addicted to Incarceration,' says that section two of sources and dimensions of misinformation is the 'meat' part of the book. Addicted Incarceration is a book that I would recommend many students and readers read in between the lines to get the scope of information that Pratt wanted to spread to the people. </w:t>
      </w:r>
    </w:p>
    <w:p w14:paraId="308E7E61" w14:textId="762804C3" w:rsidR="00A21BA0" w:rsidRDefault="00A21BA0" w:rsidP="00B53B9B">
      <w:pPr>
        <w:tabs>
          <w:tab w:val="left" w:pos="1860"/>
          <w:tab w:val="left" w:pos="4380"/>
          <w:tab w:val="center" w:pos="5040"/>
        </w:tabs>
        <w:ind w:firstLine="0"/>
        <w:rPr>
          <w:rFonts w:cs="Times New Roman"/>
          <w:szCs w:val="24"/>
        </w:rPr>
      </w:pPr>
      <w:r>
        <w:rPr>
          <w:rFonts w:cs="Times New Roman"/>
          <w:szCs w:val="24"/>
        </w:rPr>
        <w:lastRenderedPageBreak/>
        <w:t xml:space="preserve">             </w:t>
      </w:r>
      <w:r w:rsidR="00B53B9B" w:rsidRPr="00B53B9B">
        <w:rPr>
          <w:rFonts w:cs="Times New Roman"/>
          <w:szCs w:val="24"/>
        </w:rPr>
        <w:t xml:space="preserve">In addition, some of the old laws on imprisonment should now be changed since there are various and best alternatives. For instance, incapacitation assumes that it protects the public from future wrongs, but it effectively affects an individual for crimes not committed. </w:t>
      </w:r>
    </w:p>
    <w:p w14:paraId="48FD94EB" w14:textId="1CF42D99" w:rsidR="00A56AC1" w:rsidRDefault="00B53B9B" w:rsidP="00B53B9B">
      <w:pPr>
        <w:tabs>
          <w:tab w:val="left" w:pos="1860"/>
          <w:tab w:val="left" w:pos="4380"/>
          <w:tab w:val="center" w:pos="5040"/>
        </w:tabs>
        <w:ind w:firstLine="0"/>
        <w:rPr>
          <w:rFonts w:cs="Times New Roman"/>
          <w:szCs w:val="24"/>
        </w:rPr>
      </w:pPr>
      <w:r w:rsidRPr="00B53B9B">
        <w:rPr>
          <w:rFonts w:cs="Times New Roman"/>
          <w:szCs w:val="24"/>
        </w:rPr>
        <w:t>Though incapacitation sometimes prevents some crimes such as robbery, it causes the prison population to increase. Hence, even though it seems to be best, it has terrible effects on individuals. Those who commit less crime should have alternatives such as; house arrest, probation, community-based service, restitution, and fines. However, those that have committed the worse crime should be sentenced according to their present crime, not from the records of crimes one had committed earlier.</w:t>
      </w:r>
    </w:p>
    <w:p w14:paraId="245AB2DF" w14:textId="77777777" w:rsidR="00DE6A9A" w:rsidRDefault="00F12E8C" w:rsidP="00D236A0">
      <w:pPr>
        <w:tabs>
          <w:tab w:val="left" w:pos="1860"/>
          <w:tab w:val="left" w:pos="4380"/>
          <w:tab w:val="center" w:pos="5040"/>
        </w:tabs>
        <w:rPr>
          <w:rFonts w:cs="Times New Roman"/>
          <w:b/>
          <w:szCs w:val="24"/>
        </w:rPr>
      </w:pPr>
      <w:r w:rsidRPr="00AC1FDF">
        <w:rPr>
          <w:rFonts w:cs="Times New Roman"/>
          <w:b/>
          <w:szCs w:val="24"/>
        </w:rPr>
        <w:tab/>
      </w:r>
      <w:r w:rsidR="008D3F51" w:rsidRPr="00AC1FDF">
        <w:rPr>
          <w:rFonts w:cs="Times New Roman"/>
          <w:b/>
          <w:szCs w:val="24"/>
        </w:rPr>
        <w:tab/>
      </w:r>
    </w:p>
    <w:p w14:paraId="2310C848" w14:textId="77777777" w:rsidR="00DE6A9A" w:rsidRDefault="00DE6A9A" w:rsidP="00D236A0">
      <w:pPr>
        <w:tabs>
          <w:tab w:val="left" w:pos="1860"/>
          <w:tab w:val="left" w:pos="4380"/>
          <w:tab w:val="center" w:pos="5040"/>
        </w:tabs>
        <w:rPr>
          <w:rFonts w:cs="Times New Roman"/>
          <w:b/>
          <w:szCs w:val="24"/>
        </w:rPr>
      </w:pPr>
    </w:p>
    <w:p w14:paraId="55E03331" w14:textId="77777777" w:rsidR="00DE6A9A" w:rsidRDefault="00DE6A9A" w:rsidP="00D236A0">
      <w:pPr>
        <w:tabs>
          <w:tab w:val="left" w:pos="1860"/>
          <w:tab w:val="left" w:pos="4380"/>
          <w:tab w:val="center" w:pos="5040"/>
        </w:tabs>
        <w:rPr>
          <w:rFonts w:cs="Times New Roman"/>
          <w:b/>
          <w:szCs w:val="24"/>
        </w:rPr>
      </w:pPr>
    </w:p>
    <w:p w14:paraId="1518D21E" w14:textId="77777777" w:rsidR="00DE6A9A" w:rsidRDefault="00DE6A9A" w:rsidP="00D236A0">
      <w:pPr>
        <w:tabs>
          <w:tab w:val="left" w:pos="1860"/>
          <w:tab w:val="left" w:pos="4380"/>
          <w:tab w:val="center" w:pos="5040"/>
        </w:tabs>
        <w:rPr>
          <w:rFonts w:cs="Times New Roman"/>
          <w:b/>
          <w:szCs w:val="24"/>
        </w:rPr>
      </w:pPr>
    </w:p>
    <w:p w14:paraId="74419147" w14:textId="77777777" w:rsidR="00DE6A9A" w:rsidRDefault="00DE6A9A" w:rsidP="00D236A0">
      <w:pPr>
        <w:tabs>
          <w:tab w:val="left" w:pos="1860"/>
          <w:tab w:val="left" w:pos="4380"/>
          <w:tab w:val="center" w:pos="5040"/>
        </w:tabs>
        <w:rPr>
          <w:rFonts w:cs="Times New Roman"/>
          <w:b/>
          <w:szCs w:val="24"/>
        </w:rPr>
      </w:pPr>
    </w:p>
    <w:p w14:paraId="126F3C78" w14:textId="77777777" w:rsidR="00DE6A9A" w:rsidRDefault="00DE6A9A" w:rsidP="00D236A0">
      <w:pPr>
        <w:tabs>
          <w:tab w:val="left" w:pos="1860"/>
          <w:tab w:val="left" w:pos="4380"/>
          <w:tab w:val="center" w:pos="5040"/>
        </w:tabs>
        <w:rPr>
          <w:rFonts w:cs="Times New Roman"/>
          <w:b/>
          <w:szCs w:val="24"/>
        </w:rPr>
      </w:pPr>
    </w:p>
    <w:p w14:paraId="506F7BD1" w14:textId="77777777" w:rsidR="00DE6A9A" w:rsidRDefault="00DE6A9A" w:rsidP="00D236A0">
      <w:pPr>
        <w:tabs>
          <w:tab w:val="left" w:pos="1860"/>
          <w:tab w:val="left" w:pos="4380"/>
          <w:tab w:val="center" w:pos="5040"/>
        </w:tabs>
        <w:rPr>
          <w:rFonts w:cs="Times New Roman"/>
          <w:b/>
          <w:szCs w:val="24"/>
        </w:rPr>
      </w:pPr>
    </w:p>
    <w:p w14:paraId="5FEDF1EB" w14:textId="77777777" w:rsidR="00DE6A9A" w:rsidRDefault="00DE6A9A" w:rsidP="00D236A0">
      <w:pPr>
        <w:tabs>
          <w:tab w:val="left" w:pos="1860"/>
          <w:tab w:val="left" w:pos="4380"/>
          <w:tab w:val="center" w:pos="5040"/>
        </w:tabs>
        <w:rPr>
          <w:rFonts w:cs="Times New Roman"/>
          <w:b/>
          <w:szCs w:val="24"/>
        </w:rPr>
      </w:pPr>
    </w:p>
    <w:p w14:paraId="46669AEA" w14:textId="77777777" w:rsidR="00DE6A9A" w:rsidRDefault="00DE6A9A" w:rsidP="00D236A0">
      <w:pPr>
        <w:tabs>
          <w:tab w:val="left" w:pos="1860"/>
          <w:tab w:val="left" w:pos="4380"/>
          <w:tab w:val="center" w:pos="5040"/>
        </w:tabs>
        <w:rPr>
          <w:rFonts w:cs="Times New Roman"/>
          <w:b/>
          <w:szCs w:val="24"/>
        </w:rPr>
      </w:pPr>
    </w:p>
    <w:p w14:paraId="6951D4FA" w14:textId="77777777" w:rsidR="00DE6A9A" w:rsidRDefault="00DE6A9A" w:rsidP="00D236A0">
      <w:pPr>
        <w:tabs>
          <w:tab w:val="left" w:pos="1860"/>
          <w:tab w:val="left" w:pos="4380"/>
          <w:tab w:val="center" w:pos="5040"/>
        </w:tabs>
        <w:rPr>
          <w:rFonts w:cs="Times New Roman"/>
          <w:b/>
          <w:szCs w:val="24"/>
        </w:rPr>
      </w:pPr>
    </w:p>
    <w:p w14:paraId="3260CF1E" w14:textId="77777777" w:rsidR="00D321B4" w:rsidRDefault="00D321B4" w:rsidP="00C612AE">
      <w:pPr>
        <w:tabs>
          <w:tab w:val="left" w:pos="1860"/>
          <w:tab w:val="left" w:pos="4380"/>
          <w:tab w:val="center" w:pos="5040"/>
        </w:tabs>
        <w:ind w:firstLine="0"/>
        <w:rPr>
          <w:rFonts w:cs="Times New Roman"/>
          <w:b/>
          <w:szCs w:val="24"/>
        </w:rPr>
      </w:pPr>
    </w:p>
    <w:p w14:paraId="5B184065" w14:textId="77777777" w:rsidR="00C612AE" w:rsidRDefault="00C612AE" w:rsidP="00C612AE">
      <w:pPr>
        <w:tabs>
          <w:tab w:val="left" w:pos="1860"/>
          <w:tab w:val="left" w:pos="4380"/>
          <w:tab w:val="center" w:pos="5040"/>
        </w:tabs>
        <w:ind w:firstLine="0"/>
        <w:rPr>
          <w:rFonts w:cs="Times New Roman"/>
          <w:b/>
          <w:szCs w:val="24"/>
        </w:rPr>
      </w:pPr>
    </w:p>
    <w:p w14:paraId="46F6799B" w14:textId="77777777" w:rsidR="00D321B4" w:rsidRDefault="00D321B4" w:rsidP="00D236A0">
      <w:pPr>
        <w:tabs>
          <w:tab w:val="left" w:pos="1860"/>
          <w:tab w:val="left" w:pos="4380"/>
          <w:tab w:val="center" w:pos="5040"/>
        </w:tabs>
        <w:rPr>
          <w:rFonts w:cs="Times New Roman"/>
          <w:b/>
          <w:szCs w:val="24"/>
        </w:rPr>
      </w:pPr>
    </w:p>
    <w:p w14:paraId="78A402A0" w14:textId="77777777" w:rsidR="00D321B4" w:rsidRDefault="00D321B4" w:rsidP="00D236A0">
      <w:pPr>
        <w:tabs>
          <w:tab w:val="left" w:pos="1860"/>
          <w:tab w:val="left" w:pos="4380"/>
          <w:tab w:val="center" w:pos="5040"/>
        </w:tabs>
        <w:rPr>
          <w:rFonts w:cs="Times New Roman"/>
          <w:b/>
          <w:szCs w:val="24"/>
        </w:rPr>
      </w:pPr>
    </w:p>
    <w:p w14:paraId="50B43FC5" w14:textId="468CCFE8" w:rsidR="00447EF9" w:rsidRPr="00207B30" w:rsidRDefault="001C7650" w:rsidP="001B2A3B">
      <w:pPr>
        <w:tabs>
          <w:tab w:val="left" w:pos="1860"/>
          <w:tab w:val="left" w:pos="4380"/>
          <w:tab w:val="center" w:pos="5040"/>
        </w:tabs>
        <w:jc w:val="center"/>
        <w:rPr>
          <w:rFonts w:cs="Times New Roman"/>
          <w:szCs w:val="24"/>
        </w:rPr>
      </w:pPr>
      <w:r w:rsidRPr="00207B30">
        <w:rPr>
          <w:rFonts w:cs="Times New Roman"/>
          <w:szCs w:val="24"/>
        </w:rPr>
        <w:lastRenderedPageBreak/>
        <w:t>References</w:t>
      </w:r>
    </w:p>
    <w:p w14:paraId="05A74489" w14:textId="38F8EC3C" w:rsidR="00E869EA" w:rsidRPr="00E869EA" w:rsidRDefault="00BC5A21" w:rsidP="001C7650">
      <w:pPr>
        <w:tabs>
          <w:tab w:val="left" w:pos="1860"/>
        </w:tabs>
        <w:ind w:left="720" w:hanging="720"/>
        <w:rPr>
          <w:rFonts w:cs="Times New Roman"/>
          <w:color w:val="222222"/>
          <w:szCs w:val="24"/>
          <w:shd w:val="clear" w:color="auto" w:fill="FFFFFF"/>
        </w:rPr>
      </w:pPr>
      <w:r w:rsidRPr="00BC5A21">
        <w:rPr>
          <w:rFonts w:cs="Times New Roman"/>
          <w:color w:val="0F1111"/>
          <w:szCs w:val="24"/>
          <w:shd w:val="clear" w:color="auto" w:fill="FFFFFF"/>
        </w:rPr>
        <w:t>Travis C. Pratt</w:t>
      </w:r>
      <w:r w:rsidR="00E869EA" w:rsidRPr="00E869EA">
        <w:rPr>
          <w:rFonts w:cs="Times New Roman"/>
          <w:color w:val="222222"/>
          <w:szCs w:val="24"/>
          <w:shd w:val="clear" w:color="auto" w:fill="FFFFFF"/>
        </w:rPr>
        <w:t>. (2009). Addicted to Incarceration: Corrections Policy and the Politics of Misinformation in the United States. </w:t>
      </w:r>
      <w:r w:rsidR="00E869EA" w:rsidRPr="00E869EA">
        <w:rPr>
          <w:rFonts w:cs="Times New Roman"/>
          <w:i/>
          <w:iCs/>
          <w:color w:val="222222"/>
          <w:szCs w:val="24"/>
          <w:shd w:val="clear" w:color="auto" w:fill="FFFFFF"/>
        </w:rPr>
        <w:t>Psychiatric Services</w:t>
      </w:r>
      <w:r w:rsidR="00E869EA" w:rsidRPr="00E869EA">
        <w:rPr>
          <w:rFonts w:cs="Times New Roman"/>
          <w:color w:val="222222"/>
          <w:szCs w:val="24"/>
          <w:shd w:val="clear" w:color="auto" w:fill="FFFFFF"/>
        </w:rPr>
        <w:t>, </w:t>
      </w:r>
      <w:r w:rsidR="00E869EA" w:rsidRPr="00E869EA">
        <w:rPr>
          <w:rFonts w:cs="Times New Roman"/>
          <w:i/>
          <w:iCs/>
          <w:color w:val="222222"/>
          <w:szCs w:val="24"/>
          <w:shd w:val="clear" w:color="auto" w:fill="FFFFFF"/>
        </w:rPr>
        <w:t>60</w:t>
      </w:r>
      <w:r w:rsidR="00E869EA" w:rsidRPr="00E869EA">
        <w:rPr>
          <w:rFonts w:cs="Times New Roman"/>
          <w:color w:val="222222"/>
          <w:szCs w:val="24"/>
          <w:shd w:val="clear" w:color="auto" w:fill="FFFFFF"/>
        </w:rPr>
        <w:t>(11), 1562-1563.</w:t>
      </w:r>
    </w:p>
    <w:p w14:paraId="51C09CD6" w14:textId="11055765" w:rsidR="00842A80" w:rsidRPr="00E869EA" w:rsidRDefault="009B33D7" w:rsidP="001C7650">
      <w:pPr>
        <w:tabs>
          <w:tab w:val="left" w:pos="1860"/>
        </w:tabs>
        <w:ind w:left="720" w:hanging="720"/>
        <w:rPr>
          <w:rFonts w:cs="Times New Roman"/>
          <w:szCs w:val="24"/>
        </w:rPr>
      </w:pPr>
      <w:proofErr w:type="spellStart"/>
      <w:r w:rsidRPr="00E869EA">
        <w:rPr>
          <w:rFonts w:cs="Times New Roman"/>
          <w:color w:val="222222"/>
          <w:szCs w:val="24"/>
          <w:shd w:val="clear" w:color="auto" w:fill="FFFFFF"/>
        </w:rPr>
        <w:t>Senjo</w:t>
      </w:r>
      <w:proofErr w:type="spellEnd"/>
      <w:r w:rsidRPr="00E869EA">
        <w:rPr>
          <w:rFonts w:cs="Times New Roman"/>
          <w:color w:val="222222"/>
          <w:szCs w:val="24"/>
          <w:shd w:val="clear" w:color="auto" w:fill="FFFFFF"/>
        </w:rPr>
        <w:t>, S. R. (2010). Misinformation and Incarceration Policy. </w:t>
      </w:r>
      <w:r w:rsidRPr="00E869EA">
        <w:rPr>
          <w:rFonts w:cs="Times New Roman"/>
          <w:i/>
          <w:iCs/>
          <w:color w:val="222222"/>
          <w:szCs w:val="24"/>
          <w:shd w:val="clear" w:color="auto" w:fill="FFFFFF"/>
        </w:rPr>
        <w:t>Critical Criminology</w:t>
      </w:r>
      <w:r w:rsidRPr="00E869EA">
        <w:rPr>
          <w:rFonts w:cs="Times New Roman"/>
          <w:color w:val="222222"/>
          <w:szCs w:val="24"/>
          <w:shd w:val="clear" w:color="auto" w:fill="FFFFFF"/>
        </w:rPr>
        <w:t>, </w:t>
      </w:r>
      <w:r w:rsidRPr="00E869EA">
        <w:rPr>
          <w:rFonts w:cs="Times New Roman"/>
          <w:i/>
          <w:iCs/>
          <w:color w:val="222222"/>
          <w:szCs w:val="24"/>
          <w:shd w:val="clear" w:color="auto" w:fill="FFFFFF"/>
        </w:rPr>
        <w:t>18</w:t>
      </w:r>
      <w:r w:rsidRPr="00E869EA">
        <w:rPr>
          <w:rFonts w:cs="Times New Roman"/>
          <w:color w:val="222222"/>
          <w:szCs w:val="24"/>
          <w:shd w:val="clear" w:color="auto" w:fill="FFFFFF"/>
        </w:rPr>
        <w:t>(1), 73-75.</w:t>
      </w:r>
    </w:p>
    <w:p w14:paraId="36808BFC" w14:textId="77777777" w:rsidR="00447EF9" w:rsidRPr="00AC1FDF" w:rsidRDefault="00447EF9" w:rsidP="001C7650">
      <w:pPr>
        <w:tabs>
          <w:tab w:val="left" w:pos="1860"/>
        </w:tabs>
        <w:ind w:left="720" w:hanging="720"/>
        <w:rPr>
          <w:rFonts w:cs="Times New Roman"/>
          <w:szCs w:val="24"/>
        </w:rPr>
      </w:pPr>
    </w:p>
    <w:p w14:paraId="7C872260" w14:textId="77777777" w:rsidR="00447EF9" w:rsidRPr="00AC1FDF" w:rsidRDefault="00447EF9" w:rsidP="001C7650">
      <w:pPr>
        <w:tabs>
          <w:tab w:val="left" w:pos="1860"/>
        </w:tabs>
        <w:ind w:left="720" w:hanging="720"/>
        <w:rPr>
          <w:rFonts w:cs="Times New Roman"/>
          <w:szCs w:val="24"/>
        </w:rPr>
      </w:pPr>
    </w:p>
    <w:p w14:paraId="673EC94A" w14:textId="77777777" w:rsidR="00447EF9" w:rsidRPr="00AC1FDF" w:rsidRDefault="00447EF9" w:rsidP="001C7650">
      <w:pPr>
        <w:tabs>
          <w:tab w:val="left" w:pos="1860"/>
        </w:tabs>
        <w:ind w:left="720" w:hanging="720"/>
        <w:rPr>
          <w:rFonts w:cs="Times New Roman"/>
          <w:szCs w:val="24"/>
        </w:rPr>
      </w:pPr>
    </w:p>
    <w:p w14:paraId="0C55289A" w14:textId="77777777" w:rsidR="00447EF9" w:rsidRPr="00AC1FDF" w:rsidRDefault="00447EF9" w:rsidP="001C7650">
      <w:pPr>
        <w:tabs>
          <w:tab w:val="left" w:pos="1860"/>
        </w:tabs>
        <w:ind w:left="720" w:hanging="720"/>
        <w:rPr>
          <w:rFonts w:cs="Times New Roman"/>
          <w:szCs w:val="24"/>
        </w:rPr>
      </w:pPr>
    </w:p>
    <w:p w14:paraId="6475F17F" w14:textId="77777777" w:rsidR="00447EF9" w:rsidRPr="00AC1FDF" w:rsidRDefault="00447EF9" w:rsidP="001C7650">
      <w:pPr>
        <w:tabs>
          <w:tab w:val="left" w:pos="1860"/>
        </w:tabs>
        <w:ind w:left="720" w:hanging="720"/>
        <w:rPr>
          <w:rFonts w:cs="Times New Roman"/>
          <w:szCs w:val="24"/>
        </w:rPr>
      </w:pPr>
    </w:p>
    <w:p w14:paraId="1BBE71FA" w14:textId="77777777" w:rsidR="00447EF9" w:rsidRPr="00AC1FDF" w:rsidRDefault="00447EF9" w:rsidP="001C7650">
      <w:pPr>
        <w:tabs>
          <w:tab w:val="left" w:pos="1860"/>
        </w:tabs>
        <w:ind w:left="720" w:hanging="720"/>
        <w:rPr>
          <w:rFonts w:cs="Times New Roman"/>
          <w:szCs w:val="24"/>
        </w:rPr>
      </w:pPr>
      <w:bookmarkStart w:id="0" w:name="_GoBack"/>
      <w:bookmarkEnd w:id="0"/>
    </w:p>
    <w:p w14:paraId="74273951" w14:textId="77777777" w:rsidR="00447EF9" w:rsidRPr="00AC1FDF" w:rsidRDefault="00447EF9" w:rsidP="001C7650">
      <w:pPr>
        <w:tabs>
          <w:tab w:val="left" w:pos="1860"/>
        </w:tabs>
        <w:ind w:left="720" w:hanging="720"/>
        <w:rPr>
          <w:rFonts w:cs="Times New Roman"/>
          <w:szCs w:val="24"/>
        </w:rPr>
      </w:pPr>
    </w:p>
    <w:p w14:paraId="1FCECCCB" w14:textId="77777777" w:rsidR="00447EF9" w:rsidRPr="00AC1FDF" w:rsidRDefault="00447EF9" w:rsidP="001C7650">
      <w:pPr>
        <w:tabs>
          <w:tab w:val="left" w:pos="1860"/>
        </w:tabs>
        <w:ind w:left="720" w:hanging="720"/>
        <w:rPr>
          <w:rFonts w:cs="Times New Roman"/>
          <w:szCs w:val="24"/>
        </w:rPr>
      </w:pPr>
    </w:p>
    <w:p w14:paraId="5B933EAB" w14:textId="77777777" w:rsidR="00447EF9" w:rsidRPr="00AC1FDF" w:rsidRDefault="00447EF9" w:rsidP="001C7650">
      <w:pPr>
        <w:tabs>
          <w:tab w:val="left" w:pos="1860"/>
        </w:tabs>
        <w:ind w:left="720" w:hanging="720"/>
        <w:rPr>
          <w:rFonts w:cs="Times New Roman"/>
          <w:szCs w:val="24"/>
        </w:rPr>
      </w:pPr>
    </w:p>
    <w:p w14:paraId="3AD8056E" w14:textId="77777777" w:rsidR="00447EF9" w:rsidRPr="00AC1FDF" w:rsidRDefault="00447EF9" w:rsidP="001C7650">
      <w:pPr>
        <w:tabs>
          <w:tab w:val="left" w:pos="1860"/>
        </w:tabs>
        <w:ind w:left="720" w:hanging="720"/>
        <w:rPr>
          <w:rFonts w:cs="Times New Roman"/>
          <w:szCs w:val="24"/>
        </w:rPr>
      </w:pPr>
    </w:p>
    <w:sectPr w:rsidR="00447EF9" w:rsidRPr="00AC1FDF" w:rsidSect="00B10FA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57426" w14:textId="77777777" w:rsidR="00303F81" w:rsidRDefault="00303F81" w:rsidP="001C7650">
      <w:pPr>
        <w:spacing w:line="240" w:lineRule="auto"/>
      </w:pPr>
      <w:r>
        <w:separator/>
      </w:r>
    </w:p>
  </w:endnote>
  <w:endnote w:type="continuationSeparator" w:id="0">
    <w:p w14:paraId="3C3892B7" w14:textId="77777777" w:rsidR="00303F81" w:rsidRDefault="00303F81" w:rsidP="001C7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6D971" w14:textId="77777777" w:rsidR="00303F81" w:rsidRDefault="00303F81" w:rsidP="001C7650">
      <w:pPr>
        <w:spacing w:line="240" w:lineRule="auto"/>
      </w:pPr>
      <w:r>
        <w:separator/>
      </w:r>
    </w:p>
  </w:footnote>
  <w:footnote w:type="continuationSeparator" w:id="0">
    <w:p w14:paraId="2C3B552B" w14:textId="77777777" w:rsidR="00303F81" w:rsidRDefault="00303F81" w:rsidP="001C76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97037"/>
      <w:docPartObj>
        <w:docPartGallery w:val="Page Numbers (Top of Page)"/>
        <w:docPartUnique/>
      </w:docPartObj>
    </w:sdtPr>
    <w:sdtEndPr>
      <w:rPr>
        <w:noProof/>
      </w:rPr>
    </w:sdtEndPr>
    <w:sdtContent>
      <w:p w14:paraId="12948AE0" w14:textId="410FC3A0" w:rsidR="005A23D4" w:rsidRDefault="00B10FAD" w:rsidP="00B10FAD">
        <w:pPr>
          <w:pStyle w:val="Header"/>
          <w:ind w:firstLine="0"/>
        </w:pPr>
        <w:r>
          <w:tab/>
        </w:r>
        <w:r>
          <w:tab/>
        </w:r>
        <w:r w:rsidR="005A23D4">
          <w:fldChar w:fldCharType="begin"/>
        </w:r>
        <w:r w:rsidR="005A23D4">
          <w:instrText xml:space="preserve"> PAGE   \* MERGEFORMAT </w:instrText>
        </w:r>
        <w:r w:rsidR="005A23D4">
          <w:fldChar w:fldCharType="separate"/>
        </w:r>
        <w:r w:rsidR="00207B30">
          <w:rPr>
            <w:noProof/>
          </w:rPr>
          <w:t>7</w:t>
        </w:r>
        <w:r w:rsidR="005A23D4">
          <w:rPr>
            <w:noProof/>
          </w:rPr>
          <w:fldChar w:fldCharType="end"/>
        </w:r>
      </w:p>
    </w:sdtContent>
  </w:sdt>
  <w:p w14:paraId="38687293" w14:textId="77777777" w:rsidR="005A23D4" w:rsidRDefault="005A23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448492"/>
      <w:docPartObj>
        <w:docPartGallery w:val="Page Numbers (Top of Page)"/>
        <w:docPartUnique/>
      </w:docPartObj>
    </w:sdtPr>
    <w:sdtEndPr>
      <w:rPr>
        <w:noProof/>
      </w:rPr>
    </w:sdtEndPr>
    <w:sdtContent>
      <w:p w14:paraId="1ACD5953" w14:textId="481AADAC" w:rsidR="00B10FAD" w:rsidRDefault="00B10FAD" w:rsidP="00B10FAD">
        <w:pPr>
          <w:pStyle w:val="Header"/>
          <w:ind w:firstLine="0"/>
        </w:pPr>
        <w:r>
          <w:tab/>
        </w:r>
        <w:r>
          <w:tab/>
        </w:r>
        <w:r>
          <w:fldChar w:fldCharType="begin"/>
        </w:r>
        <w:r>
          <w:instrText xml:space="preserve"> PAGE   \* MERGEFORMAT </w:instrText>
        </w:r>
        <w:r>
          <w:fldChar w:fldCharType="separate"/>
        </w:r>
        <w:r w:rsidR="00207B30">
          <w:rPr>
            <w:noProof/>
          </w:rPr>
          <w:t>1</w:t>
        </w:r>
        <w:r>
          <w:rPr>
            <w:noProof/>
          </w:rPr>
          <w:fldChar w:fldCharType="end"/>
        </w:r>
      </w:p>
    </w:sdtContent>
  </w:sdt>
  <w:p w14:paraId="7BCAA822" w14:textId="77777777" w:rsidR="005A23D4" w:rsidRDefault="005A2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6FDE"/>
    <w:multiLevelType w:val="hybridMultilevel"/>
    <w:tmpl w:val="ADD09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9297B"/>
    <w:multiLevelType w:val="hybridMultilevel"/>
    <w:tmpl w:val="E15AF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EF731F"/>
    <w:multiLevelType w:val="multilevel"/>
    <w:tmpl w:val="5C9C267A"/>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5B20174B"/>
    <w:multiLevelType w:val="hybridMultilevel"/>
    <w:tmpl w:val="85489C3E"/>
    <w:lvl w:ilvl="0" w:tplc="70CA54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9A2C69"/>
    <w:multiLevelType w:val="hybridMultilevel"/>
    <w:tmpl w:val="491E5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89178B"/>
    <w:multiLevelType w:val="multilevel"/>
    <w:tmpl w:val="AAF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4D76AE"/>
    <w:multiLevelType w:val="multilevel"/>
    <w:tmpl w:val="7B6EA02A"/>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5"/>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xMTOwNLUwNrIwMTBT0lEKTi0uzszPAykwqgUASsybuywAAAA="/>
  </w:docVars>
  <w:rsids>
    <w:rsidRoot w:val="000E61BE"/>
    <w:rsid w:val="000002E6"/>
    <w:rsid w:val="00000B7E"/>
    <w:rsid w:val="00002CE3"/>
    <w:rsid w:val="00003834"/>
    <w:rsid w:val="00003AA2"/>
    <w:rsid w:val="0000497A"/>
    <w:rsid w:val="00005897"/>
    <w:rsid w:val="000058F1"/>
    <w:rsid w:val="000108E9"/>
    <w:rsid w:val="00010E60"/>
    <w:rsid w:val="000127EF"/>
    <w:rsid w:val="00015428"/>
    <w:rsid w:val="000210A5"/>
    <w:rsid w:val="00021113"/>
    <w:rsid w:val="000219F8"/>
    <w:rsid w:val="00022016"/>
    <w:rsid w:val="0002378E"/>
    <w:rsid w:val="00024F68"/>
    <w:rsid w:val="000312B1"/>
    <w:rsid w:val="00031488"/>
    <w:rsid w:val="0003245B"/>
    <w:rsid w:val="00033390"/>
    <w:rsid w:val="00033923"/>
    <w:rsid w:val="000341E6"/>
    <w:rsid w:val="000345D7"/>
    <w:rsid w:val="00036B1B"/>
    <w:rsid w:val="00037349"/>
    <w:rsid w:val="00040129"/>
    <w:rsid w:val="000413C5"/>
    <w:rsid w:val="00041BEE"/>
    <w:rsid w:val="00041F50"/>
    <w:rsid w:val="00044DE0"/>
    <w:rsid w:val="00047A14"/>
    <w:rsid w:val="00050664"/>
    <w:rsid w:val="000520B2"/>
    <w:rsid w:val="00055C1A"/>
    <w:rsid w:val="0005661F"/>
    <w:rsid w:val="000625AB"/>
    <w:rsid w:val="00063742"/>
    <w:rsid w:val="00065305"/>
    <w:rsid w:val="000664C1"/>
    <w:rsid w:val="000713B7"/>
    <w:rsid w:val="00071B08"/>
    <w:rsid w:val="00072F95"/>
    <w:rsid w:val="000731D7"/>
    <w:rsid w:val="00074C74"/>
    <w:rsid w:val="00076016"/>
    <w:rsid w:val="000760A4"/>
    <w:rsid w:val="00081D93"/>
    <w:rsid w:val="00082F10"/>
    <w:rsid w:val="00084789"/>
    <w:rsid w:val="000854AE"/>
    <w:rsid w:val="0008619D"/>
    <w:rsid w:val="00086763"/>
    <w:rsid w:val="00086C3A"/>
    <w:rsid w:val="000909B2"/>
    <w:rsid w:val="00092F15"/>
    <w:rsid w:val="0009364A"/>
    <w:rsid w:val="00093F26"/>
    <w:rsid w:val="00094D12"/>
    <w:rsid w:val="00096DAF"/>
    <w:rsid w:val="00097160"/>
    <w:rsid w:val="00097EBF"/>
    <w:rsid w:val="00097F1D"/>
    <w:rsid w:val="000A1726"/>
    <w:rsid w:val="000A261F"/>
    <w:rsid w:val="000A5478"/>
    <w:rsid w:val="000A5FD8"/>
    <w:rsid w:val="000A69EC"/>
    <w:rsid w:val="000A6F55"/>
    <w:rsid w:val="000A7B5C"/>
    <w:rsid w:val="000B09DB"/>
    <w:rsid w:val="000B0FE1"/>
    <w:rsid w:val="000B23F9"/>
    <w:rsid w:val="000B3A9F"/>
    <w:rsid w:val="000B3D3B"/>
    <w:rsid w:val="000B5446"/>
    <w:rsid w:val="000B7A17"/>
    <w:rsid w:val="000C2247"/>
    <w:rsid w:val="000C3A92"/>
    <w:rsid w:val="000C4A7B"/>
    <w:rsid w:val="000C4E0B"/>
    <w:rsid w:val="000C68B4"/>
    <w:rsid w:val="000D0045"/>
    <w:rsid w:val="000D0303"/>
    <w:rsid w:val="000D4507"/>
    <w:rsid w:val="000D4DE5"/>
    <w:rsid w:val="000D4F97"/>
    <w:rsid w:val="000D5E22"/>
    <w:rsid w:val="000D6154"/>
    <w:rsid w:val="000E3B1A"/>
    <w:rsid w:val="000E4BB5"/>
    <w:rsid w:val="000E556F"/>
    <w:rsid w:val="000E61BE"/>
    <w:rsid w:val="000E7F48"/>
    <w:rsid w:val="000F12BD"/>
    <w:rsid w:val="000F1348"/>
    <w:rsid w:val="000F3483"/>
    <w:rsid w:val="000F38F6"/>
    <w:rsid w:val="000F6162"/>
    <w:rsid w:val="000F68C4"/>
    <w:rsid w:val="000F703E"/>
    <w:rsid w:val="000F7154"/>
    <w:rsid w:val="0010060A"/>
    <w:rsid w:val="00101B3C"/>
    <w:rsid w:val="00102927"/>
    <w:rsid w:val="00102EEB"/>
    <w:rsid w:val="00103D61"/>
    <w:rsid w:val="00104360"/>
    <w:rsid w:val="0010475A"/>
    <w:rsid w:val="00104D53"/>
    <w:rsid w:val="00104D6D"/>
    <w:rsid w:val="00107E3A"/>
    <w:rsid w:val="00110456"/>
    <w:rsid w:val="0011103D"/>
    <w:rsid w:val="001125AF"/>
    <w:rsid w:val="00113312"/>
    <w:rsid w:val="0011707F"/>
    <w:rsid w:val="00120EA7"/>
    <w:rsid w:val="00121733"/>
    <w:rsid w:val="00121A55"/>
    <w:rsid w:val="00124FAA"/>
    <w:rsid w:val="00126D39"/>
    <w:rsid w:val="001315AB"/>
    <w:rsid w:val="00132335"/>
    <w:rsid w:val="00132964"/>
    <w:rsid w:val="00133942"/>
    <w:rsid w:val="001369A8"/>
    <w:rsid w:val="00140392"/>
    <w:rsid w:val="001415FC"/>
    <w:rsid w:val="0014219B"/>
    <w:rsid w:val="00142A16"/>
    <w:rsid w:val="0014455C"/>
    <w:rsid w:val="001446AA"/>
    <w:rsid w:val="001450A7"/>
    <w:rsid w:val="001451C1"/>
    <w:rsid w:val="00145932"/>
    <w:rsid w:val="001476C2"/>
    <w:rsid w:val="0014783A"/>
    <w:rsid w:val="00150EFB"/>
    <w:rsid w:val="00151603"/>
    <w:rsid w:val="00151E6F"/>
    <w:rsid w:val="0015299E"/>
    <w:rsid w:val="00155082"/>
    <w:rsid w:val="00155733"/>
    <w:rsid w:val="00156EB5"/>
    <w:rsid w:val="00156F7E"/>
    <w:rsid w:val="00157666"/>
    <w:rsid w:val="00157709"/>
    <w:rsid w:val="0015790E"/>
    <w:rsid w:val="00160B4F"/>
    <w:rsid w:val="00161576"/>
    <w:rsid w:val="001617C0"/>
    <w:rsid w:val="001627AC"/>
    <w:rsid w:val="00162E55"/>
    <w:rsid w:val="0016489E"/>
    <w:rsid w:val="001650FD"/>
    <w:rsid w:val="00165110"/>
    <w:rsid w:val="00165384"/>
    <w:rsid w:val="001654C6"/>
    <w:rsid w:val="001672AB"/>
    <w:rsid w:val="00172430"/>
    <w:rsid w:val="001725F8"/>
    <w:rsid w:val="0017264C"/>
    <w:rsid w:val="00173CD7"/>
    <w:rsid w:val="001743BB"/>
    <w:rsid w:val="00182A74"/>
    <w:rsid w:val="001830FC"/>
    <w:rsid w:val="00183EBF"/>
    <w:rsid w:val="00184AFA"/>
    <w:rsid w:val="001919BA"/>
    <w:rsid w:val="00191A8B"/>
    <w:rsid w:val="0019239F"/>
    <w:rsid w:val="00192811"/>
    <w:rsid w:val="001941D4"/>
    <w:rsid w:val="001942F3"/>
    <w:rsid w:val="001959F7"/>
    <w:rsid w:val="00196534"/>
    <w:rsid w:val="001A040E"/>
    <w:rsid w:val="001A0AF8"/>
    <w:rsid w:val="001A12AC"/>
    <w:rsid w:val="001A1B05"/>
    <w:rsid w:val="001A295B"/>
    <w:rsid w:val="001A2E99"/>
    <w:rsid w:val="001A3720"/>
    <w:rsid w:val="001A4731"/>
    <w:rsid w:val="001A5808"/>
    <w:rsid w:val="001A5BD3"/>
    <w:rsid w:val="001A6CF7"/>
    <w:rsid w:val="001B115E"/>
    <w:rsid w:val="001B1ED7"/>
    <w:rsid w:val="001B209A"/>
    <w:rsid w:val="001B2A3B"/>
    <w:rsid w:val="001B31B2"/>
    <w:rsid w:val="001B5615"/>
    <w:rsid w:val="001B5693"/>
    <w:rsid w:val="001B5CFC"/>
    <w:rsid w:val="001B6AC2"/>
    <w:rsid w:val="001B7CE8"/>
    <w:rsid w:val="001C0EE9"/>
    <w:rsid w:val="001C2519"/>
    <w:rsid w:val="001C28C6"/>
    <w:rsid w:val="001C3ACD"/>
    <w:rsid w:val="001C4263"/>
    <w:rsid w:val="001C443A"/>
    <w:rsid w:val="001C465D"/>
    <w:rsid w:val="001C47BE"/>
    <w:rsid w:val="001C522A"/>
    <w:rsid w:val="001C58FE"/>
    <w:rsid w:val="001C6289"/>
    <w:rsid w:val="001C648E"/>
    <w:rsid w:val="001C6CBB"/>
    <w:rsid w:val="001C7650"/>
    <w:rsid w:val="001D023F"/>
    <w:rsid w:val="001D21DC"/>
    <w:rsid w:val="001D2CC6"/>
    <w:rsid w:val="001D3DFA"/>
    <w:rsid w:val="001D4525"/>
    <w:rsid w:val="001D4E3D"/>
    <w:rsid w:val="001D62C0"/>
    <w:rsid w:val="001D756E"/>
    <w:rsid w:val="001D7E28"/>
    <w:rsid w:val="001E00DD"/>
    <w:rsid w:val="001E4CBE"/>
    <w:rsid w:val="001E5551"/>
    <w:rsid w:val="001E5C5E"/>
    <w:rsid w:val="001E628F"/>
    <w:rsid w:val="001E7205"/>
    <w:rsid w:val="001E7661"/>
    <w:rsid w:val="001F05F2"/>
    <w:rsid w:val="001F0BDA"/>
    <w:rsid w:val="001F1302"/>
    <w:rsid w:val="001F1BCD"/>
    <w:rsid w:val="001F20A4"/>
    <w:rsid w:val="001F2D0A"/>
    <w:rsid w:val="001F32FE"/>
    <w:rsid w:val="001F3F72"/>
    <w:rsid w:val="001F4A3F"/>
    <w:rsid w:val="001F4A84"/>
    <w:rsid w:val="001F52D6"/>
    <w:rsid w:val="001F56A6"/>
    <w:rsid w:val="001F6A4F"/>
    <w:rsid w:val="00200027"/>
    <w:rsid w:val="00200D43"/>
    <w:rsid w:val="00201EC9"/>
    <w:rsid w:val="00203DF7"/>
    <w:rsid w:val="002047BB"/>
    <w:rsid w:val="00205715"/>
    <w:rsid w:val="002065B6"/>
    <w:rsid w:val="00207380"/>
    <w:rsid w:val="00207B30"/>
    <w:rsid w:val="00210526"/>
    <w:rsid w:val="00210808"/>
    <w:rsid w:val="002108E5"/>
    <w:rsid w:val="00211893"/>
    <w:rsid w:val="002136B9"/>
    <w:rsid w:val="00215350"/>
    <w:rsid w:val="00215FD6"/>
    <w:rsid w:val="00220A4F"/>
    <w:rsid w:val="00222AC3"/>
    <w:rsid w:val="002232CB"/>
    <w:rsid w:val="0022501A"/>
    <w:rsid w:val="00230C37"/>
    <w:rsid w:val="00231C02"/>
    <w:rsid w:val="00234518"/>
    <w:rsid w:val="0023520A"/>
    <w:rsid w:val="00236536"/>
    <w:rsid w:val="00240AB5"/>
    <w:rsid w:val="00242CA7"/>
    <w:rsid w:val="00243B73"/>
    <w:rsid w:val="00243BB8"/>
    <w:rsid w:val="00245FDF"/>
    <w:rsid w:val="0024609F"/>
    <w:rsid w:val="002470D8"/>
    <w:rsid w:val="00247B20"/>
    <w:rsid w:val="002500DB"/>
    <w:rsid w:val="00250B65"/>
    <w:rsid w:val="00250C3A"/>
    <w:rsid w:val="002511BA"/>
    <w:rsid w:val="0025263B"/>
    <w:rsid w:val="00253767"/>
    <w:rsid w:val="0025383C"/>
    <w:rsid w:val="00254788"/>
    <w:rsid w:val="002547DA"/>
    <w:rsid w:val="002553A2"/>
    <w:rsid w:val="00255CDD"/>
    <w:rsid w:val="00256C6B"/>
    <w:rsid w:val="002573E8"/>
    <w:rsid w:val="002602DE"/>
    <w:rsid w:val="00260A13"/>
    <w:rsid w:val="00260E52"/>
    <w:rsid w:val="00262AE7"/>
    <w:rsid w:val="00263434"/>
    <w:rsid w:val="002638E9"/>
    <w:rsid w:val="002646FC"/>
    <w:rsid w:val="002651BF"/>
    <w:rsid w:val="00265E92"/>
    <w:rsid w:val="00267F7F"/>
    <w:rsid w:val="00270632"/>
    <w:rsid w:val="002708E0"/>
    <w:rsid w:val="00270E6D"/>
    <w:rsid w:val="00271268"/>
    <w:rsid w:val="002714F6"/>
    <w:rsid w:val="00272E97"/>
    <w:rsid w:val="00275BEB"/>
    <w:rsid w:val="00276182"/>
    <w:rsid w:val="00277C37"/>
    <w:rsid w:val="00280E29"/>
    <w:rsid w:val="00282189"/>
    <w:rsid w:val="00282B62"/>
    <w:rsid w:val="002833BB"/>
    <w:rsid w:val="002851C1"/>
    <w:rsid w:val="00285AC6"/>
    <w:rsid w:val="00291CCF"/>
    <w:rsid w:val="00292460"/>
    <w:rsid w:val="00293EB6"/>
    <w:rsid w:val="002942FC"/>
    <w:rsid w:val="00294318"/>
    <w:rsid w:val="00295091"/>
    <w:rsid w:val="002A080C"/>
    <w:rsid w:val="002A116B"/>
    <w:rsid w:val="002A1243"/>
    <w:rsid w:val="002A1656"/>
    <w:rsid w:val="002A16AA"/>
    <w:rsid w:val="002A198A"/>
    <w:rsid w:val="002A2330"/>
    <w:rsid w:val="002A302C"/>
    <w:rsid w:val="002A5663"/>
    <w:rsid w:val="002A5766"/>
    <w:rsid w:val="002B0299"/>
    <w:rsid w:val="002B044F"/>
    <w:rsid w:val="002B490B"/>
    <w:rsid w:val="002B4ED5"/>
    <w:rsid w:val="002B68B8"/>
    <w:rsid w:val="002B7AF0"/>
    <w:rsid w:val="002C256F"/>
    <w:rsid w:val="002C2C8F"/>
    <w:rsid w:val="002C3009"/>
    <w:rsid w:val="002C6B8C"/>
    <w:rsid w:val="002C6D82"/>
    <w:rsid w:val="002D07F2"/>
    <w:rsid w:val="002D09FB"/>
    <w:rsid w:val="002D2E01"/>
    <w:rsid w:val="002D3EAF"/>
    <w:rsid w:val="002D4686"/>
    <w:rsid w:val="002D4846"/>
    <w:rsid w:val="002D697C"/>
    <w:rsid w:val="002E37C6"/>
    <w:rsid w:val="002E3A1C"/>
    <w:rsid w:val="002E3C60"/>
    <w:rsid w:val="002E5C0E"/>
    <w:rsid w:val="002E7380"/>
    <w:rsid w:val="002E7980"/>
    <w:rsid w:val="002F1696"/>
    <w:rsid w:val="002F1D80"/>
    <w:rsid w:val="002F22B4"/>
    <w:rsid w:val="002F238B"/>
    <w:rsid w:val="002F2CB3"/>
    <w:rsid w:val="002F2D70"/>
    <w:rsid w:val="002F3E15"/>
    <w:rsid w:val="002F4762"/>
    <w:rsid w:val="002F491E"/>
    <w:rsid w:val="002F4CEF"/>
    <w:rsid w:val="002F5760"/>
    <w:rsid w:val="002F5FF1"/>
    <w:rsid w:val="002F6184"/>
    <w:rsid w:val="002F6B47"/>
    <w:rsid w:val="003000EA"/>
    <w:rsid w:val="00303F81"/>
    <w:rsid w:val="003044A3"/>
    <w:rsid w:val="00306E8D"/>
    <w:rsid w:val="003070AE"/>
    <w:rsid w:val="00307C62"/>
    <w:rsid w:val="003105A5"/>
    <w:rsid w:val="003105BA"/>
    <w:rsid w:val="00313150"/>
    <w:rsid w:val="0031452C"/>
    <w:rsid w:val="00315574"/>
    <w:rsid w:val="003172E3"/>
    <w:rsid w:val="00317AE7"/>
    <w:rsid w:val="0032171C"/>
    <w:rsid w:val="0032700D"/>
    <w:rsid w:val="003321B7"/>
    <w:rsid w:val="00334559"/>
    <w:rsid w:val="00334783"/>
    <w:rsid w:val="00334DC0"/>
    <w:rsid w:val="003369C6"/>
    <w:rsid w:val="00337597"/>
    <w:rsid w:val="00337F67"/>
    <w:rsid w:val="003436B4"/>
    <w:rsid w:val="00343D80"/>
    <w:rsid w:val="00344AE2"/>
    <w:rsid w:val="00345B5A"/>
    <w:rsid w:val="00345D83"/>
    <w:rsid w:val="003524E4"/>
    <w:rsid w:val="00353501"/>
    <w:rsid w:val="003543E9"/>
    <w:rsid w:val="00355BA4"/>
    <w:rsid w:val="0035791D"/>
    <w:rsid w:val="00357F76"/>
    <w:rsid w:val="00362137"/>
    <w:rsid w:val="003621C3"/>
    <w:rsid w:val="00363098"/>
    <w:rsid w:val="00363C72"/>
    <w:rsid w:val="003648F6"/>
    <w:rsid w:val="003664DF"/>
    <w:rsid w:val="00367134"/>
    <w:rsid w:val="0037089C"/>
    <w:rsid w:val="00371620"/>
    <w:rsid w:val="00371E94"/>
    <w:rsid w:val="00374644"/>
    <w:rsid w:val="00374E73"/>
    <w:rsid w:val="00374F22"/>
    <w:rsid w:val="00376BE2"/>
    <w:rsid w:val="003817DF"/>
    <w:rsid w:val="00381A52"/>
    <w:rsid w:val="00383E9F"/>
    <w:rsid w:val="003843EA"/>
    <w:rsid w:val="00385496"/>
    <w:rsid w:val="003864D8"/>
    <w:rsid w:val="00387A52"/>
    <w:rsid w:val="00387DC4"/>
    <w:rsid w:val="00390430"/>
    <w:rsid w:val="0039144B"/>
    <w:rsid w:val="00392C7A"/>
    <w:rsid w:val="00394C07"/>
    <w:rsid w:val="003955F1"/>
    <w:rsid w:val="00397381"/>
    <w:rsid w:val="00397F52"/>
    <w:rsid w:val="003A00AA"/>
    <w:rsid w:val="003A06F7"/>
    <w:rsid w:val="003A0C49"/>
    <w:rsid w:val="003A2D2E"/>
    <w:rsid w:val="003A388E"/>
    <w:rsid w:val="003A6881"/>
    <w:rsid w:val="003B3B49"/>
    <w:rsid w:val="003B440E"/>
    <w:rsid w:val="003B5B66"/>
    <w:rsid w:val="003B740C"/>
    <w:rsid w:val="003C0792"/>
    <w:rsid w:val="003C1E82"/>
    <w:rsid w:val="003C1FAA"/>
    <w:rsid w:val="003C469E"/>
    <w:rsid w:val="003C4BB8"/>
    <w:rsid w:val="003C5C87"/>
    <w:rsid w:val="003C74B7"/>
    <w:rsid w:val="003D06C2"/>
    <w:rsid w:val="003D6703"/>
    <w:rsid w:val="003E0F5F"/>
    <w:rsid w:val="003E101B"/>
    <w:rsid w:val="003E18E9"/>
    <w:rsid w:val="003E4D0B"/>
    <w:rsid w:val="003E6921"/>
    <w:rsid w:val="003F02D7"/>
    <w:rsid w:val="003F22CA"/>
    <w:rsid w:val="003F2977"/>
    <w:rsid w:val="003F2EB7"/>
    <w:rsid w:val="003F3881"/>
    <w:rsid w:val="003F49CF"/>
    <w:rsid w:val="003F4B9A"/>
    <w:rsid w:val="003F4D10"/>
    <w:rsid w:val="003F4D32"/>
    <w:rsid w:val="003F5248"/>
    <w:rsid w:val="003F5C3B"/>
    <w:rsid w:val="003F6E37"/>
    <w:rsid w:val="00401D99"/>
    <w:rsid w:val="00401DBF"/>
    <w:rsid w:val="00403DF2"/>
    <w:rsid w:val="00405C48"/>
    <w:rsid w:val="0040777C"/>
    <w:rsid w:val="00407A85"/>
    <w:rsid w:val="00407D17"/>
    <w:rsid w:val="00407DD0"/>
    <w:rsid w:val="0041222C"/>
    <w:rsid w:val="004153F7"/>
    <w:rsid w:val="00416099"/>
    <w:rsid w:val="00417C82"/>
    <w:rsid w:val="00420211"/>
    <w:rsid w:val="004209B6"/>
    <w:rsid w:val="00420B9F"/>
    <w:rsid w:val="00420CB6"/>
    <w:rsid w:val="00420CCC"/>
    <w:rsid w:val="00420D5C"/>
    <w:rsid w:val="00422637"/>
    <w:rsid w:val="00423011"/>
    <w:rsid w:val="00423254"/>
    <w:rsid w:val="0042372C"/>
    <w:rsid w:val="0042427F"/>
    <w:rsid w:val="00425166"/>
    <w:rsid w:val="00426397"/>
    <w:rsid w:val="00427EED"/>
    <w:rsid w:val="004307E9"/>
    <w:rsid w:val="00433635"/>
    <w:rsid w:val="00434472"/>
    <w:rsid w:val="004352C9"/>
    <w:rsid w:val="00440A01"/>
    <w:rsid w:val="0044114C"/>
    <w:rsid w:val="00441D10"/>
    <w:rsid w:val="00442D25"/>
    <w:rsid w:val="00443D37"/>
    <w:rsid w:val="00444CC7"/>
    <w:rsid w:val="004466BD"/>
    <w:rsid w:val="00447EF9"/>
    <w:rsid w:val="00451354"/>
    <w:rsid w:val="004522B1"/>
    <w:rsid w:val="004523D4"/>
    <w:rsid w:val="0045472F"/>
    <w:rsid w:val="00456DFA"/>
    <w:rsid w:val="00461D59"/>
    <w:rsid w:val="00462241"/>
    <w:rsid w:val="00462A35"/>
    <w:rsid w:val="0046776F"/>
    <w:rsid w:val="00470CE4"/>
    <w:rsid w:val="0047291A"/>
    <w:rsid w:val="00472CBF"/>
    <w:rsid w:val="00472FBD"/>
    <w:rsid w:val="00475318"/>
    <w:rsid w:val="00475CB1"/>
    <w:rsid w:val="00476D8F"/>
    <w:rsid w:val="0048481E"/>
    <w:rsid w:val="00485860"/>
    <w:rsid w:val="004858E0"/>
    <w:rsid w:val="0048723C"/>
    <w:rsid w:val="00490CCA"/>
    <w:rsid w:val="00490D3A"/>
    <w:rsid w:val="00493999"/>
    <w:rsid w:val="004941C3"/>
    <w:rsid w:val="00494587"/>
    <w:rsid w:val="004950BD"/>
    <w:rsid w:val="004951BD"/>
    <w:rsid w:val="00495F9B"/>
    <w:rsid w:val="004966F9"/>
    <w:rsid w:val="004974FB"/>
    <w:rsid w:val="004A0000"/>
    <w:rsid w:val="004A031F"/>
    <w:rsid w:val="004A0A50"/>
    <w:rsid w:val="004A1CAB"/>
    <w:rsid w:val="004A25C4"/>
    <w:rsid w:val="004A2859"/>
    <w:rsid w:val="004A301E"/>
    <w:rsid w:val="004A4174"/>
    <w:rsid w:val="004A5027"/>
    <w:rsid w:val="004A71AF"/>
    <w:rsid w:val="004A74AC"/>
    <w:rsid w:val="004A7DA1"/>
    <w:rsid w:val="004B09B8"/>
    <w:rsid w:val="004B2594"/>
    <w:rsid w:val="004B3400"/>
    <w:rsid w:val="004B67DA"/>
    <w:rsid w:val="004B7255"/>
    <w:rsid w:val="004B7498"/>
    <w:rsid w:val="004C0A02"/>
    <w:rsid w:val="004C0EBD"/>
    <w:rsid w:val="004C1ABD"/>
    <w:rsid w:val="004C27FB"/>
    <w:rsid w:val="004C2C71"/>
    <w:rsid w:val="004C5528"/>
    <w:rsid w:val="004C5AE3"/>
    <w:rsid w:val="004D093B"/>
    <w:rsid w:val="004D0FD3"/>
    <w:rsid w:val="004D230C"/>
    <w:rsid w:val="004D3B66"/>
    <w:rsid w:val="004D4E93"/>
    <w:rsid w:val="004D51C8"/>
    <w:rsid w:val="004D67B6"/>
    <w:rsid w:val="004D67BB"/>
    <w:rsid w:val="004D759A"/>
    <w:rsid w:val="004D7F5E"/>
    <w:rsid w:val="004E189C"/>
    <w:rsid w:val="004E1B87"/>
    <w:rsid w:val="004E25BB"/>
    <w:rsid w:val="004E317B"/>
    <w:rsid w:val="004E485B"/>
    <w:rsid w:val="004E5AB6"/>
    <w:rsid w:val="004F29D6"/>
    <w:rsid w:val="004F38A2"/>
    <w:rsid w:val="004F491D"/>
    <w:rsid w:val="004F62C4"/>
    <w:rsid w:val="004F63B3"/>
    <w:rsid w:val="004F65F3"/>
    <w:rsid w:val="004F7975"/>
    <w:rsid w:val="005005D4"/>
    <w:rsid w:val="005005FA"/>
    <w:rsid w:val="00502222"/>
    <w:rsid w:val="00502B56"/>
    <w:rsid w:val="00502C5B"/>
    <w:rsid w:val="00505EDE"/>
    <w:rsid w:val="0050673D"/>
    <w:rsid w:val="00507B6F"/>
    <w:rsid w:val="00510196"/>
    <w:rsid w:val="005106EE"/>
    <w:rsid w:val="00512652"/>
    <w:rsid w:val="00512A4B"/>
    <w:rsid w:val="00513CFC"/>
    <w:rsid w:val="005155BF"/>
    <w:rsid w:val="0051724E"/>
    <w:rsid w:val="00517A48"/>
    <w:rsid w:val="0052024E"/>
    <w:rsid w:val="005234CB"/>
    <w:rsid w:val="00523E66"/>
    <w:rsid w:val="00525042"/>
    <w:rsid w:val="005258D2"/>
    <w:rsid w:val="00525D80"/>
    <w:rsid w:val="00526068"/>
    <w:rsid w:val="005313BE"/>
    <w:rsid w:val="00531565"/>
    <w:rsid w:val="00532D6B"/>
    <w:rsid w:val="0053421D"/>
    <w:rsid w:val="00534AF2"/>
    <w:rsid w:val="005352A9"/>
    <w:rsid w:val="00536D9D"/>
    <w:rsid w:val="00537029"/>
    <w:rsid w:val="0054011B"/>
    <w:rsid w:val="0054328D"/>
    <w:rsid w:val="00546D96"/>
    <w:rsid w:val="00547383"/>
    <w:rsid w:val="00552EEB"/>
    <w:rsid w:val="00553199"/>
    <w:rsid w:val="005531B8"/>
    <w:rsid w:val="00554221"/>
    <w:rsid w:val="00555318"/>
    <w:rsid w:val="00555E38"/>
    <w:rsid w:val="005575A6"/>
    <w:rsid w:val="00557ECA"/>
    <w:rsid w:val="0056019D"/>
    <w:rsid w:val="005614D3"/>
    <w:rsid w:val="00561F20"/>
    <w:rsid w:val="005631D5"/>
    <w:rsid w:val="005654F4"/>
    <w:rsid w:val="00565A1C"/>
    <w:rsid w:val="00565B4C"/>
    <w:rsid w:val="005675DD"/>
    <w:rsid w:val="0057254C"/>
    <w:rsid w:val="00574510"/>
    <w:rsid w:val="00574CAB"/>
    <w:rsid w:val="00576C71"/>
    <w:rsid w:val="00576C8C"/>
    <w:rsid w:val="005817E5"/>
    <w:rsid w:val="00582760"/>
    <w:rsid w:val="005835DA"/>
    <w:rsid w:val="00586D0E"/>
    <w:rsid w:val="005875AB"/>
    <w:rsid w:val="00590833"/>
    <w:rsid w:val="0059098A"/>
    <w:rsid w:val="0059144F"/>
    <w:rsid w:val="005933C1"/>
    <w:rsid w:val="005949FD"/>
    <w:rsid w:val="00596268"/>
    <w:rsid w:val="005A23D4"/>
    <w:rsid w:val="005A3003"/>
    <w:rsid w:val="005A301C"/>
    <w:rsid w:val="005A308C"/>
    <w:rsid w:val="005A54A6"/>
    <w:rsid w:val="005A62CF"/>
    <w:rsid w:val="005A6DD1"/>
    <w:rsid w:val="005B0892"/>
    <w:rsid w:val="005B145A"/>
    <w:rsid w:val="005B1725"/>
    <w:rsid w:val="005B2D6F"/>
    <w:rsid w:val="005B4A98"/>
    <w:rsid w:val="005B4EE7"/>
    <w:rsid w:val="005B5662"/>
    <w:rsid w:val="005B5F4E"/>
    <w:rsid w:val="005B6A9D"/>
    <w:rsid w:val="005C033D"/>
    <w:rsid w:val="005C0D1F"/>
    <w:rsid w:val="005C0E8C"/>
    <w:rsid w:val="005C1E04"/>
    <w:rsid w:val="005C326F"/>
    <w:rsid w:val="005C5837"/>
    <w:rsid w:val="005C5F59"/>
    <w:rsid w:val="005D0E04"/>
    <w:rsid w:val="005D10A3"/>
    <w:rsid w:val="005D1D7F"/>
    <w:rsid w:val="005D2750"/>
    <w:rsid w:val="005D3A9F"/>
    <w:rsid w:val="005D416D"/>
    <w:rsid w:val="005D5645"/>
    <w:rsid w:val="005D793D"/>
    <w:rsid w:val="005E1362"/>
    <w:rsid w:val="005E1D5E"/>
    <w:rsid w:val="005E2D7A"/>
    <w:rsid w:val="005E38D3"/>
    <w:rsid w:val="005E4B02"/>
    <w:rsid w:val="005E54C3"/>
    <w:rsid w:val="005F1206"/>
    <w:rsid w:val="005F4022"/>
    <w:rsid w:val="005F49DC"/>
    <w:rsid w:val="005F4FD6"/>
    <w:rsid w:val="005F7DAD"/>
    <w:rsid w:val="00600292"/>
    <w:rsid w:val="006035FD"/>
    <w:rsid w:val="0060499E"/>
    <w:rsid w:val="00606D7F"/>
    <w:rsid w:val="00607190"/>
    <w:rsid w:val="00610014"/>
    <w:rsid w:val="00610876"/>
    <w:rsid w:val="00611039"/>
    <w:rsid w:val="00611641"/>
    <w:rsid w:val="00612060"/>
    <w:rsid w:val="006122C6"/>
    <w:rsid w:val="00612AAC"/>
    <w:rsid w:val="0061397C"/>
    <w:rsid w:val="00613EF9"/>
    <w:rsid w:val="0061537E"/>
    <w:rsid w:val="006160FF"/>
    <w:rsid w:val="006163D5"/>
    <w:rsid w:val="00617DAB"/>
    <w:rsid w:val="00620C5D"/>
    <w:rsid w:val="0062170C"/>
    <w:rsid w:val="00621739"/>
    <w:rsid w:val="00623403"/>
    <w:rsid w:val="00623C3F"/>
    <w:rsid w:val="00624187"/>
    <w:rsid w:val="00624530"/>
    <w:rsid w:val="00624898"/>
    <w:rsid w:val="00626BF9"/>
    <w:rsid w:val="00626E87"/>
    <w:rsid w:val="00627D65"/>
    <w:rsid w:val="00630155"/>
    <w:rsid w:val="00630562"/>
    <w:rsid w:val="00630DCF"/>
    <w:rsid w:val="00633712"/>
    <w:rsid w:val="00635119"/>
    <w:rsid w:val="00635BC8"/>
    <w:rsid w:val="00636121"/>
    <w:rsid w:val="0063710F"/>
    <w:rsid w:val="00640297"/>
    <w:rsid w:val="00640F28"/>
    <w:rsid w:val="006423C7"/>
    <w:rsid w:val="00642991"/>
    <w:rsid w:val="00643FB7"/>
    <w:rsid w:val="0064430C"/>
    <w:rsid w:val="006474C4"/>
    <w:rsid w:val="00647BF5"/>
    <w:rsid w:val="00647EC5"/>
    <w:rsid w:val="00652B71"/>
    <w:rsid w:val="00652C48"/>
    <w:rsid w:val="00653C9A"/>
    <w:rsid w:val="00655282"/>
    <w:rsid w:val="00655C7D"/>
    <w:rsid w:val="00656095"/>
    <w:rsid w:val="00656DD7"/>
    <w:rsid w:val="00656ED1"/>
    <w:rsid w:val="00657B4B"/>
    <w:rsid w:val="00661A78"/>
    <w:rsid w:val="00662128"/>
    <w:rsid w:val="006628B2"/>
    <w:rsid w:val="0066391C"/>
    <w:rsid w:val="00663D03"/>
    <w:rsid w:val="0066664E"/>
    <w:rsid w:val="00667B8E"/>
    <w:rsid w:val="00670EF8"/>
    <w:rsid w:val="0067167B"/>
    <w:rsid w:val="00673214"/>
    <w:rsid w:val="00674A90"/>
    <w:rsid w:val="00674C03"/>
    <w:rsid w:val="006754A9"/>
    <w:rsid w:val="00675BB7"/>
    <w:rsid w:val="0067695E"/>
    <w:rsid w:val="006805E3"/>
    <w:rsid w:val="00681999"/>
    <w:rsid w:val="00683EE2"/>
    <w:rsid w:val="00684742"/>
    <w:rsid w:val="006847BC"/>
    <w:rsid w:val="006857AA"/>
    <w:rsid w:val="006872C6"/>
    <w:rsid w:val="006915B2"/>
    <w:rsid w:val="00692EEA"/>
    <w:rsid w:val="00693640"/>
    <w:rsid w:val="00695584"/>
    <w:rsid w:val="00695602"/>
    <w:rsid w:val="00695CEA"/>
    <w:rsid w:val="00696BFF"/>
    <w:rsid w:val="00697CB5"/>
    <w:rsid w:val="006A1317"/>
    <w:rsid w:val="006A3905"/>
    <w:rsid w:val="006A4039"/>
    <w:rsid w:val="006A4F59"/>
    <w:rsid w:val="006A5951"/>
    <w:rsid w:val="006A6E1C"/>
    <w:rsid w:val="006A7E4E"/>
    <w:rsid w:val="006B1412"/>
    <w:rsid w:val="006B1A21"/>
    <w:rsid w:val="006B3208"/>
    <w:rsid w:val="006B4583"/>
    <w:rsid w:val="006B5E8F"/>
    <w:rsid w:val="006B756F"/>
    <w:rsid w:val="006B7D50"/>
    <w:rsid w:val="006B7FB8"/>
    <w:rsid w:val="006C047F"/>
    <w:rsid w:val="006C22D7"/>
    <w:rsid w:val="006C2ADC"/>
    <w:rsid w:val="006C3208"/>
    <w:rsid w:val="006C64AF"/>
    <w:rsid w:val="006C6633"/>
    <w:rsid w:val="006D024C"/>
    <w:rsid w:val="006D03F8"/>
    <w:rsid w:val="006D4B2F"/>
    <w:rsid w:val="006D4E05"/>
    <w:rsid w:val="006D4FD4"/>
    <w:rsid w:val="006D64AC"/>
    <w:rsid w:val="006E0890"/>
    <w:rsid w:val="006E0C5A"/>
    <w:rsid w:val="006E16D3"/>
    <w:rsid w:val="006E3385"/>
    <w:rsid w:val="006E358F"/>
    <w:rsid w:val="006E444F"/>
    <w:rsid w:val="006E619F"/>
    <w:rsid w:val="006E6ED1"/>
    <w:rsid w:val="006E7B84"/>
    <w:rsid w:val="006E7C3C"/>
    <w:rsid w:val="006F0ED4"/>
    <w:rsid w:val="006F1B6B"/>
    <w:rsid w:val="006F2363"/>
    <w:rsid w:val="006F2C2F"/>
    <w:rsid w:val="006F3A7C"/>
    <w:rsid w:val="006F40B3"/>
    <w:rsid w:val="006F4176"/>
    <w:rsid w:val="006F4A33"/>
    <w:rsid w:val="006F5C47"/>
    <w:rsid w:val="006F6231"/>
    <w:rsid w:val="006F72F2"/>
    <w:rsid w:val="006F7914"/>
    <w:rsid w:val="007013A2"/>
    <w:rsid w:val="00702AAA"/>
    <w:rsid w:val="00703080"/>
    <w:rsid w:val="0070353A"/>
    <w:rsid w:val="00703F2A"/>
    <w:rsid w:val="007041AB"/>
    <w:rsid w:val="007041FB"/>
    <w:rsid w:val="0070435C"/>
    <w:rsid w:val="00706F20"/>
    <w:rsid w:val="0071083C"/>
    <w:rsid w:val="00711DAA"/>
    <w:rsid w:val="007123A9"/>
    <w:rsid w:val="00713A02"/>
    <w:rsid w:val="00714CAB"/>
    <w:rsid w:val="0071588A"/>
    <w:rsid w:val="00715F44"/>
    <w:rsid w:val="0071790D"/>
    <w:rsid w:val="00720049"/>
    <w:rsid w:val="00722470"/>
    <w:rsid w:val="00722699"/>
    <w:rsid w:val="007240DA"/>
    <w:rsid w:val="00725302"/>
    <w:rsid w:val="007255E7"/>
    <w:rsid w:val="007259A3"/>
    <w:rsid w:val="00727FF8"/>
    <w:rsid w:val="00731B51"/>
    <w:rsid w:val="00731BAE"/>
    <w:rsid w:val="007327C5"/>
    <w:rsid w:val="0073531A"/>
    <w:rsid w:val="00736DD7"/>
    <w:rsid w:val="00737459"/>
    <w:rsid w:val="0074113A"/>
    <w:rsid w:val="00741358"/>
    <w:rsid w:val="007417AD"/>
    <w:rsid w:val="0074276D"/>
    <w:rsid w:val="00743EE0"/>
    <w:rsid w:val="00744497"/>
    <w:rsid w:val="0074480C"/>
    <w:rsid w:val="00747EC1"/>
    <w:rsid w:val="00750DA1"/>
    <w:rsid w:val="00751BDB"/>
    <w:rsid w:val="0075212E"/>
    <w:rsid w:val="0075280F"/>
    <w:rsid w:val="00753971"/>
    <w:rsid w:val="00753CC6"/>
    <w:rsid w:val="00754533"/>
    <w:rsid w:val="0075496F"/>
    <w:rsid w:val="00755328"/>
    <w:rsid w:val="00755F2C"/>
    <w:rsid w:val="007574FD"/>
    <w:rsid w:val="007576EF"/>
    <w:rsid w:val="007579E3"/>
    <w:rsid w:val="00757C58"/>
    <w:rsid w:val="00757E80"/>
    <w:rsid w:val="00760162"/>
    <w:rsid w:val="00760864"/>
    <w:rsid w:val="00760EFC"/>
    <w:rsid w:val="00762B20"/>
    <w:rsid w:val="007654B7"/>
    <w:rsid w:val="007662CF"/>
    <w:rsid w:val="0076731E"/>
    <w:rsid w:val="00767374"/>
    <w:rsid w:val="007673B7"/>
    <w:rsid w:val="00767AEA"/>
    <w:rsid w:val="00772EFF"/>
    <w:rsid w:val="00776A8A"/>
    <w:rsid w:val="00781118"/>
    <w:rsid w:val="0078299D"/>
    <w:rsid w:val="007833E5"/>
    <w:rsid w:val="0078377C"/>
    <w:rsid w:val="00784533"/>
    <w:rsid w:val="007908E1"/>
    <w:rsid w:val="00790EB4"/>
    <w:rsid w:val="00792A11"/>
    <w:rsid w:val="00792AE4"/>
    <w:rsid w:val="00792F91"/>
    <w:rsid w:val="007948B9"/>
    <w:rsid w:val="007960D4"/>
    <w:rsid w:val="007972C0"/>
    <w:rsid w:val="007A4338"/>
    <w:rsid w:val="007A64B8"/>
    <w:rsid w:val="007A6B32"/>
    <w:rsid w:val="007A6B3E"/>
    <w:rsid w:val="007A6E4C"/>
    <w:rsid w:val="007A7C62"/>
    <w:rsid w:val="007B409F"/>
    <w:rsid w:val="007B4353"/>
    <w:rsid w:val="007B49E2"/>
    <w:rsid w:val="007B6176"/>
    <w:rsid w:val="007B6751"/>
    <w:rsid w:val="007B72FA"/>
    <w:rsid w:val="007C00AE"/>
    <w:rsid w:val="007C1F66"/>
    <w:rsid w:val="007C48E3"/>
    <w:rsid w:val="007C6058"/>
    <w:rsid w:val="007C62A0"/>
    <w:rsid w:val="007C6E35"/>
    <w:rsid w:val="007D105D"/>
    <w:rsid w:val="007D1A2F"/>
    <w:rsid w:val="007D203B"/>
    <w:rsid w:val="007D2A42"/>
    <w:rsid w:val="007D3026"/>
    <w:rsid w:val="007D44E8"/>
    <w:rsid w:val="007D5FC5"/>
    <w:rsid w:val="007D6FF8"/>
    <w:rsid w:val="007D7374"/>
    <w:rsid w:val="007E12CD"/>
    <w:rsid w:val="007E25A5"/>
    <w:rsid w:val="007E3B0B"/>
    <w:rsid w:val="007E5137"/>
    <w:rsid w:val="007F0580"/>
    <w:rsid w:val="007F22F2"/>
    <w:rsid w:val="007F37FF"/>
    <w:rsid w:val="007F585D"/>
    <w:rsid w:val="007F6412"/>
    <w:rsid w:val="007F70A4"/>
    <w:rsid w:val="007F71A4"/>
    <w:rsid w:val="0080177F"/>
    <w:rsid w:val="0080270D"/>
    <w:rsid w:val="00804B3F"/>
    <w:rsid w:val="008057E2"/>
    <w:rsid w:val="00805BE0"/>
    <w:rsid w:val="00806408"/>
    <w:rsid w:val="00806814"/>
    <w:rsid w:val="00806C48"/>
    <w:rsid w:val="00806E59"/>
    <w:rsid w:val="0080759C"/>
    <w:rsid w:val="008106EC"/>
    <w:rsid w:val="00811E2A"/>
    <w:rsid w:val="0081271E"/>
    <w:rsid w:val="0081302C"/>
    <w:rsid w:val="00813276"/>
    <w:rsid w:val="008132BE"/>
    <w:rsid w:val="00813CA2"/>
    <w:rsid w:val="00814D3F"/>
    <w:rsid w:val="00817BF9"/>
    <w:rsid w:val="008204CA"/>
    <w:rsid w:val="008204FB"/>
    <w:rsid w:val="00821265"/>
    <w:rsid w:val="00823215"/>
    <w:rsid w:val="008262C7"/>
    <w:rsid w:val="008267A8"/>
    <w:rsid w:val="00827377"/>
    <w:rsid w:val="00827615"/>
    <w:rsid w:val="00830A18"/>
    <w:rsid w:val="008313B5"/>
    <w:rsid w:val="00834DF8"/>
    <w:rsid w:val="00835282"/>
    <w:rsid w:val="00835484"/>
    <w:rsid w:val="0084218C"/>
    <w:rsid w:val="00842A80"/>
    <w:rsid w:val="008458EE"/>
    <w:rsid w:val="00846AC6"/>
    <w:rsid w:val="00846F15"/>
    <w:rsid w:val="00847BD9"/>
    <w:rsid w:val="00847CDA"/>
    <w:rsid w:val="00847E4D"/>
    <w:rsid w:val="0085050B"/>
    <w:rsid w:val="00851462"/>
    <w:rsid w:val="0085176F"/>
    <w:rsid w:val="008527CA"/>
    <w:rsid w:val="00853A6B"/>
    <w:rsid w:val="00853A99"/>
    <w:rsid w:val="00855DD7"/>
    <w:rsid w:val="008569FB"/>
    <w:rsid w:val="008572BC"/>
    <w:rsid w:val="00861D37"/>
    <w:rsid w:val="00861E3C"/>
    <w:rsid w:val="00862028"/>
    <w:rsid w:val="008624C0"/>
    <w:rsid w:val="008626E1"/>
    <w:rsid w:val="008633BD"/>
    <w:rsid w:val="00864072"/>
    <w:rsid w:val="008645CE"/>
    <w:rsid w:val="008661A6"/>
    <w:rsid w:val="008661AE"/>
    <w:rsid w:val="008665F1"/>
    <w:rsid w:val="00867712"/>
    <w:rsid w:val="00870421"/>
    <w:rsid w:val="008709D9"/>
    <w:rsid w:val="0087153D"/>
    <w:rsid w:val="00872865"/>
    <w:rsid w:val="00874303"/>
    <w:rsid w:val="008743E8"/>
    <w:rsid w:val="00875484"/>
    <w:rsid w:val="00875A9F"/>
    <w:rsid w:val="00875FAD"/>
    <w:rsid w:val="00876146"/>
    <w:rsid w:val="0088117D"/>
    <w:rsid w:val="00883BCB"/>
    <w:rsid w:val="00885E2F"/>
    <w:rsid w:val="008860F3"/>
    <w:rsid w:val="00886887"/>
    <w:rsid w:val="008904AC"/>
    <w:rsid w:val="008918CE"/>
    <w:rsid w:val="00891ACB"/>
    <w:rsid w:val="0089252F"/>
    <w:rsid w:val="00892FD8"/>
    <w:rsid w:val="0089307D"/>
    <w:rsid w:val="0089357E"/>
    <w:rsid w:val="00893A1F"/>
    <w:rsid w:val="00896733"/>
    <w:rsid w:val="008967F7"/>
    <w:rsid w:val="00896BAE"/>
    <w:rsid w:val="008A0D61"/>
    <w:rsid w:val="008A0F43"/>
    <w:rsid w:val="008A0F94"/>
    <w:rsid w:val="008A1714"/>
    <w:rsid w:val="008A48B5"/>
    <w:rsid w:val="008A5F91"/>
    <w:rsid w:val="008A6983"/>
    <w:rsid w:val="008A6A1B"/>
    <w:rsid w:val="008A7100"/>
    <w:rsid w:val="008B0C8F"/>
    <w:rsid w:val="008B1B43"/>
    <w:rsid w:val="008B2047"/>
    <w:rsid w:val="008B46B6"/>
    <w:rsid w:val="008B7B2E"/>
    <w:rsid w:val="008C027A"/>
    <w:rsid w:val="008C05E6"/>
    <w:rsid w:val="008C1B51"/>
    <w:rsid w:val="008C3304"/>
    <w:rsid w:val="008C3435"/>
    <w:rsid w:val="008C4684"/>
    <w:rsid w:val="008C4E5B"/>
    <w:rsid w:val="008C5471"/>
    <w:rsid w:val="008C65EF"/>
    <w:rsid w:val="008C7695"/>
    <w:rsid w:val="008D006B"/>
    <w:rsid w:val="008D0A35"/>
    <w:rsid w:val="008D1938"/>
    <w:rsid w:val="008D3F51"/>
    <w:rsid w:val="008D494D"/>
    <w:rsid w:val="008D7176"/>
    <w:rsid w:val="008D7A8B"/>
    <w:rsid w:val="008E0256"/>
    <w:rsid w:val="008E064B"/>
    <w:rsid w:val="008E229F"/>
    <w:rsid w:val="008E26A2"/>
    <w:rsid w:val="008E3587"/>
    <w:rsid w:val="008E3612"/>
    <w:rsid w:val="008E48BA"/>
    <w:rsid w:val="008E4A33"/>
    <w:rsid w:val="008E5357"/>
    <w:rsid w:val="008F0975"/>
    <w:rsid w:val="008F185E"/>
    <w:rsid w:val="008F2647"/>
    <w:rsid w:val="008F2886"/>
    <w:rsid w:val="008F2DBD"/>
    <w:rsid w:val="008F34AA"/>
    <w:rsid w:val="008F45D7"/>
    <w:rsid w:val="008F4816"/>
    <w:rsid w:val="008F4D3F"/>
    <w:rsid w:val="008F6937"/>
    <w:rsid w:val="00900750"/>
    <w:rsid w:val="00901254"/>
    <w:rsid w:val="009027AF"/>
    <w:rsid w:val="009062EE"/>
    <w:rsid w:val="0090777C"/>
    <w:rsid w:val="00907A85"/>
    <w:rsid w:val="00911162"/>
    <w:rsid w:val="009137A6"/>
    <w:rsid w:val="00913C07"/>
    <w:rsid w:val="00913D57"/>
    <w:rsid w:val="00916E55"/>
    <w:rsid w:val="00920610"/>
    <w:rsid w:val="00920D60"/>
    <w:rsid w:val="00920EC2"/>
    <w:rsid w:val="00921932"/>
    <w:rsid w:val="00922D30"/>
    <w:rsid w:val="009237F2"/>
    <w:rsid w:val="00923906"/>
    <w:rsid w:val="00923CAF"/>
    <w:rsid w:val="00924A3E"/>
    <w:rsid w:val="0092594B"/>
    <w:rsid w:val="00927428"/>
    <w:rsid w:val="009349C4"/>
    <w:rsid w:val="009414BC"/>
    <w:rsid w:val="00941A90"/>
    <w:rsid w:val="0094265F"/>
    <w:rsid w:val="00943C71"/>
    <w:rsid w:val="009448E1"/>
    <w:rsid w:val="009458C4"/>
    <w:rsid w:val="00945DC0"/>
    <w:rsid w:val="00950B20"/>
    <w:rsid w:val="00954007"/>
    <w:rsid w:val="009548F0"/>
    <w:rsid w:val="00955615"/>
    <w:rsid w:val="00956200"/>
    <w:rsid w:val="0095677D"/>
    <w:rsid w:val="009611F1"/>
    <w:rsid w:val="00962A78"/>
    <w:rsid w:val="00962F43"/>
    <w:rsid w:val="009633EA"/>
    <w:rsid w:val="00963EF8"/>
    <w:rsid w:val="00964336"/>
    <w:rsid w:val="009643F9"/>
    <w:rsid w:val="009649B9"/>
    <w:rsid w:val="00966882"/>
    <w:rsid w:val="009671F3"/>
    <w:rsid w:val="00967252"/>
    <w:rsid w:val="009672BD"/>
    <w:rsid w:val="00970A57"/>
    <w:rsid w:val="00971901"/>
    <w:rsid w:val="009724E1"/>
    <w:rsid w:val="009779F4"/>
    <w:rsid w:val="00981404"/>
    <w:rsid w:val="00981B9C"/>
    <w:rsid w:val="009822D5"/>
    <w:rsid w:val="009827F3"/>
    <w:rsid w:val="0098360F"/>
    <w:rsid w:val="00983769"/>
    <w:rsid w:val="0098548B"/>
    <w:rsid w:val="00985DC9"/>
    <w:rsid w:val="0098617A"/>
    <w:rsid w:val="0098687B"/>
    <w:rsid w:val="00986C8E"/>
    <w:rsid w:val="0099192F"/>
    <w:rsid w:val="009931AF"/>
    <w:rsid w:val="009948B1"/>
    <w:rsid w:val="009A1429"/>
    <w:rsid w:val="009A1586"/>
    <w:rsid w:val="009A19B7"/>
    <w:rsid w:val="009A26AA"/>
    <w:rsid w:val="009A4140"/>
    <w:rsid w:val="009A5A64"/>
    <w:rsid w:val="009A6049"/>
    <w:rsid w:val="009A6A11"/>
    <w:rsid w:val="009A6C8A"/>
    <w:rsid w:val="009A6F07"/>
    <w:rsid w:val="009B061F"/>
    <w:rsid w:val="009B0F5D"/>
    <w:rsid w:val="009B1B17"/>
    <w:rsid w:val="009B1EC3"/>
    <w:rsid w:val="009B22FD"/>
    <w:rsid w:val="009B2C2C"/>
    <w:rsid w:val="009B30E9"/>
    <w:rsid w:val="009B32A0"/>
    <w:rsid w:val="009B33D7"/>
    <w:rsid w:val="009B49A8"/>
    <w:rsid w:val="009B4B7E"/>
    <w:rsid w:val="009B7B85"/>
    <w:rsid w:val="009C003F"/>
    <w:rsid w:val="009C35A0"/>
    <w:rsid w:val="009C3ED9"/>
    <w:rsid w:val="009C4722"/>
    <w:rsid w:val="009C5663"/>
    <w:rsid w:val="009C7681"/>
    <w:rsid w:val="009D07BA"/>
    <w:rsid w:val="009D17B3"/>
    <w:rsid w:val="009D3353"/>
    <w:rsid w:val="009D37B4"/>
    <w:rsid w:val="009D3E7D"/>
    <w:rsid w:val="009D474A"/>
    <w:rsid w:val="009D6BCE"/>
    <w:rsid w:val="009D710B"/>
    <w:rsid w:val="009D76AE"/>
    <w:rsid w:val="009E1295"/>
    <w:rsid w:val="009E2915"/>
    <w:rsid w:val="009E6452"/>
    <w:rsid w:val="009E6DC2"/>
    <w:rsid w:val="009E6ED2"/>
    <w:rsid w:val="009F0805"/>
    <w:rsid w:val="009F1882"/>
    <w:rsid w:val="009F2B04"/>
    <w:rsid w:val="009F38AC"/>
    <w:rsid w:val="009F3B35"/>
    <w:rsid w:val="009F5492"/>
    <w:rsid w:val="009F6542"/>
    <w:rsid w:val="009F7435"/>
    <w:rsid w:val="009F7B70"/>
    <w:rsid w:val="00A0062E"/>
    <w:rsid w:val="00A010B9"/>
    <w:rsid w:val="00A01262"/>
    <w:rsid w:val="00A01E61"/>
    <w:rsid w:val="00A03059"/>
    <w:rsid w:val="00A032DE"/>
    <w:rsid w:val="00A0389C"/>
    <w:rsid w:val="00A03AE8"/>
    <w:rsid w:val="00A05BED"/>
    <w:rsid w:val="00A06CC5"/>
    <w:rsid w:val="00A07DBE"/>
    <w:rsid w:val="00A11038"/>
    <w:rsid w:val="00A11AAE"/>
    <w:rsid w:val="00A143D2"/>
    <w:rsid w:val="00A16243"/>
    <w:rsid w:val="00A21BA0"/>
    <w:rsid w:val="00A22BCB"/>
    <w:rsid w:val="00A336C0"/>
    <w:rsid w:val="00A360E1"/>
    <w:rsid w:val="00A37372"/>
    <w:rsid w:val="00A4014D"/>
    <w:rsid w:val="00A4199D"/>
    <w:rsid w:val="00A47045"/>
    <w:rsid w:val="00A47ED9"/>
    <w:rsid w:val="00A50359"/>
    <w:rsid w:val="00A52063"/>
    <w:rsid w:val="00A532D7"/>
    <w:rsid w:val="00A53756"/>
    <w:rsid w:val="00A53F1C"/>
    <w:rsid w:val="00A56AC1"/>
    <w:rsid w:val="00A609B4"/>
    <w:rsid w:val="00A61DF4"/>
    <w:rsid w:val="00A67265"/>
    <w:rsid w:val="00A70BEF"/>
    <w:rsid w:val="00A73892"/>
    <w:rsid w:val="00A73D87"/>
    <w:rsid w:val="00A74891"/>
    <w:rsid w:val="00A74C36"/>
    <w:rsid w:val="00A7631F"/>
    <w:rsid w:val="00A813B8"/>
    <w:rsid w:val="00A817FA"/>
    <w:rsid w:val="00A8214D"/>
    <w:rsid w:val="00A8259F"/>
    <w:rsid w:val="00A85914"/>
    <w:rsid w:val="00A86D90"/>
    <w:rsid w:val="00A91751"/>
    <w:rsid w:val="00A9363B"/>
    <w:rsid w:val="00A937E4"/>
    <w:rsid w:val="00A93D16"/>
    <w:rsid w:val="00A9446B"/>
    <w:rsid w:val="00A951D6"/>
    <w:rsid w:val="00A9562F"/>
    <w:rsid w:val="00A957D7"/>
    <w:rsid w:val="00A9661B"/>
    <w:rsid w:val="00A96723"/>
    <w:rsid w:val="00A97435"/>
    <w:rsid w:val="00AA0E31"/>
    <w:rsid w:val="00AA1FCB"/>
    <w:rsid w:val="00AA2A08"/>
    <w:rsid w:val="00AA5695"/>
    <w:rsid w:val="00AA6DBA"/>
    <w:rsid w:val="00AA7640"/>
    <w:rsid w:val="00AB1433"/>
    <w:rsid w:val="00AB1FAE"/>
    <w:rsid w:val="00AB3FE6"/>
    <w:rsid w:val="00AB4412"/>
    <w:rsid w:val="00AB58BE"/>
    <w:rsid w:val="00AC0356"/>
    <w:rsid w:val="00AC03DC"/>
    <w:rsid w:val="00AC1E82"/>
    <w:rsid w:val="00AC1FDF"/>
    <w:rsid w:val="00AC2D1B"/>
    <w:rsid w:val="00AC3265"/>
    <w:rsid w:val="00AC3497"/>
    <w:rsid w:val="00AC455D"/>
    <w:rsid w:val="00AC491B"/>
    <w:rsid w:val="00AC7148"/>
    <w:rsid w:val="00AD0911"/>
    <w:rsid w:val="00AD16D8"/>
    <w:rsid w:val="00AD47AB"/>
    <w:rsid w:val="00AD5835"/>
    <w:rsid w:val="00AD5906"/>
    <w:rsid w:val="00AD5E0D"/>
    <w:rsid w:val="00AD60B1"/>
    <w:rsid w:val="00AE0310"/>
    <w:rsid w:val="00AE1BDF"/>
    <w:rsid w:val="00AE2D8A"/>
    <w:rsid w:val="00AE4784"/>
    <w:rsid w:val="00AE4843"/>
    <w:rsid w:val="00AE4B4B"/>
    <w:rsid w:val="00AE4E7E"/>
    <w:rsid w:val="00AE576A"/>
    <w:rsid w:val="00AE6368"/>
    <w:rsid w:val="00AE6D92"/>
    <w:rsid w:val="00AE7DA5"/>
    <w:rsid w:val="00AF01AE"/>
    <w:rsid w:val="00AF06D5"/>
    <w:rsid w:val="00AF190C"/>
    <w:rsid w:val="00AF33CC"/>
    <w:rsid w:val="00AF3F17"/>
    <w:rsid w:val="00AF4D71"/>
    <w:rsid w:val="00AF58B9"/>
    <w:rsid w:val="00AF5F56"/>
    <w:rsid w:val="00AF6A8C"/>
    <w:rsid w:val="00B00E1D"/>
    <w:rsid w:val="00B01B22"/>
    <w:rsid w:val="00B03845"/>
    <w:rsid w:val="00B109C7"/>
    <w:rsid w:val="00B10FAD"/>
    <w:rsid w:val="00B11E86"/>
    <w:rsid w:val="00B13E23"/>
    <w:rsid w:val="00B13F77"/>
    <w:rsid w:val="00B154EF"/>
    <w:rsid w:val="00B15F0C"/>
    <w:rsid w:val="00B16DBE"/>
    <w:rsid w:val="00B200DB"/>
    <w:rsid w:val="00B20A15"/>
    <w:rsid w:val="00B20AFB"/>
    <w:rsid w:val="00B2152C"/>
    <w:rsid w:val="00B2195E"/>
    <w:rsid w:val="00B222FC"/>
    <w:rsid w:val="00B24D10"/>
    <w:rsid w:val="00B24E26"/>
    <w:rsid w:val="00B25F55"/>
    <w:rsid w:val="00B26A1C"/>
    <w:rsid w:val="00B26F1A"/>
    <w:rsid w:val="00B30018"/>
    <w:rsid w:val="00B304CA"/>
    <w:rsid w:val="00B30571"/>
    <w:rsid w:val="00B3177D"/>
    <w:rsid w:val="00B31888"/>
    <w:rsid w:val="00B32847"/>
    <w:rsid w:val="00B329B2"/>
    <w:rsid w:val="00B36A92"/>
    <w:rsid w:val="00B36C32"/>
    <w:rsid w:val="00B4011C"/>
    <w:rsid w:val="00B40800"/>
    <w:rsid w:val="00B409BD"/>
    <w:rsid w:val="00B425B7"/>
    <w:rsid w:val="00B42DFB"/>
    <w:rsid w:val="00B4318E"/>
    <w:rsid w:val="00B43350"/>
    <w:rsid w:val="00B43B79"/>
    <w:rsid w:val="00B46018"/>
    <w:rsid w:val="00B4723A"/>
    <w:rsid w:val="00B47463"/>
    <w:rsid w:val="00B47DE5"/>
    <w:rsid w:val="00B47E98"/>
    <w:rsid w:val="00B515AC"/>
    <w:rsid w:val="00B53B9B"/>
    <w:rsid w:val="00B54532"/>
    <w:rsid w:val="00B5463F"/>
    <w:rsid w:val="00B55590"/>
    <w:rsid w:val="00B5561B"/>
    <w:rsid w:val="00B60409"/>
    <w:rsid w:val="00B61487"/>
    <w:rsid w:val="00B63069"/>
    <w:rsid w:val="00B641CC"/>
    <w:rsid w:val="00B642D1"/>
    <w:rsid w:val="00B65F8E"/>
    <w:rsid w:val="00B710A7"/>
    <w:rsid w:val="00B71A89"/>
    <w:rsid w:val="00B7203F"/>
    <w:rsid w:val="00B73D64"/>
    <w:rsid w:val="00B808BD"/>
    <w:rsid w:val="00B81022"/>
    <w:rsid w:val="00B83EA8"/>
    <w:rsid w:val="00B8442B"/>
    <w:rsid w:val="00B84984"/>
    <w:rsid w:val="00B85A18"/>
    <w:rsid w:val="00B87858"/>
    <w:rsid w:val="00B90010"/>
    <w:rsid w:val="00B93D3F"/>
    <w:rsid w:val="00B97FA2"/>
    <w:rsid w:val="00BA3A52"/>
    <w:rsid w:val="00BA43F2"/>
    <w:rsid w:val="00BA4C55"/>
    <w:rsid w:val="00BA4C6B"/>
    <w:rsid w:val="00BA6DD5"/>
    <w:rsid w:val="00BB0A1D"/>
    <w:rsid w:val="00BB2ACA"/>
    <w:rsid w:val="00BB2D15"/>
    <w:rsid w:val="00BB53D0"/>
    <w:rsid w:val="00BB62C2"/>
    <w:rsid w:val="00BB68F4"/>
    <w:rsid w:val="00BB6982"/>
    <w:rsid w:val="00BB7291"/>
    <w:rsid w:val="00BB792D"/>
    <w:rsid w:val="00BC0965"/>
    <w:rsid w:val="00BC0CCD"/>
    <w:rsid w:val="00BC24EC"/>
    <w:rsid w:val="00BC4BE0"/>
    <w:rsid w:val="00BC5A21"/>
    <w:rsid w:val="00BC68E1"/>
    <w:rsid w:val="00BD16C8"/>
    <w:rsid w:val="00BD394C"/>
    <w:rsid w:val="00BD3D48"/>
    <w:rsid w:val="00BD5C24"/>
    <w:rsid w:val="00BD6B59"/>
    <w:rsid w:val="00BD7C9A"/>
    <w:rsid w:val="00BE02DD"/>
    <w:rsid w:val="00BE08C8"/>
    <w:rsid w:val="00BE17AE"/>
    <w:rsid w:val="00BE1DAB"/>
    <w:rsid w:val="00BE21BE"/>
    <w:rsid w:val="00BE2438"/>
    <w:rsid w:val="00BE26A7"/>
    <w:rsid w:val="00BE498E"/>
    <w:rsid w:val="00BE4BD6"/>
    <w:rsid w:val="00BE5008"/>
    <w:rsid w:val="00BE59A8"/>
    <w:rsid w:val="00BE5ED6"/>
    <w:rsid w:val="00BE5FA9"/>
    <w:rsid w:val="00BE7A37"/>
    <w:rsid w:val="00BF0CD4"/>
    <w:rsid w:val="00BF584D"/>
    <w:rsid w:val="00BF6215"/>
    <w:rsid w:val="00BF7D78"/>
    <w:rsid w:val="00C00081"/>
    <w:rsid w:val="00C00729"/>
    <w:rsid w:val="00C00AFE"/>
    <w:rsid w:val="00C0131F"/>
    <w:rsid w:val="00C04A28"/>
    <w:rsid w:val="00C05BDD"/>
    <w:rsid w:val="00C078E0"/>
    <w:rsid w:val="00C07D65"/>
    <w:rsid w:val="00C10F46"/>
    <w:rsid w:val="00C125A8"/>
    <w:rsid w:val="00C13D63"/>
    <w:rsid w:val="00C145C0"/>
    <w:rsid w:val="00C153C0"/>
    <w:rsid w:val="00C17D4F"/>
    <w:rsid w:val="00C24416"/>
    <w:rsid w:val="00C24D57"/>
    <w:rsid w:val="00C25F6F"/>
    <w:rsid w:val="00C26201"/>
    <w:rsid w:val="00C26EA9"/>
    <w:rsid w:val="00C26F3A"/>
    <w:rsid w:val="00C2758A"/>
    <w:rsid w:val="00C31D3D"/>
    <w:rsid w:val="00C352A8"/>
    <w:rsid w:val="00C353EA"/>
    <w:rsid w:val="00C372A2"/>
    <w:rsid w:val="00C4163F"/>
    <w:rsid w:val="00C42D8C"/>
    <w:rsid w:val="00C42FF8"/>
    <w:rsid w:val="00C43629"/>
    <w:rsid w:val="00C43E78"/>
    <w:rsid w:val="00C457E4"/>
    <w:rsid w:val="00C4599F"/>
    <w:rsid w:val="00C46401"/>
    <w:rsid w:val="00C503E8"/>
    <w:rsid w:val="00C53310"/>
    <w:rsid w:val="00C5345E"/>
    <w:rsid w:val="00C53493"/>
    <w:rsid w:val="00C54EC1"/>
    <w:rsid w:val="00C5520F"/>
    <w:rsid w:val="00C55B26"/>
    <w:rsid w:val="00C5673A"/>
    <w:rsid w:val="00C567E4"/>
    <w:rsid w:val="00C60117"/>
    <w:rsid w:val="00C6087B"/>
    <w:rsid w:val="00C60FBA"/>
    <w:rsid w:val="00C612AE"/>
    <w:rsid w:val="00C618FD"/>
    <w:rsid w:val="00C64338"/>
    <w:rsid w:val="00C66935"/>
    <w:rsid w:val="00C67B2B"/>
    <w:rsid w:val="00C70298"/>
    <w:rsid w:val="00C70662"/>
    <w:rsid w:val="00C70ABF"/>
    <w:rsid w:val="00C71523"/>
    <w:rsid w:val="00C71F6C"/>
    <w:rsid w:val="00C7530B"/>
    <w:rsid w:val="00C7576E"/>
    <w:rsid w:val="00C75E6A"/>
    <w:rsid w:val="00C76AB3"/>
    <w:rsid w:val="00C81867"/>
    <w:rsid w:val="00C81B1C"/>
    <w:rsid w:val="00C81D1E"/>
    <w:rsid w:val="00C8291D"/>
    <w:rsid w:val="00C836D3"/>
    <w:rsid w:val="00C84416"/>
    <w:rsid w:val="00C856A2"/>
    <w:rsid w:val="00C857B9"/>
    <w:rsid w:val="00C85EFB"/>
    <w:rsid w:val="00C86DA1"/>
    <w:rsid w:val="00C91242"/>
    <w:rsid w:val="00C9195E"/>
    <w:rsid w:val="00C91EB3"/>
    <w:rsid w:val="00C94760"/>
    <w:rsid w:val="00C976A3"/>
    <w:rsid w:val="00CA02F2"/>
    <w:rsid w:val="00CA0C26"/>
    <w:rsid w:val="00CA0DB9"/>
    <w:rsid w:val="00CA43C1"/>
    <w:rsid w:val="00CA4AD7"/>
    <w:rsid w:val="00CA57A9"/>
    <w:rsid w:val="00CA5971"/>
    <w:rsid w:val="00CA5BB3"/>
    <w:rsid w:val="00CA6063"/>
    <w:rsid w:val="00CA6A2D"/>
    <w:rsid w:val="00CA7073"/>
    <w:rsid w:val="00CA74CE"/>
    <w:rsid w:val="00CB090E"/>
    <w:rsid w:val="00CB0BC4"/>
    <w:rsid w:val="00CB0CA1"/>
    <w:rsid w:val="00CB1170"/>
    <w:rsid w:val="00CB40DF"/>
    <w:rsid w:val="00CB4F81"/>
    <w:rsid w:val="00CB5EE5"/>
    <w:rsid w:val="00CC0687"/>
    <w:rsid w:val="00CC07C0"/>
    <w:rsid w:val="00CC1F00"/>
    <w:rsid w:val="00CC2002"/>
    <w:rsid w:val="00CC4A56"/>
    <w:rsid w:val="00CC58B1"/>
    <w:rsid w:val="00CD0DF2"/>
    <w:rsid w:val="00CD1150"/>
    <w:rsid w:val="00CD1BD5"/>
    <w:rsid w:val="00CD235E"/>
    <w:rsid w:val="00CD2B51"/>
    <w:rsid w:val="00CD2CDB"/>
    <w:rsid w:val="00CD45D5"/>
    <w:rsid w:val="00CD495E"/>
    <w:rsid w:val="00CD5DB9"/>
    <w:rsid w:val="00CD64CB"/>
    <w:rsid w:val="00CD7277"/>
    <w:rsid w:val="00CE0818"/>
    <w:rsid w:val="00CE09DA"/>
    <w:rsid w:val="00CE1EDE"/>
    <w:rsid w:val="00CE2834"/>
    <w:rsid w:val="00CE301E"/>
    <w:rsid w:val="00CE475E"/>
    <w:rsid w:val="00CE4B3E"/>
    <w:rsid w:val="00CE56B5"/>
    <w:rsid w:val="00CE5BAA"/>
    <w:rsid w:val="00CE6D50"/>
    <w:rsid w:val="00CE7042"/>
    <w:rsid w:val="00CE79E3"/>
    <w:rsid w:val="00CF295C"/>
    <w:rsid w:val="00CF48B2"/>
    <w:rsid w:val="00CF50E9"/>
    <w:rsid w:val="00CF562E"/>
    <w:rsid w:val="00CF5A11"/>
    <w:rsid w:val="00CF69F6"/>
    <w:rsid w:val="00CF7084"/>
    <w:rsid w:val="00D00147"/>
    <w:rsid w:val="00D001FA"/>
    <w:rsid w:val="00D006BD"/>
    <w:rsid w:val="00D0096F"/>
    <w:rsid w:val="00D0325D"/>
    <w:rsid w:val="00D04062"/>
    <w:rsid w:val="00D05ED0"/>
    <w:rsid w:val="00D07608"/>
    <w:rsid w:val="00D07922"/>
    <w:rsid w:val="00D10117"/>
    <w:rsid w:val="00D14117"/>
    <w:rsid w:val="00D1590A"/>
    <w:rsid w:val="00D15CCB"/>
    <w:rsid w:val="00D16A06"/>
    <w:rsid w:val="00D212B8"/>
    <w:rsid w:val="00D215D4"/>
    <w:rsid w:val="00D21E66"/>
    <w:rsid w:val="00D220DF"/>
    <w:rsid w:val="00D22918"/>
    <w:rsid w:val="00D236A0"/>
    <w:rsid w:val="00D240E4"/>
    <w:rsid w:val="00D25BB8"/>
    <w:rsid w:val="00D273C6"/>
    <w:rsid w:val="00D30170"/>
    <w:rsid w:val="00D3035D"/>
    <w:rsid w:val="00D30694"/>
    <w:rsid w:val="00D321B4"/>
    <w:rsid w:val="00D34017"/>
    <w:rsid w:val="00D345DA"/>
    <w:rsid w:val="00D35DE9"/>
    <w:rsid w:val="00D36BE3"/>
    <w:rsid w:val="00D37680"/>
    <w:rsid w:val="00D37CF2"/>
    <w:rsid w:val="00D40446"/>
    <w:rsid w:val="00D42B4C"/>
    <w:rsid w:val="00D43ED4"/>
    <w:rsid w:val="00D44D0D"/>
    <w:rsid w:val="00D45626"/>
    <w:rsid w:val="00D46D73"/>
    <w:rsid w:val="00D5011C"/>
    <w:rsid w:val="00D503D1"/>
    <w:rsid w:val="00D50B81"/>
    <w:rsid w:val="00D50D7E"/>
    <w:rsid w:val="00D51D65"/>
    <w:rsid w:val="00D5417C"/>
    <w:rsid w:val="00D573CE"/>
    <w:rsid w:val="00D576B3"/>
    <w:rsid w:val="00D577C2"/>
    <w:rsid w:val="00D60996"/>
    <w:rsid w:val="00D609F3"/>
    <w:rsid w:val="00D61604"/>
    <w:rsid w:val="00D6314B"/>
    <w:rsid w:val="00D631EF"/>
    <w:rsid w:val="00D6363A"/>
    <w:rsid w:val="00D6411A"/>
    <w:rsid w:val="00D644A8"/>
    <w:rsid w:val="00D64546"/>
    <w:rsid w:val="00D64562"/>
    <w:rsid w:val="00D65140"/>
    <w:rsid w:val="00D6546E"/>
    <w:rsid w:val="00D66FE9"/>
    <w:rsid w:val="00D70DBD"/>
    <w:rsid w:val="00D71460"/>
    <w:rsid w:val="00D72480"/>
    <w:rsid w:val="00D72C88"/>
    <w:rsid w:val="00D7324D"/>
    <w:rsid w:val="00D7328E"/>
    <w:rsid w:val="00D745EC"/>
    <w:rsid w:val="00D74D94"/>
    <w:rsid w:val="00D75A18"/>
    <w:rsid w:val="00D76AED"/>
    <w:rsid w:val="00D76F4A"/>
    <w:rsid w:val="00D76F80"/>
    <w:rsid w:val="00D77386"/>
    <w:rsid w:val="00D80DC7"/>
    <w:rsid w:val="00D80DF3"/>
    <w:rsid w:val="00D82172"/>
    <w:rsid w:val="00D823EC"/>
    <w:rsid w:val="00D82D44"/>
    <w:rsid w:val="00D82FA5"/>
    <w:rsid w:val="00D83C10"/>
    <w:rsid w:val="00D83DB8"/>
    <w:rsid w:val="00D8513D"/>
    <w:rsid w:val="00D852A5"/>
    <w:rsid w:val="00D86D3F"/>
    <w:rsid w:val="00D872F9"/>
    <w:rsid w:val="00D87713"/>
    <w:rsid w:val="00D90976"/>
    <w:rsid w:val="00D937F7"/>
    <w:rsid w:val="00D94B8E"/>
    <w:rsid w:val="00D95A2E"/>
    <w:rsid w:val="00D95C80"/>
    <w:rsid w:val="00D969F1"/>
    <w:rsid w:val="00D96BF0"/>
    <w:rsid w:val="00D9713A"/>
    <w:rsid w:val="00DA06D0"/>
    <w:rsid w:val="00DA2DE6"/>
    <w:rsid w:val="00DA38BE"/>
    <w:rsid w:val="00DA3E58"/>
    <w:rsid w:val="00DA4577"/>
    <w:rsid w:val="00DB119B"/>
    <w:rsid w:val="00DB1400"/>
    <w:rsid w:val="00DB1566"/>
    <w:rsid w:val="00DB26AB"/>
    <w:rsid w:val="00DB316D"/>
    <w:rsid w:val="00DB3421"/>
    <w:rsid w:val="00DB6B8F"/>
    <w:rsid w:val="00DB768F"/>
    <w:rsid w:val="00DC04A3"/>
    <w:rsid w:val="00DC0F26"/>
    <w:rsid w:val="00DC26CE"/>
    <w:rsid w:val="00DC39CE"/>
    <w:rsid w:val="00DC564F"/>
    <w:rsid w:val="00DC6CB3"/>
    <w:rsid w:val="00DC7084"/>
    <w:rsid w:val="00DD2B54"/>
    <w:rsid w:val="00DD4888"/>
    <w:rsid w:val="00DD5052"/>
    <w:rsid w:val="00DD68B4"/>
    <w:rsid w:val="00DE025B"/>
    <w:rsid w:val="00DE23F7"/>
    <w:rsid w:val="00DE2723"/>
    <w:rsid w:val="00DE2948"/>
    <w:rsid w:val="00DE2C6D"/>
    <w:rsid w:val="00DE46C5"/>
    <w:rsid w:val="00DE61CD"/>
    <w:rsid w:val="00DE6A9A"/>
    <w:rsid w:val="00DE7300"/>
    <w:rsid w:val="00DF0E33"/>
    <w:rsid w:val="00DF0F28"/>
    <w:rsid w:val="00DF1CF8"/>
    <w:rsid w:val="00DF72E0"/>
    <w:rsid w:val="00DF7500"/>
    <w:rsid w:val="00E021CB"/>
    <w:rsid w:val="00E02708"/>
    <w:rsid w:val="00E027CB"/>
    <w:rsid w:val="00E02E61"/>
    <w:rsid w:val="00E04304"/>
    <w:rsid w:val="00E04863"/>
    <w:rsid w:val="00E04D3F"/>
    <w:rsid w:val="00E06ECA"/>
    <w:rsid w:val="00E106CA"/>
    <w:rsid w:val="00E11048"/>
    <w:rsid w:val="00E1144C"/>
    <w:rsid w:val="00E12400"/>
    <w:rsid w:val="00E127C8"/>
    <w:rsid w:val="00E1352A"/>
    <w:rsid w:val="00E138ED"/>
    <w:rsid w:val="00E13E9F"/>
    <w:rsid w:val="00E1479D"/>
    <w:rsid w:val="00E16C5F"/>
    <w:rsid w:val="00E21F3E"/>
    <w:rsid w:val="00E26335"/>
    <w:rsid w:val="00E26C96"/>
    <w:rsid w:val="00E26F3A"/>
    <w:rsid w:val="00E303E1"/>
    <w:rsid w:val="00E305B1"/>
    <w:rsid w:val="00E33F0D"/>
    <w:rsid w:val="00E34202"/>
    <w:rsid w:val="00E34301"/>
    <w:rsid w:val="00E355DA"/>
    <w:rsid w:val="00E35C26"/>
    <w:rsid w:val="00E369D0"/>
    <w:rsid w:val="00E377B6"/>
    <w:rsid w:val="00E40D25"/>
    <w:rsid w:val="00E45032"/>
    <w:rsid w:val="00E45195"/>
    <w:rsid w:val="00E45720"/>
    <w:rsid w:val="00E4670D"/>
    <w:rsid w:val="00E47527"/>
    <w:rsid w:val="00E51287"/>
    <w:rsid w:val="00E51393"/>
    <w:rsid w:val="00E52C0E"/>
    <w:rsid w:val="00E579CA"/>
    <w:rsid w:val="00E6052C"/>
    <w:rsid w:val="00E612A2"/>
    <w:rsid w:val="00E61E26"/>
    <w:rsid w:val="00E63260"/>
    <w:rsid w:val="00E63F85"/>
    <w:rsid w:val="00E64CD3"/>
    <w:rsid w:val="00E67459"/>
    <w:rsid w:val="00E7080E"/>
    <w:rsid w:val="00E70BA9"/>
    <w:rsid w:val="00E70C05"/>
    <w:rsid w:val="00E70D5D"/>
    <w:rsid w:val="00E711F6"/>
    <w:rsid w:val="00E719C5"/>
    <w:rsid w:val="00E72390"/>
    <w:rsid w:val="00E747E4"/>
    <w:rsid w:val="00E750E8"/>
    <w:rsid w:val="00E759B9"/>
    <w:rsid w:val="00E77A1A"/>
    <w:rsid w:val="00E80F00"/>
    <w:rsid w:val="00E81A71"/>
    <w:rsid w:val="00E829E3"/>
    <w:rsid w:val="00E82B01"/>
    <w:rsid w:val="00E831A7"/>
    <w:rsid w:val="00E83412"/>
    <w:rsid w:val="00E8342B"/>
    <w:rsid w:val="00E8347E"/>
    <w:rsid w:val="00E847A1"/>
    <w:rsid w:val="00E869EA"/>
    <w:rsid w:val="00E86D9F"/>
    <w:rsid w:val="00E87125"/>
    <w:rsid w:val="00E87D3B"/>
    <w:rsid w:val="00E9096A"/>
    <w:rsid w:val="00E90EBA"/>
    <w:rsid w:val="00E9106A"/>
    <w:rsid w:val="00E93389"/>
    <w:rsid w:val="00E94B9E"/>
    <w:rsid w:val="00E958E6"/>
    <w:rsid w:val="00E96DEA"/>
    <w:rsid w:val="00EA02FC"/>
    <w:rsid w:val="00EA04B8"/>
    <w:rsid w:val="00EA08EA"/>
    <w:rsid w:val="00EA3486"/>
    <w:rsid w:val="00EA3ED0"/>
    <w:rsid w:val="00EA45F2"/>
    <w:rsid w:val="00EA54C9"/>
    <w:rsid w:val="00EA6B8D"/>
    <w:rsid w:val="00EB16E8"/>
    <w:rsid w:val="00EB43DB"/>
    <w:rsid w:val="00EB45D0"/>
    <w:rsid w:val="00EB4AB6"/>
    <w:rsid w:val="00EB75FF"/>
    <w:rsid w:val="00EB7EB2"/>
    <w:rsid w:val="00EC2C8F"/>
    <w:rsid w:val="00EC471F"/>
    <w:rsid w:val="00EC56C7"/>
    <w:rsid w:val="00EC5E3F"/>
    <w:rsid w:val="00EC6AF0"/>
    <w:rsid w:val="00EC79C4"/>
    <w:rsid w:val="00ED40BC"/>
    <w:rsid w:val="00ED5110"/>
    <w:rsid w:val="00ED63D3"/>
    <w:rsid w:val="00ED6F02"/>
    <w:rsid w:val="00ED7AE4"/>
    <w:rsid w:val="00EE7F30"/>
    <w:rsid w:val="00EF0667"/>
    <w:rsid w:val="00EF0680"/>
    <w:rsid w:val="00EF1641"/>
    <w:rsid w:val="00EF2235"/>
    <w:rsid w:val="00EF3844"/>
    <w:rsid w:val="00EF5248"/>
    <w:rsid w:val="00EF5439"/>
    <w:rsid w:val="00EF6E15"/>
    <w:rsid w:val="00EF7871"/>
    <w:rsid w:val="00EF7F82"/>
    <w:rsid w:val="00F0140D"/>
    <w:rsid w:val="00F01618"/>
    <w:rsid w:val="00F02F11"/>
    <w:rsid w:val="00F0311D"/>
    <w:rsid w:val="00F03495"/>
    <w:rsid w:val="00F043DB"/>
    <w:rsid w:val="00F04FBE"/>
    <w:rsid w:val="00F10330"/>
    <w:rsid w:val="00F10D71"/>
    <w:rsid w:val="00F118C0"/>
    <w:rsid w:val="00F11C93"/>
    <w:rsid w:val="00F12E8C"/>
    <w:rsid w:val="00F16884"/>
    <w:rsid w:val="00F22000"/>
    <w:rsid w:val="00F22178"/>
    <w:rsid w:val="00F235E1"/>
    <w:rsid w:val="00F24299"/>
    <w:rsid w:val="00F24A75"/>
    <w:rsid w:val="00F25697"/>
    <w:rsid w:val="00F26542"/>
    <w:rsid w:val="00F279A7"/>
    <w:rsid w:val="00F300D8"/>
    <w:rsid w:val="00F30628"/>
    <w:rsid w:val="00F30B4C"/>
    <w:rsid w:val="00F3251C"/>
    <w:rsid w:val="00F33B82"/>
    <w:rsid w:val="00F3491B"/>
    <w:rsid w:val="00F365CD"/>
    <w:rsid w:val="00F40E7D"/>
    <w:rsid w:val="00F4101E"/>
    <w:rsid w:val="00F42BC4"/>
    <w:rsid w:val="00F44DE9"/>
    <w:rsid w:val="00F45422"/>
    <w:rsid w:val="00F461A7"/>
    <w:rsid w:val="00F4621A"/>
    <w:rsid w:val="00F46887"/>
    <w:rsid w:val="00F47929"/>
    <w:rsid w:val="00F51C3A"/>
    <w:rsid w:val="00F52460"/>
    <w:rsid w:val="00F52C23"/>
    <w:rsid w:val="00F54259"/>
    <w:rsid w:val="00F54284"/>
    <w:rsid w:val="00F571DB"/>
    <w:rsid w:val="00F60E76"/>
    <w:rsid w:val="00F613E5"/>
    <w:rsid w:val="00F6190C"/>
    <w:rsid w:val="00F631A2"/>
    <w:rsid w:val="00F65B48"/>
    <w:rsid w:val="00F65F5E"/>
    <w:rsid w:val="00F660B8"/>
    <w:rsid w:val="00F66591"/>
    <w:rsid w:val="00F6680C"/>
    <w:rsid w:val="00F673D8"/>
    <w:rsid w:val="00F67C05"/>
    <w:rsid w:val="00F704B9"/>
    <w:rsid w:val="00F72460"/>
    <w:rsid w:val="00F744BC"/>
    <w:rsid w:val="00F75479"/>
    <w:rsid w:val="00F76E61"/>
    <w:rsid w:val="00F773C8"/>
    <w:rsid w:val="00F82A5D"/>
    <w:rsid w:val="00F82FD2"/>
    <w:rsid w:val="00F85E8C"/>
    <w:rsid w:val="00F86C3B"/>
    <w:rsid w:val="00F8706F"/>
    <w:rsid w:val="00F93591"/>
    <w:rsid w:val="00F948AA"/>
    <w:rsid w:val="00F94B93"/>
    <w:rsid w:val="00F9588E"/>
    <w:rsid w:val="00F960BF"/>
    <w:rsid w:val="00F96F18"/>
    <w:rsid w:val="00FA0CC4"/>
    <w:rsid w:val="00FA1340"/>
    <w:rsid w:val="00FA24AA"/>
    <w:rsid w:val="00FA26C0"/>
    <w:rsid w:val="00FA3738"/>
    <w:rsid w:val="00FB0B1E"/>
    <w:rsid w:val="00FB16FE"/>
    <w:rsid w:val="00FB17B9"/>
    <w:rsid w:val="00FB1A2D"/>
    <w:rsid w:val="00FB2203"/>
    <w:rsid w:val="00FB2688"/>
    <w:rsid w:val="00FB7A53"/>
    <w:rsid w:val="00FB7B74"/>
    <w:rsid w:val="00FC29E8"/>
    <w:rsid w:val="00FC55CF"/>
    <w:rsid w:val="00FC62DD"/>
    <w:rsid w:val="00FC66B8"/>
    <w:rsid w:val="00FC7D3B"/>
    <w:rsid w:val="00FC7D43"/>
    <w:rsid w:val="00FD015B"/>
    <w:rsid w:val="00FD08DF"/>
    <w:rsid w:val="00FD5A83"/>
    <w:rsid w:val="00FD5CC1"/>
    <w:rsid w:val="00FD6651"/>
    <w:rsid w:val="00FD6C3C"/>
    <w:rsid w:val="00FE1C18"/>
    <w:rsid w:val="00FE2F8C"/>
    <w:rsid w:val="00FE354E"/>
    <w:rsid w:val="00FE41DE"/>
    <w:rsid w:val="00FE4BFC"/>
    <w:rsid w:val="00FE6AA5"/>
    <w:rsid w:val="00FF1022"/>
    <w:rsid w:val="00FF33EA"/>
    <w:rsid w:val="00FF5B36"/>
    <w:rsid w:val="00FF72EE"/>
    <w:rsid w:val="00FF78DF"/>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7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650"/>
    <w:pPr>
      <w:tabs>
        <w:tab w:val="center" w:pos="4680"/>
        <w:tab w:val="right" w:pos="9360"/>
      </w:tabs>
      <w:spacing w:line="240" w:lineRule="auto"/>
    </w:pPr>
  </w:style>
  <w:style w:type="character" w:customStyle="1" w:styleId="HeaderChar">
    <w:name w:val="Header Char"/>
    <w:basedOn w:val="DefaultParagraphFont"/>
    <w:link w:val="Header"/>
    <w:uiPriority w:val="99"/>
    <w:rsid w:val="001C7650"/>
  </w:style>
  <w:style w:type="paragraph" w:styleId="Footer">
    <w:name w:val="footer"/>
    <w:basedOn w:val="Normal"/>
    <w:link w:val="FooterChar"/>
    <w:uiPriority w:val="99"/>
    <w:unhideWhenUsed/>
    <w:rsid w:val="001C7650"/>
    <w:pPr>
      <w:tabs>
        <w:tab w:val="center" w:pos="4680"/>
        <w:tab w:val="right" w:pos="9360"/>
      </w:tabs>
      <w:spacing w:line="240" w:lineRule="auto"/>
    </w:pPr>
  </w:style>
  <w:style w:type="character" w:customStyle="1" w:styleId="FooterChar">
    <w:name w:val="Footer Char"/>
    <w:basedOn w:val="DefaultParagraphFont"/>
    <w:link w:val="Footer"/>
    <w:uiPriority w:val="99"/>
    <w:rsid w:val="001C7650"/>
  </w:style>
  <w:style w:type="paragraph" w:styleId="NoSpacing">
    <w:name w:val="No Spacing"/>
    <w:uiPriority w:val="1"/>
    <w:qFormat/>
    <w:rsid w:val="00220A4F"/>
    <w:pPr>
      <w:spacing w:line="240" w:lineRule="auto"/>
    </w:pPr>
  </w:style>
  <w:style w:type="paragraph" w:styleId="ListParagraph">
    <w:name w:val="List Paragraph"/>
    <w:basedOn w:val="Normal"/>
    <w:uiPriority w:val="34"/>
    <w:qFormat/>
    <w:rsid w:val="003F5C3B"/>
    <w:pPr>
      <w:ind w:left="720"/>
      <w:contextualSpacing/>
    </w:pPr>
  </w:style>
  <w:style w:type="character" w:styleId="Hyperlink">
    <w:name w:val="Hyperlink"/>
    <w:basedOn w:val="DefaultParagraphFont"/>
    <w:uiPriority w:val="99"/>
    <w:unhideWhenUsed/>
    <w:rsid w:val="00B109C7"/>
    <w:rPr>
      <w:color w:val="0563C1" w:themeColor="hyperlink"/>
      <w:u w:val="single"/>
    </w:rPr>
  </w:style>
  <w:style w:type="table" w:styleId="TableGrid">
    <w:name w:val="Table Grid"/>
    <w:basedOn w:val="TableNormal"/>
    <w:uiPriority w:val="39"/>
    <w:rsid w:val="00036B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650"/>
    <w:pPr>
      <w:tabs>
        <w:tab w:val="center" w:pos="4680"/>
        <w:tab w:val="right" w:pos="9360"/>
      </w:tabs>
      <w:spacing w:line="240" w:lineRule="auto"/>
    </w:pPr>
  </w:style>
  <w:style w:type="character" w:customStyle="1" w:styleId="HeaderChar">
    <w:name w:val="Header Char"/>
    <w:basedOn w:val="DefaultParagraphFont"/>
    <w:link w:val="Header"/>
    <w:uiPriority w:val="99"/>
    <w:rsid w:val="001C7650"/>
  </w:style>
  <w:style w:type="paragraph" w:styleId="Footer">
    <w:name w:val="footer"/>
    <w:basedOn w:val="Normal"/>
    <w:link w:val="FooterChar"/>
    <w:uiPriority w:val="99"/>
    <w:unhideWhenUsed/>
    <w:rsid w:val="001C7650"/>
    <w:pPr>
      <w:tabs>
        <w:tab w:val="center" w:pos="4680"/>
        <w:tab w:val="right" w:pos="9360"/>
      </w:tabs>
      <w:spacing w:line="240" w:lineRule="auto"/>
    </w:pPr>
  </w:style>
  <w:style w:type="character" w:customStyle="1" w:styleId="FooterChar">
    <w:name w:val="Footer Char"/>
    <w:basedOn w:val="DefaultParagraphFont"/>
    <w:link w:val="Footer"/>
    <w:uiPriority w:val="99"/>
    <w:rsid w:val="001C7650"/>
  </w:style>
  <w:style w:type="paragraph" w:styleId="NoSpacing">
    <w:name w:val="No Spacing"/>
    <w:uiPriority w:val="1"/>
    <w:qFormat/>
    <w:rsid w:val="00220A4F"/>
    <w:pPr>
      <w:spacing w:line="240" w:lineRule="auto"/>
    </w:pPr>
  </w:style>
  <w:style w:type="paragraph" w:styleId="ListParagraph">
    <w:name w:val="List Paragraph"/>
    <w:basedOn w:val="Normal"/>
    <w:uiPriority w:val="34"/>
    <w:qFormat/>
    <w:rsid w:val="003F5C3B"/>
    <w:pPr>
      <w:ind w:left="720"/>
      <w:contextualSpacing/>
    </w:pPr>
  </w:style>
  <w:style w:type="character" w:styleId="Hyperlink">
    <w:name w:val="Hyperlink"/>
    <w:basedOn w:val="DefaultParagraphFont"/>
    <w:uiPriority w:val="99"/>
    <w:unhideWhenUsed/>
    <w:rsid w:val="00B109C7"/>
    <w:rPr>
      <w:color w:val="0563C1" w:themeColor="hyperlink"/>
      <w:u w:val="single"/>
    </w:rPr>
  </w:style>
  <w:style w:type="table" w:styleId="TableGrid">
    <w:name w:val="Table Grid"/>
    <w:basedOn w:val="TableNormal"/>
    <w:uiPriority w:val="39"/>
    <w:rsid w:val="00036B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C9FC-C7FC-4D91-A0CB-3977A22C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WeedSeed</cp:lastModifiedBy>
  <cp:revision>32</cp:revision>
  <dcterms:created xsi:type="dcterms:W3CDTF">2021-10-31T09:26:00Z</dcterms:created>
  <dcterms:modified xsi:type="dcterms:W3CDTF">2021-11-01T02:12:00Z</dcterms:modified>
</cp:coreProperties>
</file>