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1D10E9" w:rsidRPr="001A7EDA" w:rsidP="001965A8">
      <w:pPr>
        <w:spacing w:after="0" w:line="480" w:lineRule="auto"/>
        <w:jc w:val="center"/>
        <w:rPr>
          <w:rFonts w:ascii="Times New Roman" w:hAnsi="Times New Roman" w:cs="Times New Roman"/>
          <w:sz w:val="24"/>
          <w:szCs w:val="24"/>
        </w:rPr>
      </w:pPr>
    </w:p>
    <w:p w:rsidR="006F42EB" w:rsidRPr="001A7EDA" w:rsidP="001965A8">
      <w:pPr>
        <w:spacing w:after="0" w:line="480" w:lineRule="auto"/>
        <w:jc w:val="center"/>
        <w:rPr>
          <w:rFonts w:ascii="Times New Roman" w:hAnsi="Times New Roman" w:cs="Times New Roman"/>
          <w:sz w:val="24"/>
          <w:szCs w:val="24"/>
        </w:rPr>
      </w:pPr>
    </w:p>
    <w:p w:rsidR="006F42EB" w:rsidRPr="001A7EDA" w:rsidP="001965A8">
      <w:pPr>
        <w:spacing w:after="0" w:line="480" w:lineRule="auto"/>
        <w:jc w:val="center"/>
        <w:rPr>
          <w:rFonts w:ascii="Times New Roman" w:hAnsi="Times New Roman" w:cs="Times New Roman"/>
          <w:sz w:val="24"/>
          <w:szCs w:val="24"/>
        </w:rPr>
      </w:pPr>
    </w:p>
    <w:p w:rsidR="006F42EB" w:rsidRPr="001A7EDA" w:rsidP="001965A8">
      <w:pPr>
        <w:spacing w:after="0" w:line="480" w:lineRule="auto"/>
        <w:jc w:val="center"/>
        <w:rPr>
          <w:rFonts w:ascii="Times New Roman" w:hAnsi="Times New Roman" w:cs="Times New Roman"/>
          <w:sz w:val="24"/>
          <w:szCs w:val="24"/>
        </w:rPr>
      </w:pPr>
    </w:p>
    <w:p w:rsidR="006F42EB" w:rsidP="001965A8">
      <w:pPr>
        <w:spacing w:after="0" w:line="480" w:lineRule="auto"/>
        <w:jc w:val="center"/>
        <w:rPr>
          <w:rFonts w:ascii="Times New Roman" w:hAnsi="Times New Roman" w:cs="Times New Roman"/>
          <w:sz w:val="24"/>
          <w:szCs w:val="24"/>
        </w:rPr>
      </w:pPr>
    </w:p>
    <w:p w:rsidR="001A7EDA" w:rsidP="001965A8">
      <w:pPr>
        <w:spacing w:after="0" w:line="480" w:lineRule="auto"/>
        <w:jc w:val="center"/>
        <w:rPr>
          <w:rFonts w:ascii="Times New Roman" w:hAnsi="Times New Roman" w:cs="Times New Roman"/>
          <w:sz w:val="24"/>
          <w:szCs w:val="24"/>
        </w:rPr>
      </w:pPr>
    </w:p>
    <w:p w:rsidR="001A7EDA" w:rsidP="001965A8">
      <w:pPr>
        <w:spacing w:after="0" w:line="480" w:lineRule="auto"/>
        <w:jc w:val="center"/>
        <w:rPr>
          <w:rFonts w:ascii="Times New Roman" w:hAnsi="Times New Roman" w:cs="Times New Roman"/>
          <w:sz w:val="24"/>
          <w:szCs w:val="24"/>
        </w:rPr>
      </w:pPr>
    </w:p>
    <w:p w:rsidR="001A7EDA" w:rsidRPr="001A7EDA" w:rsidP="001965A8">
      <w:pPr>
        <w:spacing w:after="0" w:line="480" w:lineRule="auto"/>
        <w:jc w:val="center"/>
        <w:rPr>
          <w:rFonts w:ascii="Times New Roman" w:hAnsi="Times New Roman" w:cs="Times New Roman"/>
          <w:sz w:val="24"/>
          <w:szCs w:val="24"/>
        </w:rPr>
      </w:pPr>
    </w:p>
    <w:p w:rsidR="006F42EB" w:rsidRPr="001A7EDA" w:rsidP="001965A8">
      <w:pPr>
        <w:spacing w:after="0" w:line="480" w:lineRule="auto"/>
        <w:jc w:val="center"/>
        <w:rPr>
          <w:rFonts w:ascii="Times New Roman" w:hAnsi="Times New Roman" w:cs="Times New Roman"/>
          <w:sz w:val="24"/>
          <w:szCs w:val="24"/>
        </w:rPr>
      </w:pPr>
    </w:p>
    <w:p w:rsidR="006F42EB" w:rsidRPr="001A7EDA" w:rsidP="001965A8">
      <w:pPr>
        <w:spacing w:after="0" w:line="480" w:lineRule="auto"/>
        <w:jc w:val="center"/>
        <w:rPr>
          <w:rFonts w:ascii="Times New Roman" w:hAnsi="Times New Roman" w:cs="Times New Roman"/>
          <w:sz w:val="24"/>
          <w:szCs w:val="24"/>
        </w:rPr>
      </w:pPr>
    </w:p>
    <w:p w:rsidR="006F42EB" w:rsidRPr="001A7EDA" w:rsidP="001965A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Challenges faced by refugees</w:t>
      </w:r>
    </w:p>
    <w:p w:rsidR="00E87DE7" w:rsidRPr="001A7EDA" w:rsidP="001965A8">
      <w:pPr>
        <w:spacing w:after="0" w:line="480" w:lineRule="auto"/>
        <w:jc w:val="center"/>
        <w:rPr>
          <w:rFonts w:ascii="Times New Roman" w:hAnsi="Times New Roman" w:cs="Times New Roman"/>
          <w:sz w:val="24"/>
          <w:szCs w:val="24"/>
        </w:rPr>
      </w:pPr>
      <w:r w:rsidRPr="001A7EDA">
        <w:rPr>
          <w:rFonts w:ascii="Times New Roman" w:hAnsi="Times New Roman" w:cs="Times New Roman"/>
          <w:sz w:val="24"/>
          <w:szCs w:val="24"/>
        </w:rPr>
        <w:t xml:space="preserve">Name </w:t>
      </w:r>
    </w:p>
    <w:p w:rsidR="00E87DE7" w:rsidRPr="001A7EDA" w:rsidP="001965A8">
      <w:pPr>
        <w:spacing w:after="0" w:line="480" w:lineRule="auto"/>
        <w:jc w:val="center"/>
        <w:rPr>
          <w:rFonts w:ascii="Times New Roman" w:hAnsi="Times New Roman" w:cs="Times New Roman"/>
          <w:sz w:val="24"/>
          <w:szCs w:val="24"/>
        </w:rPr>
      </w:pPr>
      <w:r w:rsidRPr="001A7EDA">
        <w:rPr>
          <w:rFonts w:ascii="Times New Roman" w:hAnsi="Times New Roman" w:cs="Times New Roman"/>
          <w:sz w:val="24"/>
          <w:szCs w:val="24"/>
        </w:rPr>
        <w:t>Course Number and Tittle</w:t>
      </w:r>
    </w:p>
    <w:p w:rsidR="00E87DE7" w:rsidRPr="001A7EDA" w:rsidP="001965A8">
      <w:pPr>
        <w:spacing w:after="0" w:line="480" w:lineRule="auto"/>
        <w:jc w:val="center"/>
        <w:rPr>
          <w:rFonts w:ascii="Times New Roman" w:hAnsi="Times New Roman" w:cs="Times New Roman"/>
          <w:sz w:val="24"/>
          <w:szCs w:val="24"/>
        </w:rPr>
      </w:pPr>
      <w:r w:rsidRPr="001A7EDA">
        <w:rPr>
          <w:rFonts w:ascii="Times New Roman" w:hAnsi="Times New Roman" w:cs="Times New Roman"/>
          <w:sz w:val="24"/>
          <w:szCs w:val="24"/>
        </w:rPr>
        <w:t>Name of the Instructor</w:t>
      </w:r>
    </w:p>
    <w:p w:rsidR="00E87DE7" w:rsidRPr="001A7EDA" w:rsidP="001965A8">
      <w:pPr>
        <w:spacing w:after="0" w:line="480" w:lineRule="auto"/>
        <w:jc w:val="center"/>
        <w:rPr>
          <w:rFonts w:ascii="Times New Roman" w:hAnsi="Times New Roman" w:cs="Times New Roman"/>
          <w:sz w:val="24"/>
          <w:szCs w:val="24"/>
        </w:rPr>
      </w:pPr>
      <w:r w:rsidRPr="001A7EDA">
        <w:rPr>
          <w:rFonts w:ascii="Times New Roman" w:hAnsi="Times New Roman" w:cs="Times New Roman"/>
          <w:sz w:val="24"/>
          <w:szCs w:val="24"/>
        </w:rPr>
        <w:t>Date</w:t>
      </w:r>
    </w:p>
    <w:p w:rsidR="00E87DE7" w:rsidRPr="001A7EDA" w:rsidP="001965A8">
      <w:pPr>
        <w:spacing w:after="0" w:line="480" w:lineRule="auto"/>
        <w:jc w:val="center"/>
        <w:rPr>
          <w:rFonts w:ascii="Times New Roman" w:hAnsi="Times New Roman" w:cs="Times New Roman"/>
          <w:sz w:val="24"/>
          <w:szCs w:val="24"/>
        </w:rPr>
      </w:pPr>
    </w:p>
    <w:p w:rsidR="00E87DE7" w:rsidRPr="001A7EDA" w:rsidP="001965A8">
      <w:pPr>
        <w:spacing w:after="0" w:line="480" w:lineRule="auto"/>
        <w:jc w:val="center"/>
        <w:rPr>
          <w:rFonts w:ascii="Times New Roman" w:hAnsi="Times New Roman" w:cs="Times New Roman"/>
          <w:sz w:val="24"/>
          <w:szCs w:val="24"/>
        </w:rPr>
      </w:pPr>
    </w:p>
    <w:p w:rsidR="00E87DE7" w:rsidRPr="001A7EDA" w:rsidP="001965A8">
      <w:pPr>
        <w:spacing w:after="0" w:line="480" w:lineRule="auto"/>
        <w:jc w:val="center"/>
        <w:rPr>
          <w:rFonts w:ascii="Times New Roman" w:hAnsi="Times New Roman" w:cs="Times New Roman"/>
          <w:sz w:val="24"/>
          <w:szCs w:val="24"/>
        </w:rPr>
      </w:pPr>
    </w:p>
    <w:p w:rsidR="00E87DE7" w:rsidRPr="001A7EDA" w:rsidP="001965A8">
      <w:pPr>
        <w:spacing w:after="0" w:line="480" w:lineRule="auto"/>
        <w:jc w:val="center"/>
        <w:rPr>
          <w:rFonts w:ascii="Times New Roman" w:hAnsi="Times New Roman" w:cs="Times New Roman"/>
          <w:sz w:val="24"/>
          <w:szCs w:val="24"/>
        </w:rPr>
      </w:pPr>
    </w:p>
    <w:p w:rsidR="00E87DE7" w:rsidRPr="001A7EDA" w:rsidP="001965A8">
      <w:pPr>
        <w:spacing w:after="0" w:line="480" w:lineRule="auto"/>
        <w:jc w:val="center"/>
        <w:rPr>
          <w:rFonts w:ascii="Times New Roman" w:hAnsi="Times New Roman" w:cs="Times New Roman"/>
          <w:sz w:val="24"/>
          <w:szCs w:val="24"/>
        </w:rPr>
      </w:pPr>
    </w:p>
    <w:p w:rsidR="00E87DE7" w:rsidRPr="001A7EDA" w:rsidP="001965A8">
      <w:pPr>
        <w:spacing w:after="0" w:line="480" w:lineRule="auto"/>
        <w:jc w:val="center"/>
        <w:rPr>
          <w:rFonts w:ascii="Times New Roman" w:hAnsi="Times New Roman" w:cs="Times New Roman"/>
          <w:sz w:val="24"/>
          <w:szCs w:val="24"/>
        </w:rPr>
      </w:pPr>
    </w:p>
    <w:p w:rsidR="00E87DE7" w:rsidRPr="001A7EDA" w:rsidP="001965A8">
      <w:pPr>
        <w:spacing w:after="0" w:line="480" w:lineRule="auto"/>
        <w:jc w:val="center"/>
        <w:rPr>
          <w:rFonts w:ascii="Times New Roman" w:hAnsi="Times New Roman" w:cs="Times New Roman"/>
          <w:sz w:val="24"/>
          <w:szCs w:val="24"/>
        </w:rPr>
      </w:pPr>
    </w:p>
    <w:p w:rsidR="00E87DE7" w:rsidRPr="001A7EDA" w:rsidP="001965A8">
      <w:pPr>
        <w:spacing w:after="0" w:line="480" w:lineRule="auto"/>
        <w:jc w:val="center"/>
        <w:rPr>
          <w:rFonts w:ascii="Times New Roman" w:hAnsi="Times New Roman" w:cs="Times New Roman"/>
          <w:sz w:val="24"/>
          <w:szCs w:val="24"/>
        </w:rPr>
      </w:pPr>
    </w:p>
    <w:p w:rsidR="00E87DE7" w:rsidRPr="001A7EDA" w:rsidP="001965A8">
      <w:pPr>
        <w:spacing w:after="0" w:line="480" w:lineRule="auto"/>
        <w:ind w:firstLine="0"/>
        <w:rPr>
          <w:rFonts w:ascii="Times New Roman" w:hAnsi="Times New Roman" w:cs="Times New Roman"/>
          <w:sz w:val="24"/>
          <w:szCs w:val="24"/>
        </w:rPr>
      </w:pPr>
    </w:p>
    <w:p w:rsidR="00E87DE7" w:rsidRPr="001A7EDA" w:rsidP="001965A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Challenges Faced by Refugees </w:t>
      </w:r>
    </w:p>
    <w:p w:rsidR="00E0179D" w:rsidRPr="001A7EDA" w:rsidP="001965A8">
      <w:pPr>
        <w:spacing w:after="0" w:line="480" w:lineRule="auto"/>
        <w:jc w:val="center"/>
        <w:rPr>
          <w:rFonts w:ascii="Times New Roman" w:hAnsi="Times New Roman" w:cs="Times New Roman"/>
          <w:b/>
          <w:i/>
          <w:sz w:val="24"/>
          <w:szCs w:val="24"/>
        </w:rPr>
      </w:pPr>
      <w:r w:rsidRPr="001A7EDA">
        <w:rPr>
          <w:rFonts w:ascii="Times New Roman" w:hAnsi="Times New Roman" w:cs="Times New Roman"/>
          <w:b/>
          <w:i/>
          <w:sz w:val="24"/>
          <w:szCs w:val="24"/>
        </w:rPr>
        <w:t>Introduction</w:t>
      </w:r>
    </w:p>
    <w:p w:rsidR="001A7EDA" w:rsidRPr="001A7EDA" w:rsidP="001965A8">
      <w:pPr>
        <w:spacing w:after="0" w:line="480" w:lineRule="auto"/>
        <w:rPr>
          <w:rFonts w:ascii="Times New Roman" w:hAnsi="Times New Roman" w:cs="Times New Roman"/>
          <w:sz w:val="24"/>
          <w:szCs w:val="24"/>
        </w:rPr>
      </w:pPr>
      <w:r w:rsidRPr="001A7EDA">
        <w:rPr>
          <w:rFonts w:ascii="Times New Roman" w:hAnsi="Times New Roman" w:cs="Times New Roman"/>
          <w:sz w:val="24"/>
          <w:szCs w:val="24"/>
        </w:rPr>
        <w:t xml:space="preserve">A  refugee is defined as "a person who has crossed international boundaries as a result of well-founded fear of being persecuted on account of religious, political, sexual, or any other social identity and whose country will not or cannot protect them or maybe in fact be the body persecuting them </w:t>
      </w:r>
      <w:r w:rsidRPr="001A7EDA">
        <w:rPr>
          <w:rFonts w:ascii="Times New Roman" w:hAnsi="Times New Roman" w:cs="Times New Roman"/>
          <w:sz w:val="24"/>
          <w:szCs w:val="24"/>
        </w:rPr>
        <w:fldChar w:fldCharType="begin"/>
      </w:r>
      <w:r w:rsidRPr="001A7EDA">
        <w:rPr>
          <w:rFonts w:ascii="Times New Roman" w:hAnsi="Times New Roman" w:cs="Times New Roman"/>
          <w:sz w:val="24"/>
          <w:szCs w:val="24"/>
        </w:rPr>
        <w:instrText xml:space="preserve"> ADDIN ZOTERO_ITEM CSL_CITATION {"citationID":"JIBh0Qux","properties":{"formattedCitation":"(Hynie, n.d.)","plainCitation":"(Hynie, n.d.)","noteIndex":0},"citationItems":[{"id":1682,"uris":["http://zotero.org/users/local/P2QftH6f/items/ZBWLJDMG"],"uri":["http://zotero.org/users/local/P2QftH6f/items/ZBWLJDMG"],"itemData":{"id":1682,"type":"webpage","title":"Refugee integration: Research and policy.","URL":"https://psycnet.apa.org/fulltext/2018-39059-002.html","author":[{"family":"Hynie","given":"Michaela"}],"accessed":{"date-parts":[["2019",12,2]]}}}],"schema":"https://github.com/citation-style-language/schema/raw/master/csl-citation.json"} </w:instrText>
      </w:r>
      <w:r w:rsidRPr="001A7EDA">
        <w:rPr>
          <w:rFonts w:ascii="Times New Roman" w:hAnsi="Times New Roman" w:cs="Times New Roman"/>
          <w:sz w:val="24"/>
          <w:szCs w:val="24"/>
        </w:rPr>
        <w:fldChar w:fldCharType="separate"/>
      </w:r>
      <w:r w:rsidRPr="001A7EDA" w:rsidR="007E5579">
        <w:rPr>
          <w:rFonts w:ascii="Times New Roman" w:hAnsi="Times New Roman" w:cs="Times New Roman"/>
          <w:sz w:val="24"/>
          <w:szCs w:val="24"/>
        </w:rPr>
        <w:t>(</w:t>
      </w:r>
      <w:r w:rsidRPr="001A7EDA" w:rsidR="007E5579">
        <w:rPr>
          <w:rFonts w:ascii="Times New Roman" w:hAnsi="Times New Roman" w:cs="Times New Roman"/>
          <w:sz w:val="24"/>
          <w:szCs w:val="24"/>
        </w:rPr>
        <w:t>Hynie</w:t>
      </w:r>
      <w:r w:rsidRPr="001A7EDA" w:rsidR="007E5579">
        <w:rPr>
          <w:rFonts w:ascii="Times New Roman" w:hAnsi="Times New Roman" w:cs="Times New Roman"/>
          <w:sz w:val="24"/>
          <w:szCs w:val="24"/>
        </w:rPr>
        <w:t>, 2018</w:t>
      </w:r>
      <w:r w:rsidRPr="001A7EDA">
        <w:rPr>
          <w:rFonts w:ascii="Times New Roman" w:hAnsi="Times New Roman" w:cs="Times New Roman"/>
          <w:sz w:val="24"/>
          <w:szCs w:val="24"/>
        </w:rPr>
        <w:t>)</w:t>
      </w:r>
      <w:r w:rsidRPr="001A7EDA">
        <w:rPr>
          <w:rFonts w:ascii="Times New Roman" w:hAnsi="Times New Roman" w:cs="Times New Roman"/>
          <w:sz w:val="24"/>
          <w:szCs w:val="24"/>
        </w:rPr>
        <w:fldChar w:fldCharType="end"/>
      </w:r>
      <w:r w:rsidRPr="001A7EDA">
        <w:rPr>
          <w:rFonts w:ascii="Times New Roman" w:hAnsi="Times New Roman" w:cs="Times New Roman"/>
          <w:sz w:val="24"/>
          <w:szCs w:val="24"/>
        </w:rPr>
        <w:t xml:space="preserve">.” </w:t>
      </w:r>
      <w:r w:rsidRPr="001A7EDA" w:rsidR="008A0903">
        <w:rPr>
          <w:rFonts w:ascii="Times New Roman" w:hAnsi="Times New Roman" w:cs="Times New Roman"/>
          <w:sz w:val="24"/>
          <w:szCs w:val="24"/>
        </w:rPr>
        <w:t>All over the world, people get displaced from their countries for reasons such as civil wars and natural disasters. People are forced to free to foreign countries where they live as refugees awaiting peace to be restored in their home countries.</w:t>
      </w:r>
      <w:r w:rsidRPr="001A7EDA" w:rsidR="007E5579">
        <w:rPr>
          <w:rFonts w:ascii="Times New Roman" w:hAnsi="Times New Roman" w:cs="Times New Roman"/>
          <w:sz w:val="24"/>
          <w:szCs w:val="24"/>
        </w:rPr>
        <w:t xml:space="preserve"> Many refugees are from low-income countries, though, recently developed countries have also hosted refugees with Germany being the leading nation. By the end of 2016, Germany had hosted 669,500 refugees (Hynie</w:t>
      </w:r>
      <w:r w:rsidRPr="001A7EDA" w:rsidR="007E5579">
        <w:rPr>
          <w:rFonts w:ascii="Times New Roman" w:hAnsi="Times New Roman" w:cs="Times New Roman"/>
          <w:sz w:val="24"/>
          <w:szCs w:val="24"/>
        </w:rPr>
        <w:t>,2018</w:t>
      </w:r>
      <w:r w:rsidRPr="001A7EDA" w:rsidR="007E5579">
        <w:rPr>
          <w:rFonts w:ascii="Times New Roman" w:hAnsi="Times New Roman" w:cs="Times New Roman"/>
          <w:sz w:val="24"/>
          <w:szCs w:val="24"/>
        </w:rPr>
        <w:t>).</w:t>
      </w:r>
      <w:r w:rsidRPr="001A7EDA" w:rsidR="00B1160E">
        <w:rPr>
          <w:rFonts w:ascii="Times New Roman" w:hAnsi="Times New Roman" w:cs="Times New Roman"/>
          <w:sz w:val="24"/>
          <w:szCs w:val="24"/>
        </w:rPr>
        <w:t xml:space="preserve"> </w:t>
      </w:r>
      <w:r w:rsidRPr="001A7EDA" w:rsidR="00B1160E">
        <w:rPr>
          <w:rFonts w:ascii="Times New Roman" w:hAnsi="Times New Roman" w:cs="Times New Roman"/>
          <w:sz w:val="24"/>
          <w:szCs w:val="24"/>
        </w:rPr>
        <w:t xml:space="preserve">Following World War </w:t>
      </w:r>
      <w:r w:rsidRPr="001A7EDA" w:rsidR="00B1160E">
        <w:rPr>
          <w:rFonts w:ascii="Times New Roman" w:hAnsi="Times New Roman" w:cs="Times New Roman"/>
          <w:sz w:val="24"/>
          <w:szCs w:val="24"/>
        </w:rPr>
        <w:t>II, an</w:t>
      </w:r>
      <w:r w:rsidRPr="001A7EDA" w:rsidR="00B1160E">
        <w:rPr>
          <w:rFonts w:ascii="Times New Roman" w:hAnsi="Times New Roman" w:cs="Times New Roman"/>
          <w:sz w:val="24"/>
          <w:szCs w:val="24"/>
        </w:rPr>
        <w:t xml:space="preserve"> agency, UN Refugee Agency (UNHCR), was formed to help Europeans that had been displaced by the war. Since then, this agency has taken responsibility </w:t>
      </w:r>
      <w:r w:rsidRPr="001A7EDA">
        <w:rPr>
          <w:rFonts w:ascii="Times New Roman" w:hAnsi="Times New Roman" w:cs="Times New Roman"/>
          <w:sz w:val="24"/>
          <w:szCs w:val="24"/>
        </w:rPr>
        <w:t xml:space="preserve">for </w:t>
      </w:r>
      <w:r w:rsidRPr="001A7EDA" w:rsidR="00B1160E">
        <w:rPr>
          <w:rFonts w:ascii="Times New Roman" w:hAnsi="Times New Roman" w:cs="Times New Roman"/>
          <w:sz w:val="24"/>
          <w:szCs w:val="24"/>
        </w:rPr>
        <w:t>helping those people who seek refuge in foreign countries following a conflict in their nations.</w:t>
      </w:r>
      <w:r w:rsidRPr="001A7EDA" w:rsidR="008A0903">
        <w:rPr>
          <w:rFonts w:ascii="Times New Roman" w:hAnsi="Times New Roman" w:cs="Times New Roman"/>
          <w:sz w:val="24"/>
          <w:szCs w:val="24"/>
        </w:rPr>
        <w:t xml:space="preserve"> </w:t>
      </w:r>
      <w:r w:rsidRPr="001A7EDA" w:rsidR="00D767B0">
        <w:rPr>
          <w:rFonts w:ascii="Times New Roman" w:hAnsi="Times New Roman" w:cs="Times New Roman"/>
          <w:sz w:val="24"/>
          <w:szCs w:val="24"/>
        </w:rPr>
        <w:t xml:space="preserve"> In the world</w:t>
      </w:r>
      <w:r w:rsidRPr="001A7EDA">
        <w:rPr>
          <w:rFonts w:ascii="Times New Roman" w:hAnsi="Times New Roman" w:cs="Times New Roman"/>
          <w:sz w:val="24"/>
          <w:szCs w:val="24"/>
        </w:rPr>
        <w:t>,</w:t>
      </w:r>
      <w:r w:rsidRPr="001A7EDA" w:rsidR="00D767B0">
        <w:rPr>
          <w:rFonts w:ascii="Times New Roman" w:hAnsi="Times New Roman" w:cs="Times New Roman"/>
          <w:sz w:val="24"/>
          <w:szCs w:val="24"/>
        </w:rPr>
        <w:t xml:space="preserve"> one person is displaced</w:t>
      </w:r>
      <w:r w:rsidRPr="001A7EDA" w:rsidR="00A2696A">
        <w:rPr>
          <w:rFonts w:ascii="Times New Roman" w:hAnsi="Times New Roman" w:cs="Times New Roman"/>
          <w:sz w:val="24"/>
          <w:szCs w:val="24"/>
        </w:rPr>
        <w:t xml:space="preserve"> in every 2 seconds</w:t>
      </w:r>
      <w:r w:rsidRPr="001A7EDA">
        <w:rPr>
          <w:rFonts w:ascii="Times New Roman" w:hAnsi="Times New Roman" w:cs="Times New Roman"/>
          <w:sz w:val="24"/>
          <w:szCs w:val="24"/>
        </w:rPr>
        <w:t>.</w:t>
      </w:r>
      <w:r w:rsidRPr="001A7EDA" w:rsidR="00D767B0">
        <w:rPr>
          <w:rFonts w:ascii="Times New Roman" w:hAnsi="Times New Roman" w:cs="Times New Roman"/>
          <w:sz w:val="24"/>
          <w:szCs w:val="24"/>
        </w:rPr>
        <w:t xml:space="preserve"> </w:t>
      </w:r>
      <w:r w:rsidRPr="001A7EDA" w:rsidR="008A0903">
        <w:rPr>
          <w:rFonts w:ascii="Times New Roman" w:hAnsi="Times New Roman" w:cs="Times New Roman"/>
          <w:sz w:val="24"/>
          <w:szCs w:val="24"/>
        </w:rPr>
        <w:t>The United Nations e</w:t>
      </w:r>
      <w:r w:rsidRPr="001A7EDA" w:rsidR="000E3C8A">
        <w:rPr>
          <w:rFonts w:ascii="Times New Roman" w:hAnsi="Times New Roman" w:cs="Times New Roman"/>
          <w:sz w:val="24"/>
          <w:szCs w:val="24"/>
        </w:rPr>
        <w:t xml:space="preserve">stimates 70.8 million people around the world have been displaced from their homes by conflict and persecution by the end of 2018 </w:t>
      </w:r>
      <w:r w:rsidRPr="001A7EDA" w:rsidR="000E3C8A">
        <w:rPr>
          <w:rFonts w:ascii="Times New Roman" w:hAnsi="Times New Roman" w:cs="Times New Roman"/>
          <w:sz w:val="24"/>
          <w:szCs w:val="24"/>
        </w:rPr>
        <w:fldChar w:fldCharType="begin"/>
      </w:r>
      <w:r w:rsidRPr="001A7EDA" w:rsidR="000E3C8A">
        <w:rPr>
          <w:rFonts w:ascii="Times New Roman" w:hAnsi="Times New Roman" w:cs="Times New Roman"/>
          <w:sz w:val="24"/>
          <w:szCs w:val="24"/>
        </w:rPr>
        <w:instrText xml:space="preserve"> ADDIN ZOTERO_ITEM CSL_CITATION {"citationID":"NIrGUKOu","properties":{"formattedCitation":"(\\uc0\\u8220{}Refugees,\\uc0\\u8221{} 2015)","plainCitation":"(“Refugees,” 2015)","noteIndex":0},"citationItems":[{"id":1678,"uris":["http://zotero.org/users/local/P2QftH6f/items/CRIKLEML"],"uri":["http://zotero.org/users/local/P2QftH6f/items/CRIKLEML"],"itemData":{"id":1678,"type":"webpage","title":"Refugees","abstract":"The world is witnessing the highest levels of displacement on record. An unprecedented 70.8 million people around the world have been forced from home by conflict and persecution at the end of 2018. Among them are nearly 30 million refugees, over half of whom are under the age of 18. There are also millions of stateless people, who have been denied a nationality and access to basic rights such as education, healthcare, employment and freedom of movement.","URL":"https://www.un.org/en/sections/issues-depth/refugees/","language":"en","issued":{"date-parts":[["2015",12,14]]},"accessed":{"date-parts":[["2019",12,2]]}}}],"schema":"https://github.com/citation-style-language/schema/raw/master/csl-citation.json"} </w:instrText>
      </w:r>
      <w:r w:rsidRPr="001A7EDA" w:rsidR="000E3C8A">
        <w:rPr>
          <w:rFonts w:ascii="Times New Roman" w:hAnsi="Times New Roman" w:cs="Times New Roman"/>
          <w:sz w:val="24"/>
          <w:szCs w:val="24"/>
        </w:rPr>
        <w:fldChar w:fldCharType="separate"/>
      </w:r>
      <w:r w:rsidRPr="001A7EDA" w:rsidR="000E3C8A">
        <w:rPr>
          <w:rFonts w:ascii="Times New Roman" w:hAnsi="Times New Roman" w:cs="Times New Roman"/>
          <w:sz w:val="24"/>
          <w:szCs w:val="24"/>
        </w:rPr>
        <w:t>(“Refugees,” 2015)</w:t>
      </w:r>
      <w:r w:rsidRPr="001A7EDA" w:rsidR="000E3C8A">
        <w:rPr>
          <w:rFonts w:ascii="Times New Roman" w:hAnsi="Times New Roman" w:cs="Times New Roman"/>
          <w:sz w:val="24"/>
          <w:szCs w:val="24"/>
        </w:rPr>
        <w:fldChar w:fldCharType="end"/>
      </w:r>
      <w:r w:rsidRPr="001A7EDA" w:rsidR="000E3C8A">
        <w:rPr>
          <w:rFonts w:ascii="Times New Roman" w:hAnsi="Times New Roman" w:cs="Times New Roman"/>
          <w:sz w:val="24"/>
          <w:szCs w:val="24"/>
        </w:rPr>
        <w:t>. Among the refugees, 30 million are under 18 years and many are also stateless.</w:t>
      </w:r>
      <w:r w:rsidRPr="001A7EDA" w:rsidR="00B1160E">
        <w:rPr>
          <w:rFonts w:ascii="Times New Roman" w:hAnsi="Times New Roman" w:cs="Times New Roman"/>
          <w:sz w:val="24"/>
          <w:szCs w:val="24"/>
        </w:rPr>
        <w:t xml:space="preserve"> For this reason, the UNHCR and partners are in the strain as they try to handle all the refugees every year. These agencies are not able to effectively </w:t>
      </w:r>
      <w:r w:rsidRPr="001A7EDA" w:rsidR="00EC2923">
        <w:rPr>
          <w:rFonts w:ascii="Times New Roman" w:hAnsi="Times New Roman" w:cs="Times New Roman"/>
          <w:sz w:val="24"/>
          <w:szCs w:val="24"/>
        </w:rPr>
        <w:t>meet</w:t>
      </w:r>
      <w:r w:rsidRPr="001A7EDA" w:rsidR="00B1160E">
        <w:rPr>
          <w:rFonts w:ascii="Times New Roman" w:hAnsi="Times New Roman" w:cs="Times New Roman"/>
          <w:sz w:val="24"/>
          <w:szCs w:val="24"/>
        </w:rPr>
        <w:t xml:space="preserve"> the needs of the refugee. </w:t>
      </w:r>
      <w:r w:rsidRPr="001A7EDA" w:rsidR="000E3C8A">
        <w:rPr>
          <w:rFonts w:ascii="Times New Roman" w:hAnsi="Times New Roman" w:cs="Times New Roman"/>
          <w:sz w:val="24"/>
          <w:szCs w:val="24"/>
        </w:rPr>
        <w:t xml:space="preserve"> Others had been denied basic rights in their countries such as education, health, and employment.</w:t>
      </w:r>
      <w:r w:rsidRPr="001A7EDA" w:rsidR="00415A99">
        <w:rPr>
          <w:rFonts w:ascii="Times New Roman" w:hAnsi="Times New Roman" w:cs="Times New Roman"/>
          <w:sz w:val="24"/>
          <w:szCs w:val="24"/>
        </w:rPr>
        <w:t xml:space="preserve">  </w:t>
      </w:r>
      <w:r w:rsidRPr="001A7EDA" w:rsidR="00A2696A">
        <w:rPr>
          <w:rFonts w:ascii="Times New Roman" w:hAnsi="Times New Roman" w:cs="Times New Roman"/>
          <w:sz w:val="24"/>
          <w:szCs w:val="24"/>
        </w:rPr>
        <w:t xml:space="preserve"> Additionally, the fact that refugees live in foreign countries, make</w:t>
      </w:r>
      <w:r w:rsidRPr="001A7EDA" w:rsidR="007A0724">
        <w:rPr>
          <w:rFonts w:ascii="Times New Roman" w:hAnsi="Times New Roman" w:cs="Times New Roman"/>
          <w:sz w:val="24"/>
          <w:szCs w:val="24"/>
        </w:rPr>
        <w:t xml:space="preserve"> them </w:t>
      </w:r>
      <w:r w:rsidRPr="001A7EDA" w:rsidR="00A2696A">
        <w:rPr>
          <w:rFonts w:ascii="Times New Roman" w:hAnsi="Times New Roman" w:cs="Times New Roman"/>
          <w:sz w:val="24"/>
          <w:szCs w:val="24"/>
        </w:rPr>
        <w:t>lack access to</w:t>
      </w:r>
      <w:r w:rsidRPr="001A7EDA" w:rsidR="00D767B0">
        <w:rPr>
          <w:rFonts w:ascii="Times New Roman" w:hAnsi="Times New Roman" w:cs="Times New Roman"/>
          <w:sz w:val="24"/>
          <w:szCs w:val="24"/>
        </w:rPr>
        <w:t xml:space="preserve"> basics such as education and proper health. </w:t>
      </w:r>
      <w:r w:rsidRPr="001A7EDA" w:rsidR="00A2696A">
        <w:rPr>
          <w:rFonts w:ascii="Times New Roman" w:hAnsi="Times New Roman" w:cs="Times New Roman"/>
          <w:sz w:val="24"/>
          <w:szCs w:val="24"/>
        </w:rPr>
        <w:t xml:space="preserve">Others still live </w:t>
      </w:r>
      <w:r w:rsidRPr="001A7EDA" w:rsidR="00AC2345">
        <w:rPr>
          <w:rFonts w:ascii="Times New Roman" w:hAnsi="Times New Roman" w:cs="Times New Roman"/>
          <w:sz w:val="24"/>
          <w:szCs w:val="24"/>
        </w:rPr>
        <w:t xml:space="preserve">in fear of </w:t>
      </w:r>
      <w:r w:rsidRPr="001A7EDA" w:rsidR="00AC2345">
        <w:rPr>
          <w:rFonts w:ascii="Times New Roman" w:hAnsi="Times New Roman" w:cs="Times New Roman"/>
          <w:sz w:val="24"/>
          <w:szCs w:val="24"/>
        </w:rPr>
        <w:t>being attacked in those camps.</w:t>
      </w:r>
      <w:r w:rsidRPr="001A7EDA" w:rsidR="007A0724">
        <w:rPr>
          <w:rFonts w:ascii="Times New Roman" w:hAnsi="Times New Roman" w:cs="Times New Roman"/>
          <w:sz w:val="24"/>
          <w:szCs w:val="24"/>
        </w:rPr>
        <w:t xml:space="preserve"> </w:t>
      </w:r>
      <w:r w:rsidRPr="001A7EDA" w:rsidR="00AC2345">
        <w:rPr>
          <w:rFonts w:ascii="Times New Roman" w:hAnsi="Times New Roman" w:cs="Times New Roman"/>
          <w:sz w:val="24"/>
          <w:szCs w:val="24"/>
        </w:rPr>
        <w:t>These issues</w:t>
      </w:r>
      <w:r w:rsidRPr="001A7EDA" w:rsidR="00A2696A">
        <w:rPr>
          <w:rFonts w:ascii="Times New Roman" w:hAnsi="Times New Roman" w:cs="Times New Roman"/>
          <w:sz w:val="24"/>
          <w:szCs w:val="24"/>
        </w:rPr>
        <w:t xml:space="preserve"> ra</w:t>
      </w:r>
      <w:r w:rsidRPr="001A7EDA" w:rsidR="00AC2345">
        <w:rPr>
          <w:rFonts w:ascii="Times New Roman" w:hAnsi="Times New Roman" w:cs="Times New Roman"/>
          <w:sz w:val="24"/>
          <w:szCs w:val="24"/>
        </w:rPr>
        <w:t>ise</w:t>
      </w:r>
      <w:r w:rsidRPr="001A7EDA" w:rsidR="00A2696A">
        <w:rPr>
          <w:rFonts w:ascii="Times New Roman" w:hAnsi="Times New Roman" w:cs="Times New Roman"/>
          <w:sz w:val="24"/>
          <w:szCs w:val="24"/>
        </w:rPr>
        <w:t xml:space="preserve"> the question, which is the focus of this paper, </w:t>
      </w:r>
      <w:r w:rsidRPr="001A7EDA">
        <w:rPr>
          <w:rFonts w:ascii="Times New Roman" w:hAnsi="Times New Roman" w:cs="Times New Roman"/>
          <w:sz w:val="24"/>
          <w:szCs w:val="24"/>
        </w:rPr>
        <w:t>which are the challenges faced by refugees in their camps</w:t>
      </w:r>
      <w:r w:rsidRPr="001A7EDA" w:rsidR="00A2696A">
        <w:rPr>
          <w:rFonts w:ascii="Times New Roman" w:hAnsi="Times New Roman" w:cs="Times New Roman"/>
          <w:sz w:val="24"/>
          <w:szCs w:val="24"/>
        </w:rPr>
        <w:t>.</w:t>
      </w:r>
    </w:p>
    <w:p w:rsidR="001A7EDA" w:rsidRPr="001A7EDA" w:rsidP="001965A8">
      <w:pPr>
        <w:spacing w:after="0" w:line="480" w:lineRule="auto"/>
        <w:ind w:firstLine="0"/>
        <w:rPr>
          <w:rFonts w:ascii="Times New Roman" w:hAnsi="Times New Roman" w:cs="Times New Roman"/>
          <w:b/>
          <w:i/>
          <w:sz w:val="24"/>
          <w:szCs w:val="24"/>
        </w:rPr>
      </w:pPr>
      <w:r w:rsidRPr="001A7EDA">
        <w:rPr>
          <w:rFonts w:ascii="Times New Roman" w:hAnsi="Times New Roman" w:cs="Times New Roman"/>
          <w:b/>
          <w:i/>
          <w:sz w:val="24"/>
          <w:szCs w:val="24"/>
        </w:rPr>
        <w:t xml:space="preserve">Perceived Threat </w:t>
      </w:r>
    </w:p>
    <w:p w:rsidR="001965A8" w:rsidP="001965A8">
      <w:pPr>
        <w:spacing w:after="0" w:line="480" w:lineRule="auto"/>
        <w:rPr>
          <w:rFonts w:ascii="Times New Roman" w:hAnsi="Times New Roman" w:cs="Times New Roman"/>
          <w:sz w:val="24"/>
          <w:szCs w:val="24"/>
        </w:rPr>
      </w:pPr>
      <w:r w:rsidRPr="001A7EDA">
        <w:rPr>
          <w:rFonts w:ascii="Times New Roman" w:hAnsi="Times New Roman" w:cs="Times New Roman"/>
          <w:sz w:val="24"/>
          <w:szCs w:val="24"/>
        </w:rPr>
        <w:t>Some countries are not willing to host refugees as they perceive a threat from them. According to a realistic theory of threat, refugees p</w:t>
      </w:r>
      <w:r w:rsidRPr="001A7EDA" w:rsidR="001F0F0F">
        <w:rPr>
          <w:rFonts w:ascii="Times New Roman" w:hAnsi="Times New Roman" w:cs="Times New Roman"/>
          <w:sz w:val="24"/>
          <w:szCs w:val="24"/>
        </w:rPr>
        <w:t>ose an economic burden on the host countries. This may result in violence and conflict as a citizen may feel threatened by the outsiders.  Conflicts may not only be a result of material competition but also for employment opportunities, housing or health care (</w:t>
      </w:r>
      <w:r w:rsidRPr="001A7EDA" w:rsidR="001F0F0F">
        <w:rPr>
          <w:rFonts w:ascii="Times New Roman" w:hAnsi="Times New Roman" w:cs="Times New Roman"/>
          <w:sz w:val="24"/>
          <w:szCs w:val="24"/>
        </w:rPr>
        <w:t>Hynie</w:t>
      </w:r>
      <w:r w:rsidRPr="001A7EDA" w:rsidR="001F0F0F">
        <w:rPr>
          <w:rFonts w:ascii="Times New Roman" w:hAnsi="Times New Roman" w:cs="Times New Roman"/>
          <w:sz w:val="24"/>
          <w:szCs w:val="24"/>
        </w:rPr>
        <w:t xml:space="preserve">, 2018). </w:t>
      </w:r>
      <w:r w:rsidRPr="001A7EDA" w:rsidR="00A01DB5">
        <w:rPr>
          <w:rFonts w:ascii="Times New Roman" w:hAnsi="Times New Roman" w:cs="Times New Roman"/>
          <w:sz w:val="24"/>
          <w:szCs w:val="24"/>
        </w:rPr>
        <w:t xml:space="preserve">Also, such a country will have the responsibility of providing them with medical services, housing, education, and language training. This is viewed as </w:t>
      </w:r>
      <w:r w:rsidRPr="001A7EDA" w:rsidR="00A01DB5">
        <w:rPr>
          <w:rFonts w:ascii="Times New Roman" w:hAnsi="Times New Roman" w:cs="Times New Roman"/>
          <w:sz w:val="24"/>
          <w:szCs w:val="24"/>
        </w:rPr>
        <w:t>a</w:t>
      </w:r>
      <w:r w:rsidRPr="001A7EDA" w:rsidR="00A01DB5">
        <w:rPr>
          <w:rFonts w:ascii="Times New Roman" w:hAnsi="Times New Roman" w:cs="Times New Roman"/>
          <w:sz w:val="24"/>
          <w:szCs w:val="24"/>
        </w:rPr>
        <w:t>n economical strain on the side of the host country. Additionally, some policies developed to address the needs of refugees and the asylum seekers hinder them from participating in economic activities which further adds burden to the host countries. However, policies that limit funding to the refugees promote them to seek employment which become</w:t>
      </w:r>
      <w:r w:rsidRPr="001A7EDA" w:rsidR="000F6E2D">
        <w:rPr>
          <w:rFonts w:ascii="Times New Roman" w:hAnsi="Times New Roman" w:cs="Times New Roman"/>
          <w:sz w:val="24"/>
          <w:szCs w:val="24"/>
        </w:rPr>
        <w:t>s</w:t>
      </w:r>
      <w:r w:rsidRPr="001A7EDA" w:rsidR="00A01DB5">
        <w:rPr>
          <w:rFonts w:ascii="Times New Roman" w:hAnsi="Times New Roman" w:cs="Times New Roman"/>
          <w:sz w:val="24"/>
          <w:szCs w:val="24"/>
        </w:rPr>
        <w:t xml:space="preserve"> beneficial to the host country as they can support the</w:t>
      </w:r>
      <w:r w:rsidRPr="001A7EDA" w:rsidR="000F6E2D">
        <w:rPr>
          <w:rFonts w:ascii="Times New Roman" w:hAnsi="Times New Roman" w:cs="Times New Roman"/>
          <w:sz w:val="24"/>
          <w:szCs w:val="24"/>
        </w:rPr>
        <w:t xml:space="preserve"> economy and meet their own needs such as education, health, and shelter.  Apart from economical threat, violence and crime are also a perceived threat from refugees.  Research shows that </w:t>
      </w:r>
      <w:r w:rsidRPr="001A7EDA" w:rsidR="00B74262">
        <w:rPr>
          <w:rFonts w:ascii="Times New Roman" w:hAnsi="Times New Roman" w:cs="Times New Roman"/>
          <w:sz w:val="24"/>
          <w:szCs w:val="24"/>
        </w:rPr>
        <w:t>terrorist</w:t>
      </w:r>
      <w:r w:rsidRPr="001A7EDA" w:rsidR="000F6E2D">
        <w:rPr>
          <w:rFonts w:ascii="Times New Roman" w:hAnsi="Times New Roman" w:cs="Times New Roman"/>
          <w:sz w:val="24"/>
          <w:szCs w:val="24"/>
        </w:rPr>
        <w:t>s use refugee camps as a hi</w:t>
      </w:r>
      <w:r w:rsidRPr="001A7EDA" w:rsidR="00D31DB7">
        <w:rPr>
          <w:rFonts w:ascii="Times New Roman" w:hAnsi="Times New Roman" w:cs="Times New Roman"/>
          <w:sz w:val="24"/>
          <w:szCs w:val="24"/>
        </w:rPr>
        <w:t>ding ground as well as</w:t>
      </w:r>
      <w:r w:rsidRPr="001A7EDA" w:rsidR="000F6E2D">
        <w:rPr>
          <w:rFonts w:ascii="Times New Roman" w:hAnsi="Times New Roman" w:cs="Times New Roman"/>
          <w:sz w:val="24"/>
          <w:szCs w:val="24"/>
        </w:rPr>
        <w:t xml:space="preserve"> places to plan attacks (</w:t>
      </w:r>
      <w:r w:rsidRPr="001A7EDA" w:rsidR="000F6E2D">
        <w:rPr>
          <w:rFonts w:ascii="Times New Roman" w:hAnsi="Times New Roman" w:cs="Times New Roman"/>
          <w:sz w:val="24"/>
          <w:szCs w:val="24"/>
        </w:rPr>
        <w:t>Hynie</w:t>
      </w:r>
      <w:r w:rsidRPr="001A7EDA" w:rsidR="000F6E2D">
        <w:rPr>
          <w:rFonts w:ascii="Times New Roman" w:hAnsi="Times New Roman" w:cs="Times New Roman"/>
          <w:sz w:val="24"/>
          <w:szCs w:val="24"/>
        </w:rPr>
        <w:t>, 2018). Besides</w:t>
      </w:r>
      <w:r w:rsidRPr="001A7EDA" w:rsidR="00D31DB7">
        <w:rPr>
          <w:rFonts w:ascii="Times New Roman" w:hAnsi="Times New Roman" w:cs="Times New Roman"/>
          <w:sz w:val="24"/>
          <w:szCs w:val="24"/>
        </w:rPr>
        <w:t xml:space="preserve"> the threat of terrorism, local crime rates are also associated with </w:t>
      </w:r>
      <w:r w:rsidRPr="001A7EDA" w:rsidR="00B74262">
        <w:rPr>
          <w:rFonts w:ascii="Times New Roman" w:hAnsi="Times New Roman" w:cs="Times New Roman"/>
          <w:sz w:val="24"/>
          <w:szCs w:val="24"/>
        </w:rPr>
        <w:t>refugees. For these reasons, many refugees leave in fear and lack the motivation to explore their new homes with confidence.  
</w:t>
      </w:r>
    </w:p>
    <w:p w:rsidR="001965A8">
      <w:pPr>
        <w:rPr>
          <w:rFonts w:ascii="Times New Roman" w:hAnsi="Times New Roman" w:cs="Times New Roman"/>
          <w:sz w:val="24"/>
          <w:szCs w:val="24"/>
        </w:rPr>
      </w:pPr>
      <w:r>
        <w:rPr>
          <w:rFonts w:ascii="Times New Roman" w:hAnsi="Times New Roman" w:cs="Times New Roman"/>
          <w:sz w:val="24"/>
          <w:szCs w:val="24"/>
        </w:rPr>
        <w:br w:type="page"/>
      </w:r>
    </w:p>
    <w:p w:rsidR="00913D6B" w:rsidRPr="001A7EDA" w:rsidP="001965A8">
      <w:pPr>
        <w:spacing w:after="0" w:line="480" w:lineRule="auto"/>
        <w:rPr>
          <w:rFonts w:ascii="Times New Roman" w:hAnsi="Times New Roman" w:cs="Times New Roman"/>
          <w:sz w:val="24"/>
          <w:szCs w:val="24"/>
        </w:rPr>
      </w:pPr>
    </w:p>
    <w:p w:rsidR="00913D6B" w:rsidRPr="001A7EDA" w:rsidP="001965A8">
      <w:pPr>
        <w:spacing w:after="0" w:line="480" w:lineRule="auto"/>
        <w:ind w:firstLine="0"/>
        <w:rPr>
          <w:rFonts w:ascii="Times New Roman" w:hAnsi="Times New Roman" w:cs="Times New Roman"/>
          <w:b/>
          <w:i/>
          <w:sz w:val="24"/>
          <w:szCs w:val="24"/>
        </w:rPr>
      </w:pPr>
      <w:r w:rsidRPr="001A7EDA">
        <w:rPr>
          <w:rFonts w:ascii="Times New Roman" w:hAnsi="Times New Roman" w:cs="Times New Roman"/>
          <w:b/>
          <w:i/>
          <w:sz w:val="24"/>
          <w:szCs w:val="24"/>
        </w:rPr>
        <w:t>Characteristics of refugees and challenges faced in refugees’ camps</w:t>
      </w:r>
    </w:p>
    <w:p w:rsidR="00E0179D" w:rsidRPr="001A7EDA" w:rsidP="001965A8">
      <w:pPr>
        <w:spacing w:after="0" w:line="480" w:lineRule="auto"/>
        <w:ind w:firstLine="0"/>
        <w:rPr>
          <w:rFonts w:ascii="Times New Roman" w:hAnsi="Times New Roman" w:cs="Times New Roman"/>
          <w:b/>
          <w:i/>
          <w:sz w:val="24"/>
          <w:szCs w:val="24"/>
        </w:rPr>
      </w:pPr>
      <w:r w:rsidRPr="001A7EDA">
        <w:rPr>
          <w:rFonts w:ascii="Times New Roman" w:hAnsi="Times New Roman" w:cs="Times New Roman"/>
          <w:b/>
          <w:i/>
          <w:sz w:val="24"/>
          <w:szCs w:val="24"/>
        </w:rPr>
        <w:tab/>
      </w:r>
      <w:r w:rsidRPr="001A7EDA">
        <w:rPr>
          <w:rFonts w:ascii="Times New Roman" w:hAnsi="Times New Roman" w:cs="Times New Roman"/>
          <w:b/>
          <w:i/>
          <w:sz w:val="24"/>
          <w:szCs w:val="24"/>
        </w:rPr>
        <w:tab/>
      </w:r>
      <w:r w:rsidRPr="001A7EDA">
        <w:rPr>
          <w:rFonts w:ascii="Times New Roman" w:hAnsi="Times New Roman" w:cs="Times New Roman"/>
          <w:b/>
          <w:i/>
          <w:sz w:val="24"/>
          <w:szCs w:val="24"/>
        </w:rPr>
        <w:tab/>
      </w:r>
      <w:r w:rsidRPr="001A7EDA">
        <w:rPr>
          <w:rFonts w:ascii="Times New Roman" w:hAnsi="Times New Roman" w:cs="Times New Roman"/>
          <w:b/>
          <w:i/>
          <w:sz w:val="24"/>
          <w:szCs w:val="24"/>
        </w:rPr>
        <w:t xml:space="preserve"> Sexual and gender-based violence
</w:t>
      </w:r>
    </w:p>
    <w:p w:rsidR="001965A8" w:rsidP="001965A8">
      <w:pPr>
        <w:spacing w:after="0" w:line="480" w:lineRule="auto"/>
        <w:ind w:firstLine="0"/>
        <w:rPr>
          <w:rFonts w:ascii="Times New Roman" w:hAnsi="Times New Roman" w:cs="Times New Roman"/>
          <w:sz w:val="24"/>
          <w:szCs w:val="24"/>
        </w:rPr>
      </w:pPr>
      <w:r w:rsidRPr="001A7EDA">
        <w:rPr>
          <w:rFonts w:ascii="Times New Roman" w:hAnsi="Times New Roman" w:cs="Times New Roman"/>
          <w:sz w:val="24"/>
          <w:szCs w:val="24"/>
        </w:rPr>
        <w:tab/>
      </w:r>
      <w:r w:rsidRPr="001A7EDA" w:rsidR="00B74262">
        <w:rPr>
          <w:rFonts w:ascii="Times New Roman" w:hAnsi="Times New Roman" w:cs="Times New Roman"/>
          <w:sz w:val="24"/>
          <w:szCs w:val="24"/>
        </w:rPr>
        <w:t xml:space="preserve">  </w:t>
      </w:r>
      <w:r w:rsidRPr="001A7EDA">
        <w:rPr>
          <w:rFonts w:ascii="Times New Roman" w:hAnsi="Times New Roman" w:cs="Times New Roman"/>
          <w:sz w:val="24"/>
          <w:szCs w:val="24"/>
        </w:rPr>
        <w:t xml:space="preserve">In many refugee camps, children and adolescents below the age of 18 years compose almost half of the population.  Thirteen percent of the children are below the age of 5 years. The composition of the refugee reflects high fertility and low life expectancy in their countries of origin. </w:t>
      </w:r>
      <w:r w:rsidRPr="001A7EDA" w:rsidR="00447010">
        <w:rPr>
          <w:rFonts w:ascii="Times New Roman" w:hAnsi="Times New Roman" w:cs="Times New Roman"/>
          <w:sz w:val="24"/>
          <w:szCs w:val="24"/>
        </w:rPr>
        <w:t xml:space="preserve"> Women are many compared to their male counterparts. The young population and adolescents are vulnerable to risks such as forced labor and child trafficking (Refugees n.d).  Most also suffer after separation</w:t>
      </w:r>
      <w:r w:rsidRPr="001A7EDA" w:rsidR="00965D5C">
        <w:rPr>
          <w:rFonts w:ascii="Times New Roman" w:hAnsi="Times New Roman" w:cs="Times New Roman"/>
          <w:sz w:val="24"/>
          <w:szCs w:val="24"/>
        </w:rPr>
        <w:t xml:space="preserve"> from their families as they try to start new lives. </w:t>
      </w:r>
      <w:r w:rsidRPr="001A7EDA" w:rsidR="00913D6B">
        <w:rPr>
          <w:rFonts w:ascii="Times New Roman" w:hAnsi="Times New Roman" w:cs="Times New Roman"/>
          <w:sz w:val="24"/>
          <w:szCs w:val="24"/>
        </w:rPr>
        <w:t xml:space="preserve"> Additionally, women and girls are targets for gender-based violence, sexual abuse, and </w:t>
      </w:r>
      <w:r w:rsidRPr="001A7EDA" w:rsidR="00412092">
        <w:rPr>
          <w:rFonts w:ascii="Times New Roman" w:hAnsi="Times New Roman" w:cs="Times New Roman"/>
          <w:sz w:val="24"/>
          <w:szCs w:val="24"/>
        </w:rPr>
        <w:t xml:space="preserve">trafficking. This group is, therefore, vulnerable to </w:t>
      </w:r>
      <w:r w:rsidRPr="001A7EDA" w:rsidR="00913D6B">
        <w:rPr>
          <w:rFonts w:ascii="Times New Roman" w:hAnsi="Times New Roman" w:cs="Times New Roman"/>
          <w:sz w:val="24"/>
          <w:szCs w:val="24"/>
        </w:rPr>
        <w:t xml:space="preserve"> </w:t>
      </w:r>
      <w:r w:rsidRPr="001A7EDA" w:rsidR="00412092">
        <w:rPr>
          <w:rFonts w:ascii="Times New Roman" w:hAnsi="Times New Roman" w:cs="Times New Roman"/>
          <w:sz w:val="24"/>
          <w:szCs w:val="24"/>
        </w:rPr>
        <w:t>HIV/AIDS transmission and kidnapping</w:t>
      </w:r>
      <w:r w:rsidRPr="001A7EDA" w:rsidR="005A0225">
        <w:rPr>
          <w:rFonts w:ascii="Times New Roman" w:hAnsi="Times New Roman" w:cs="Times New Roman"/>
          <w:sz w:val="24"/>
          <w:szCs w:val="24"/>
        </w:rPr>
        <w:t xml:space="preserve"> </w:t>
      </w:r>
      <w:r w:rsidRPr="001A7EDA" w:rsidR="005A0225">
        <w:rPr>
          <w:rFonts w:ascii="Times New Roman" w:hAnsi="Times New Roman" w:cs="Times New Roman"/>
          <w:sz w:val="24"/>
          <w:szCs w:val="24"/>
        </w:rPr>
        <w:fldChar w:fldCharType="begin"/>
      </w:r>
      <w:r w:rsidRPr="001A7EDA" w:rsidR="005A0225">
        <w:rPr>
          <w:rFonts w:ascii="Times New Roman" w:hAnsi="Times New Roman" w:cs="Times New Roman"/>
          <w:sz w:val="24"/>
          <w:szCs w:val="24"/>
        </w:rPr>
        <w:instrText xml:space="preserve"> ADDIN ZOTERO_ITEM CSL_CITATION {"citationID":"zuNN9Sqp","properties":{"formattedCitation":"(Refugees, n.d.)","plainCitation":"(Refugees, n.d.)","noteIndex":0},"citationItems":[{"id":1680,"uris":["http://zotero.org/users/local/P2QftH6f/items/Y5EYV8FU"],"uri":["http://zotero.org/users/local/P2QftH6f/items/Y5EYV8FU"],"itemData":{"id":1680,"type":"webpage","title":"The State of The World's Refugees 2006: Human Displacement in the New Millennium","container-title":"UNHCR","abstract":"This edition of &lt;em&gt;The State of the World's Refugees&lt;/em&gt; presents an account of key developments from 2000 to 20006 and their impact on human displacement","URL":"https://www.unhcr.org/publications/sowr/4a4dc1a89/state-worlds-refugees-2006-human-displacement-new-millennium.html","title-short":"The State of The World's Refugees 2006","language":"en","author":[{"family":"Refugees","given":"United Nations High Commissioner","dropping-particle":"for"}],"accessed":{"date-parts":[["2019",12,2]]}}}],"schema":"https://github.com/citation-style-language/schema/raw/master/csl-citation.json"} </w:instrText>
      </w:r>
      <w:r w:rsidRPr="001A7EDA" w:rsidR="005A0225">
        <w:rPr>
          <w:rFonts w:ascii="Times New Roman" w:hAnsi="Times New Roman" w:cs="Times New Roman"/>
          <w:sz w:val="24"/>
          <w:szCs w:val="24"/>
        </w:rPr>
        <w:fldChar w:fldCharType="separate"/>
      </w:r>
      <w:r w:rsidRPr="001A7EDA" w:rsidR="005A0225">
        <w:rPr>
          <w:rFonts w:ascii="Times New Roman" w:hAnsi="Times New Roman" w:cs="Times New Roman"/>
          <w:sz w:val="24"/>
          <w:szCs w:val="24"/>
        </w:rPr>
        <w:t xml:space="preserve">(Refugees, </w:t>
      </w:r>
      <w:r w:rsidRPr="001A7EDA" w:rsidR="005A0225">
        <w:rPr>
          <w:rFonts w:ascii="Times New Roman" w:hAnsi="Times New Roman" w:cs="Times New Roman"/>
          <w:sz w:val="24"/>
          <w:szCs w:val="24"/>
        </w:rPr>
        <w:t>n.d.</w:t>
      </w:r>
      <w:r w:rsidRPr="001A7EDA" w:rsidR="005A0225">
        <w:rPr>
          <w:rFonts w:ascii="Times New Roman" w:hAnsi="Times New Roman" w:cs="Times New Roman"/>
          <w:sz w:val="24"/>
          <w:szCs w:val="24"/>
        </w:rPr>
        <w:t>)</w:t>
      </w:r>
      <w:r w:rsidRPr="001A7EDA" w:rsidR="005A0225">
        <w:rPr>
          <w:rFonts w:ascii="Times New Roman" w:hAnsi="Times New Roman" w:cs="Times New Roman"/>
          <w:sz w:val="24"/>
          <w:szCs w:val="24"/>
        </w:rPr>
        <w:fldChar w:fldCharType="end"/>
      </w:r>
      <w:r w:rsidRPr="001A7EDA" w:rsidR="00412092">
        <w:rPr>
          <w:rFonts w:ascii="Times New Roman" w:hAnsi="Times New Roman" w:cs="Times New Roman"/>
          <w:sz w:val="24"/>
          <w:szCs w:val="24"/>
        </w:rPr>
        <w:t xml:space="preserve">. </w:t>
      </w:r>
      <w:r w:rsidRPr="001A7EDA" w:rsidR="00223EB2">
        <w:rPr>
          <w:rFonts w:ascii="Times New Roman" w:hAnsi="Times New Roman" w:cs="Times New Roman"/>
          <w:sz w:val="24"/>
          <w:szCs w:val="24"/>
        </w:rPr>
        <w:t xml:space="preserve"> For example, in Haiti 2010 natural disasters women and girls went to seek refuge in camps, however, they were faced with the challenge of gender violence including sexual harassment and rape. </w:t>
      </w:r>
      <w:r w:rsidRPr="001A7EDA" w:rsidR="007901D8">
        <w:rPr>
          <w:rFonts w:ascii="Times New Roman" w:hAnsi="Times New Roman" w:cs="Times New Roman"/>
          <w:sz w:val="24"/>
          <w:szCs w:val="24"/>
        </w:rPr>
        <w:t>The risk of gender-based violence and sexual violence increases as women and girls spend more time in camps due to the disruption of family order. Also, there lack women protection policies as well as respect for human rights in these camps. For this reason, women are discriminated against and the voice to sp</w:t>
      </w:r>
      <w:r w:rsidRPr="001A7EDA" w:rsidR="00FF5E0B">
        <w:rPr>
          <w:rFonts w:ascii="Times New Roman" w:hAnsi="Times New Roman" w:cs="Times New Roman"/>
          <w:sz w:val="24"/>
          <w:szCs w:val="24"/>
        </w:rPr>
        <w:t xml:space="preserve">eak for their needs and rights. Those who commit these crimes are aware that their chances of being brought to justice are slim and, they are, therefore, are not afraid to violently treat women.  Also according to women in these camps factors that lead to increased violation of their rights include; overcrowding in the camps, lack of means to generate  income, insecure and inadequate shelters, poor lighting at night, lawlessness with armed robbers attacking them, and lack of information on steps to take if faced with gender and sexual violence.  </w:t>
      </w:r>
    </w:p>
    <w:p w:rsidR="001965A8">
      <w:pPr>
        <w:rPr>
          <w:rFonts w:ascii="Times New Roman" w:hAnsi="Times New Roman" w:cs="Times New Roman"/>
          <w:sz w:val="24"/>
          <w:szCs w:val="24"/>
        </w:rPr>
      </w:pPr>
      <w:r>
        <w:rPr>
          <w:rFonts w:ascii="Times New Roman" w:hAnsi="Times New Roman" w:cs="Times New Roman"/>
          <w:sz w:val="24"/>
          <w:szCs w:val="24"/>
        </w:rPr>
        <w:br w:type="page"/>
      </w:r>
    </w:p>
    <w:p w:rsidR="00E0179D" w:rsidRPr="001A7EDA" w:rsidP="001965A8">
      <w:pPr>
        <w:spacing w:after="0" w:line="480" w:lineRule="auto"/>
        <w:ind w:firstLine="0"/>
        <w:rPr>
          <w:rFonts w:ascii="Times New Roman" w:hAnsi="Times New Roman" w:cs="Times New Roman"/>
          <w:sz w:val="24"/>
          <w:szCs w:val="24"/>
        </w:rPr>
      </w:pPr>
      <w:r w:rsidRPr="001A7EDA">
        <w:rPr>
          <w:rFonts w:ascii="Times New Roman" w:hAnsi="Times New Roman" w:cs="Times New Roman"/>
          <w:sz w:val="24"/>
          <w:szCs w:val="24"/>
        </w:rPr>
        <w:t>Many women end up with unwanted</w:t>
      </w:r>
      <w:r w:rsidRPr="001A7EDA" w:rsidR="005C15B1">
        <w:rPr>
          <w:rFonts w:ascii="Times New Roman" w:hAnsi="Times New Roman" w:cs="Times New Roman"/>
          <w:sz w:val="24"/>
          <w:szCs w:val="24"/>
        </w:rPr>
        <w:t xml:space="preserve"> pregnancies, diseases and poor access to health care. They are too afraid to walk in the streets or out of camps.</w:t>
      </w:r>
    </w:p>
    <w:p w:rsidR="00EC2923" w:rsidRPr="001A7EDA" w:rsidP="001965A8">
      <w:pPr>
        <w:spacing w:after="0" w:line="480" w:lineRule="auto"/>
        <w:ind w:firstLine="0"/>
        <w:jc w:val="center"/>
        <w:rPr>
          <w:rFonts w:ascii="Times New Roman" w:hAnsi="Times New Roman" w:cs="Times New Roman"/>
          <w:b/>
          <w:i/>
          <w:sz w:val="24"/>
          <w:szCs w:val="24"/>
        </w:rPr>
      </w:pPr>
      <w:r w:rsidRPr="001A7EDA">
        <w:rPr>
          <w:rFonts w:ascii="Times New Roman" w:hAnsi="Times New Roman" w:cs="Times New Roman"/>
          <w:b/>
          <w:i/>
          <w:sz w:val="24"/>
          <w:szCs w:val="24"/>
        </w:rPr>
        <w:t>Lack of education</w:t>
      </w:r>
    </w:p>
    <w:p w:rsidR="001965A8" w:rsidP="001965A8">
      <w:pPr>
        <w:spacing w:after="0" w:line="480" w:lineRule="auto"/>
        <w:ind w:firstLine="0"/>
        <w:rPr>
          <w:rFonts w:ascii="Times New Roman" w:hAnsi="Times New Roman" w:cs="Times New Roman"/>
          <w:sz w:val="24"/>
          <w:szCs w:val="24"/>
        </w:rPr>
      </w:pPr>
      <w:r w:rsidRPr="001A7EDA">
        <w:rPr>
          <w:rFonts w:ascii="Times New Roman" w:hAnsi="Times New Roman" w:cs="Times New Roman"/>
          <w:sz w:val="24"/>
          <w:szCs w:val="24"/>
        </w:rPr>
        <w:t xml:space="preserve"> Besides gender-based violence</w:t>
      </w:r>
      <w:r w:rsidRPr="001A7EDA" w:rsidR="00EA5789">
        <w:rPr>
          <w:rFonts w:ascii="Times New Roman" w:hAnsi="Times New Roman" w:cs="Times New Roman"/>
          <w:sz w:val="24"/>
          <w:szCs w:val="24"/>
        </w:rPr>
        <w:t xml:space="preserve"> as problems facing refugees in camps, poor or complete lack of education is</w:t>
      </w:r>
      <w:r w:rsidRPr="001A7EDA" w:rsidR="00660783">
        <w:rPr>
          <w:rFonts w:ascii="Times New Roman" w:hAnsi="Times New Roman" w:cs="Times New Roman"/>
          <w:sz w:val="24"/>
          <w:szCs w:val="24"/>
        </w:rPr>
        <w:t xml:space="preserve"> also a major problem</w:t>
      </w:r>
      <w:r w:rsidRPr="001A7EDA" w:rsidR="00EA5789">
        <w:rPr>
          <w:rFonts w:ascii="Times New Roman" w:hAnsi="Times New Roman" w:cs="Times New Roman"/>
          <w:sz w:val="24"/>
          <w:szCs w:val="24"/>
        </w:rPr>
        <w:t xml:space="preserve">. </w:t>
      </w:r>
      <w:r w:rsidRPr="001A7EDA" w:rsidR="00660783">
        <w:rPr>
          <w:rFonts w:ascii="Times New Roman" w:hAnsi="Times New Roman" w:cs="Times New Roman"/>
          <w:sz w:val="24"/>
          <w:szCs w:val="24"/>
        </w:rPr>
        <w:t xml:space="preserve"> Displacement jeopardizes children’s physical and psychological health and increases the probability of them being victims of violence and being recruited into armed forces. </w:t>
      </w:r>
      <w:r w:rsidRPr="001A7EDA" w:rsidR="00EA5789">
        <w:rPr>
          <w:rFonts w:ascii="Times New Roman" w:hAnsi="Times New Roman" w:cs="Times New Roman"/>
          <w:sz w:val="24"/>
          <w:szCs w:val="24"/>
        </w:rPr>
        <w:t>As stated earlier in this paper, the majority of refugees are children and teenagers below the age of 18 years.  There is, t</w:t>
      </w:r>
      <w:r w:rsidRPr="001A7EDA" w:rsidR="00660783">
        <w:rPr>
          <w:rFonts w:ascii="Times New Roman" w:hAnsi="Times New Roman" w:cs="Times New Roman"/>
          <w:sz w:val="24"/>
          <w:szCs w:val="24"/>
        </w:rPr>
        <w:t>herefore, a need to have a well-</w:t>
      </w:r>
      <w:r w:rsidRPr="001A7EDA" w:rsidR="00EA5789">
        <w:rPr>
          <w:rFonts w:ascii="Times New Roman" w:hAnsi="Times New Roman" w:cs="Times New Roman"/>
          <w:sz w:val="24"/>
          <w:szCs w:val="24"/>
        </w:rPr>
        <w:t xml:space="preserve">established system to ensure that they get educated. However, this is not the case and many </w:t>
      </w:r>
      <w:r w:rsidRPr="001A7EDA" w:rsidR="00660783">
        <w:rPr>
          <w:rFonts w:ascii="Times New Roman" w:hAnsi="Times New Roman" w:cs="Times New Roman"/>
          <w:sz w:val="24"/>
          <w:szCs w:val="24"/>
        </w:rPr>
        <w:t>end</w:t>
      </w:r>
      <w:r w:rsidRPr="001A7EDA" w:rsidR="00EA5789">
        <w:rPr>
          <w:rFonts w:ascii="Times New Roman" w:hAnsi="Times New Roman" w:cs="Times New Roman"/>
          <w:sz w:val="24"/>
          <w:szCs w:val="24"/>
        </w:rPr>
        <w:t xml:space="preserve"> up with very poor education or</w:t>
      </w:r>
      <w:r w:rsidRPr="001A7EDA" w:rsidR="00660783">
        <w:rPr>
          <w:rFonts w:ascii="Times New Roman" w:hAnsi="Times New Roman" w:cs="Times New Roman"/>
          <w:sz w:val="24"/>
          <w:szCs w:val="24"/>
        </w:rPr>
        <w:t xml:space="preserve"> a lacking standard of it.  UNICEF under United Nations works hard to ensure that the legal framework that all people have the right to education is achieved for those children leaving in refugee camps. </w:t>
      </w:r>
      <w:r w:rsidRPr="001A7EDA" w:rsidR="000571D0">
        <w:rPr>
          <w:rFonts w:ascii="Times New Roman" w:hAnsi="Times New Roman" w:cs="Times New Roman"/>
          <w:sz w:val="24"/>
          <w:szCs w:val="24"/>
        </w:rPr>
        <w:t xml:space="preserve"> The international society accords the host Government to provide favorable treatment possible for children in refugee camps to access education. However, the international community is given the burden to ensure that children in these camps get access to</w:t>
      </w:r>
      <w:r w:rsidRPr="001A7EDA" w:rsidR="00527C80">
        <w:rPr>
          <w:rFonts w:ascii="Times New Roman" w:hAnsi="Times New Roman" w:cs="Times New Roman"/>
          <w:sz w:val="24"/>
          <w:szCs w:val="24"/>
        </w:rPr>
        <w:t xml:space="preserve"> quality education. The right to education has four essential elements; availability, accessibility, and adaptability </w:t>
      </w:r>
      <w:r w:rsidRPr="001A7EDA" w:rsidR="00527C80">
        <w:rPr>
          <w:rFonts w:ascii="Times New Roman" w:hAnsi="Times New Roman" w:cs="Times New Roman"/>
          <w:sz w:val="24"/>
          <w:szCs w:val="24"/>
        </w:rPr>
        <w:fldChar w:fldCharType="begin"/>
      </w:r>
      <w:r w:rsidRPr="001A7EDA" w:rsidR="00527C80">
        <w:rPr>
          <w:rFonts w:ascii="Times New Roman" w:hAnsi="Times New Roman" w:cs="Times New Roman"/>
          <w:sz w:val="24"/>
          <w:szCs w:val="24"/>
        </w:rPr>
        <w:instrText xml:space="preserve"> ADDIN ZOTERO_ITEM CSL_CITATION {"citationID":"Baaval3t","properties":{"formattedCitation":"(Dryden-Peterson, 2011)","plainCitation":"(Dryden-Peterson, 2011)","noteIndex":0},"citationItems":[{"id":1685,"uris":["http://zotero.org/users/local/P2QftH6f/items/6ANAT5ZR"],"uri":["http://zotero.org/users/local/P2QftH6f/items/6ANAT5ZR"],"itemData":{"id":1685,"type":"article-journal","title":"Conflict, Education and Displacement","page":"5","source":"Zotero","abstract":"Children make up half of people forced to flee their homes as a result of conflict. The impacts of this conflict-included displacement on education are immense. This essay focuses on five urgent challenges for education in these settings, including barriers to access, the protracted nature of displacement, urban displacement, physical integration without social integration, and the search for quality. Three central ideas emerge from these challenges as priorities for future research: the need for comprehensive data on access to and quality of education for refugee and IDP children in order to understand the context-specific nature of general challenges; the use of “integration” as a guiding concept for education in displacement, specifically investigation of the social implications of physical integration; and the role of education as a portable durable solution for displaced children, including implications for curriculum, pedagogy, and post-primary opportunities.","language":"en","author":[{"family":"Dryden-Peterson","given":"Sarah"}],"issued":{"date-parts":[["2011"]]}}}],"schema":"https://github.com/citation-style-language/schema/raw/master/csl-citation.json"} </w:instrText>
      </w:r>
      <w:r w:rsidRPr="001A7EDA" w:rsidR="00527C80">
        <w:rPr>
          <w:rFonts w:ascii="Times New Roman" w:hAnsi="Times New Roman" w:cs="Times New Roman"/>
          <w:sz w:val="24"/>
          <w:szCs w:val="24"/>
        </w:rPr>
        <w:fldChar w:fldCharType="separate"/>
      </w:r>
      <w:r w:rsidRPr="001A7EDA" w:rsidR="00527C80">
        <w:rPr>
          <w:rFonts w:ascii="Times New Roman" w:hAnsi="Times New Roman" w:cs="Times New Roman"/>
          <w:sz w:val="24"/>
          <w:szCs w:val="24"/>
        </w:rPr>
        <w:t>(Dryden-Peterson, 2011)</w:t>
      </w:r>
      <w:r w:rsidRPr="001A7EDA" w:rsidR="00527C80">
        <w:rPr>
          <w:rFonts w:ascii="Times New Roman" w:hAnsi="Times New Roman" w:cs="Times New Roman"/>
          <w:sz w:val="24"/>
          <w:szCs w:val="24"/>
        </w:rPr>
        <w:fldChar w:fldCharType="end"/>
      </w:r>
      <w:r w:rsidRPr="001A7EDA" w:rsidR="00527C80">
        <w:rPr>
          <w:rFonts w:ascii="Times New Roman" w:hAnsi="Times New Roman" w:cs="Times New Roman"/>
          <w:sz w:val="24"/>
          <w:szCs w:val="24"/>
        </w:rPr>
        <w:t xml:space="preserve">.  Education needs to be available for every child, the child should be able to access education and also fit with his needs and environment. According to Dryden-Peterson, (2011), access to education for displaced children is faced with five main challenges.  The first challenge is the barrier to access. In some cases, education is available to children but they are not able to attend due to religious or cultural </w:t>
      </w:r>
      <w:r w:rsidRPr="001A7EDA" w:rsidR="00813EA4">
        <w:rPr>
          <w:rFonts w:ascii="Times New Roman" w:hAnsi="Times New Roman" w:cs="Times New Roman"/>
          <w:sz w:val="24"/>
          <w:szCs w:val="24"/>
        </w:rPr>
        <w:t xml:space="preserve">reasons.  For example, it is estimated that school participation in Afghanistan's camps is 69% for primary education and 30% for secondary school </w:t>
      </w:r>
      <w:r w:rsidRPr="001A7EDA" w:rsidR="00813EA4">
        <w:rPr>
          <w:rFonts w:ascii="Times New Roman" w:hAnsi="Times New Roman" w:cs="Times New Roman"/>
          <w:sz w:val="24"/>
          <w:szCs w:val="24"/>
        </w:rPr>
        <w:fldChar w:fldCharType="begin"/>
      </w:r>
      <w:r w:rsidRPr="001A7EDA" w:rsidR="00E0179D">
        <w:rPr>
          <w:rFonts w:ascii="Times New Roman" w:hAnsi="Times New Roman" w:cs="Times New Roman"/>
          <w:sz w:val="24"/>
          <w:szCs w:val="24"/>
        </w:rPr>
        <w:instrText xml:space="preserve"> ADDIN ZOTERO_ITEM CSL_CITATION {"citationID":"Sc1Y71bC","properties":{"formattedCitation":"(Dryden-Peterson, 2011)","plainCitation":"(Dryden-Peterson, 2011)","noteIndex":0},"citationItems":[{"id":1685,"uris":["http://zotero.org/users/local/P2QftH6f/items/6ANAT5ZR"],"uri":["http://zotero.org/users/local/P2QftH6f/items/6ANAT5ZR"],"itemData":{"id":1685,"type":"article-journal","title":"Conflict, Education and Displacement","page":"5","source":"Zotero","abstract":"Children make up half of people forced to flee their homes as a result of conflict. The impacts of this conflict-included displacement on education are immense. This essay focuses on five urgent challenges for education in these settings, including barriers to access, the protracted nature of displacement, urban displacement, physical integration without social integration, and the search for quality. Three central ideas emerge from these challenges as priorities for future research: the need for comprehensive data on access to and quality of education for refugee and IDP children in order to understand the context-specific nature of general challenges; the use of “integration” as a guiding concept for education in displacement, specifically investigation of the social implications of physical integration; and the role of education as a portable durable solution for displaced children, including implications for curriculum, pedagogy, and post-primary opportunities.","language":"en","author":[{"family":"Dryden-Peterson","given":"Sarah"}],"issued":{"date-parts":[["2011"]]}}}],"schema":"https://github.com/citation-style-language/schema/raw/master/csl-citation.json"} </w:instrText>
      </w:r>
      <w:r w:rsidRPr="001A7EDA" w:rsidR="00813EA4">
        <w:rPr>
          <w:rFonts w:ascii="Times New Roman" w:hAnsi="Times New Roman" w:cs="Times New Roman"/>
          <w:sz w:val="24"/>
          <w:szCs w:val="24"/>
        </w:rPr>
        <w:fldChar w:fldCharType="separate"/>
      </w:r>
      <w:r w:rsidRPr="001A7EDA" w:rsidR="00813EA4">
        <w:rPr>
          <w:rFonts w:ascii="Times New Roman" w:hAnsi="Times New Roman" w:cs="Times New Roman"/>
          <w:sz w:val="24"/>
          <w:szCs w:val="24"/>
        </w:rPr>
        <w:t>(Dryden-Peterson, 2011)</w:t>
      </w:r>
      <w:r w:rsidRPr="001A7EDA" w:rsidR="00813EA4">
        <w:rPr>
          <w:rFonts w:ascii="Times New Roman" w:hAnsi="Times New Roman" w:cs="Times New Roman"/>
          <w:sz w:val="24"/>
          <w:szCs w:val="24"/>
        </w:rPr>
        <w:fldChar w:fldCharType="end"/>
      </w:r>
      <w:r w:rsidRPr="001A7EDA" w:rsidR="00813EA4">
        <w:rPr>
          <w:rFonts w:ascii="Times New Roman" w:hAnsi="Times New Roman" w:cs="Times New Roman"/>
          <w:sz w:val="24"/>
          <w:szCs w:val="24"/>
        </w:rPr>
        <w:t xml:space="preserve">.  </w:t>
      </w:r>
    </w:p>
    <w:p w:rsidR="001965A8">
      <w:pPr>
        <w:rPr>
          <w:rFonts w:ascii="Times New Roman" w:hAnsi="Times New Roman" w:cs="Times New Roman"/>
          <w:sz w:val="24"/>
          <w:szCs w:val="24"/>
        </w:rPr>
      </w:pPr>
      <w:r>
        <w:rPr>
          <w:rFonts w:ascii="Times New Roman" w:hAnsi="Times New Roman" w:cs="Times New Roman"/>
          <w:sz w:val="24"/>
          <w:szCs w:val="24"/>
        </w:rPr>
        <w:br w:type="page"/>
      </w:r>
    </w:p>
    <w:p w:rsidR="001965A8" w:rsidP="001965A8">
      <w:pPr>
        <w:spacing w:after="0" w:line="480" w:lineRule="auto"/>
        <w:ind w:firstLine="0"/>
        <w:rPr>
          <w:rFonts w:ascii="Times New Roman" w:hAnsi="Times New Roman" w:cs="Times New Roman"/>
          <w:sz w:val="24"/>
          <w:szCs w:val="24"/>
        </w:rPr>
      </w:pPr>
      <w:r w:rsidRPr="001A7EDA">
        <w:rPr>
          <w:rFonts w:ascii="Times New Roman" w:hAnsi="Times New Roman" w:cs="Times New Roman"/>
          <w:sz w:val="24"/>
          <w:szCs w:val="24"/>
        </w:rPr>
        <w:t xml:space="preserve"> </w:t>
      </w:r>
      <w:r w:rsidRPr="001A7EDA" w:rsidR="00813EA4">
        <w:rPr>
          <w:rFonts w:ascii="Times New Roman" w:hAnsi="Times New Roman" w:cs="Times New Roman"/>
          <w:sz w:val="24"/>
          <w:szCs w:val="24"/>
        </w:rPr>
        <w:t>In addition to religious and cultural barriers, children in refugee camps suffer more poverty as compared to when in their homes, hence, their parents are not able to afford education. Poverty</w:t>
      </w:r>
      <w:r w:rsidRPr="001A7EDA" w:rsidR="00124426">
        <w:rPr>
          <w:rFonts w:ascii="Times New Roman" w:hAnsi="Times New Roman" w:cs="Times New Roman"/>
          <w:sz w:val="24"/>
          <w:szCs w:val="24"/>
        </w:rPr>
        <w:t xml:space="preserve"> and uncertainty about the future</w:t>
      </w:r>
      <w:r w:rsidRPr="001A7EDA" w:rsidR="00813EA4">
        <w:rPr>
          <w:rFonts w:ascii="Times New Roman" w:hAnsi="Times New Roman" w:cs="Times New Roman"/>
          <w:sz w:val="24"/>
          <w:szCs w:val="24"/>
        </w:rPr>
        <w:t xml:space="preserve"> also lead to the development of doubts about the benefits of education </w:t>
      </w:r>
      <w:r w:rsidRPr="001A7EDA" w:rsidR="00124426">
        <w:rPr>
          <w:rFonts w:ascii="Times New Roman" w:hAnsi="Times New Roman" w:cs="Times New Roman"/>
          <w:sz w:val="24"/>
          <w:szCs w:val="24"/>
        </w:rPr>
        <w:t>and many never bother to enroll in learning institutions.  Gender-based discrimination is also a major barrier to getting an education.  Many gi</w:t>
      </w:r>
      <w:r w:rsidRPr="001A7EDA" w:rsidR="00EF69FB">
        <w:rPr>
          <w:rFonts w:ascii="Times New Roman" w:hAnsi="Times New Roman" w:cs="Times New Roman"/>
          <w:sz w:val="24"/>
          <w:szCs w:val="24"/>
        </w:rPr>
        <w:t>rls are not given the chance to access. Few girls can access education. Further, displacement leads to the breakdown of social norms and laws are no longer enforced, therefore parents are not forced to take girls or children to school. Many children struggle to continue with education after displacement</w:t>
      </w:r>
      <w:r w:rsidRPr="001A7EDA" w:rsidR="001A7EDA">
        <w:rPr>
          <w:rFonts w:ascii="Times New Roman" w:hAnsi="Times New Roman" w:cs="Times New Roman"/>
          <w:sz w:val="24"/>
          <w:szCs w:val="24"/>
        </w:rPr>
        <w:t xml:space="preserve"> </w:t>
      </w:r>
      <w:r w:rsidRPr="001A7EDA" w:rsidR="001A7EDA">
        <w:rPr>
          <w:rFonts w:ascii="Times New Roman" w:hAnsi="Times New Roman" w:cs="Times New Roman"/>
          <w:sz w:val="24"/>
          <w:szCs w:val="24"/>
        </w:rPr>
        <w:fldChar w:fldCharType="begin"/>
      </w:r>
      <w:r w:rsidRPr="001A7EDA" w:rsidR="001A7EDA">
        <w:rPr>
          <w:rFonts w:ascii="Times New Roman" w:hAnsi="Times New Roman" w:cs="Times New Roman"/>
          <w:sz w:val="24"/>
          <w:szCs w:val="24"/>
        </w:rPr>
        <w:instrText xml:space="preserve"> ADDIN ZOTERO_ITEM CSL_CITATION {"citationID":"Sc1Y71bC","properties":{"formattedCitation":"(Dryden-Peterson, 2011)","plainCitation":"(Dryden-Peterson, 2011)","noteIndex":0},"citationItems":[{"id":1685,"uris":["http://zotero.org/users/local/P2QftH6f/items/6ANAT5ZR"],"uri":["http://zotero.org/users/local/P2QftH6f/items/6ANAT5ZR"],"itemData":{"id":1685,"type":"article-journal","title":"Conflict, Education and Displacement","page":"5","source":"Zotero","abstract":"Children make up half of people forced to flee their homes as a result of conflict. The impacts of this conflict-included displacement on education are immense. This essay focuses on five urgent challenges for education in these settings, including barriers to access, the protracted nature of displacement, urban displacement, physical integration without social integration, and the search for quality. Three central ideas emerge from these challenges as priorities for future research: the need for comprehensive data on access to and quality of education for refugee and IDP children in order to understand the context-specific nature of general challenges; the use of “integration” as a guiding concept for education in displacement, specifically investigation of the social implications of physical integration; and the role of education as a portable durable solution for displaced children, including implications for curriculum, pedagogy, and post-primary opportunities.","language":"en","author":[{"family":"Dryden-Peterson","given":"Sarah"}],"issued":{"date-parts":[["2011"]]}}}],"schema":"https://github.com/citation-style-language/schema/raw/master/csl-citation.json"} </w:instrText>
      </w:r>
      <w:r w:rsidRPr="001A7EDA" w:rsidR="001A7EDA">
        <w:rPr>
          <w:rFonts w:ascii="Times New Roman" w:hAnsi="Times New Roman" w:cs="Times New Roman"/>
          <w:sz w:val="24"/>
          <w:szCs w:val="24"/>
        </w:rPr>
        <w:fldChar w:fldCharType="separate"/>
      </w:r>
      <w:r w:rsidRPr="001A7EDA" w:rsidR="001A7EDA">
        <w:rPr>
          <w:rFonts w:ascii="Times New Roman" w:hAnsi="Times New Roman" w:cs="Times New Roman"/>
          <w:sz w:val="24"/>
          <w:szCs w:val="24"/>
        </w:rPr>
        <w:t>(Dryden-Peterson, 2011)</w:t>
      </w:r>
      <w:r w:rsidRPr="001A7EDA" w:rsidR="001A7EDA">
        <w:rPr>
          <w:rFonts w:ascii="Times New Roman" w:hAnsi="Times New Roman" w:cs="Times New Roman"/>
          <w:sz w:val="24"/>
          <w:szCs w:val="24"/>
        </w:rPr>
        <w:fldChar w:fldCharType="end"/>
      </w:r>
      <w:r w:rsidRPr="001A7EDA" w:rsidR="00EF69FB">
        <w:rPr>
          <w:rFonts w:ascii="Times New Roman" w:hAnsi="Times New Roman" w:cs="Times New Roman"/>
          <w:sz w:val="24"/>
          <w:szCs w:val="24"/>
        </w:rPr>
        <w:t>. Some of these children are overage and</w:t>
      </w:r>
      <w:r w:rsidRPr="001A7EDA" w:rsidR="00A42714">
        <w:rPr>
          <w:rFonts w:ascii="Times New Roman" w:hAnsi="Times New Roman" w:cs="Times New Roman"/>
          <w:sz w:val="24"/>
          <w:szCs w:val="24"/>
        </w:rPr>
        <w:t xml:space="preserve"> ends up dropping out of school due to age and other responsibility.</w:t>
      </w:r>
      <w:r w:rsidRPr="001A7EDA" w:rsidR="00EF69FB">
        <w:rPr>
          <w:rFonts w:ascii="Times New Roman" w:hAnsi="Times New Roman" w:cs="Times New Roman"/>
          <w:sz w:val="24"/>
          <w:szCs w:val="24"/>
        </w:rPr>
        <w:t xml:space="preserve"> In many cases, areas designated for refugee camps are usually unproductive, lacking infrastructures such as roads and schools.  </w:t>
      </w:r>
      <w:r w:rsidRPr="001A7EDA" w:rsidR="00A42714">
        <w:rPr>
          <w:rFonts w:ascii="Times New Roman" w:hAnsi="Times New Roman" w:cs="Times New Roman"/>
          <w:sz w:val="24"/>
          <w:szCs w:val="24"/>
        </w:rPr>
        <w:t xml:space="preserve"> The second challenge is the protracted nature of displacement. The continuous movement of these refugees prevents them from having a specified area where they can refer to as home and have their children enrolled in learning institutions. These families are filled with uncertainty of their future and, hence, do less in anticipation of a better one. Additionally, there lacks the exploitation of the idea that education is portable</w:t>
      </w:r>
      <w:r w:rsidRPr="001A7EDA" w:rsidR="001A7EDA">
        <w:rPr>
          <w:rFonts w:ascii="Times New Roman" w:hAnsi="Times New Roman" w:cs="Times New Roman"/>
          <w:sz w:val="24"/>
          <w:szCs w:val="24"/>
        </w:rPr>
        <w:t xml:space="preserve"> </w:t>
      </w:r>
      <w:r w:rsidRPr="001A7EDA" w:rsidR="001A7EDA">
        <w:rPr>
          <w:rFonts w:ascii="Times New Roman" w:hAnsi="Times New Roman" w:cs="Times New Roman"/>
          <w:sz w:val="24"/>
          <w:szCs w:val="24"/>
        </w:rPr>
        <w:fldChar w:fldCharType="begin"/>
      </w:r>
      <w:r w:rsidRPr="001A7EDA" w:rsidR="001A7EDA">
        <w:rPr>
          <w:rFonts w:ascii="Times New Roman" w:hAnsi="Times New Roman" w:cs="Times New Roman"/>
          <w:sz w:val="24"/>
          <w:szCs w:val="24"/>
        </w:rPr>
        <w:instrText xml:space="preserve"> ADDIN ZOTERO_ITEM CSL_CITATION {"citationID":"Sc1Y71bC","properties":{"formattedCitation":"(Dryden-Peterson, 2011)","plainCitation":"(Dryden-Peterson, 2011)","noteIndex":0},"citationItems":[{"id":1685,"uris":["http://zotero.org/users/local/P2QftH6f/items/6ANAT5ZR"],"uri":["http://zotero.org/users/local/P2QftH6f/items/6ANAT5ZR"],"itemData":{"id":1685,"type":"article-journal","title":"Conflict, Education and Displacement","page":"5","source":"Zotero","abstract":"Children make up half of people forced to flee their homes as a result of conflict. The impacts of this conflict-included displacement on education are immense. This essay focuses on five urgent challenges for education in these settings, including barriers to access, the protracted nature of displacement, urban displacement, physical integration without social integration, and the search for quality. Three central ideas emerge from these challenges as priorities for future research: the need for comprehensive data on access to and quality of education for refugee and IDP children in order to understand the context-specific nature of general challenges; the use of “integration” as a guiding concept for education in displacement, specifically investigation of the social implications of physical integration; and the role of education as a portable durable solution for displaced children, including implications for curriculum, pedagogy, and post-primary opportunities.","language":"en","author":[{"family":"Dryden-Peterson","given":"Sarah"}],"issued":{"date-parts":[["2011"]]}}}],"schema":"https://github.com/citation-style-language/schema/raw/master/csl-citation.json"} </w:instrText>
      </w:r>
      <w:r w:rsidRPr="001A7EDA" w:rsidR="001A7EDA">
        <w:rPr>
          <w:rFonts w:ascii="Times New Roman" w:hAnsi="Times New Roman" w:cs="Times New Roman"/>
          <w:sz w:val="24"/>
          <w:szCs w:val="24"/>
        </w:rPr>
        <w:fldChar w:fldCharType="separate"/>
      </w:r>
      <w:r w:rsidRPr="001A7EDA" w:rsidR="001A7EDA">
        <w:rPr>
          <w:rFonts w:ascii="Times New Roman" w:hAnsi="Times New Roman" w:cs="Times New Roman"/>
          <w:sz w:val="24"/>
          <w:szCs w:val="24"/>
        </w:rPr>
        <w:t>(Dryden-Peterson, 2011)</w:t>
      </w:r>
      <w:r w:rsidRPr="001A7EDA" w:rsidR="001A7EDA">
        <w:rPr>
          <w:rFonts w:ascii="Times New Roman" w:hAnsi="Times New Roman" w:cs="Times New Roman"/>
          <w:sz w:val="24"/>
          <w:szCs w:val="24"/>
        </w:rPr>
        <w:fldChar w:fldCharType="end"/>
      </w:r>
      <w:r w:rsidRPr="001A7EDA" w:rsidR="00A42714">
        <w:rPr>
          <w:rFonts w:ascii="Times New Roman" w:hAnsi="Times New Roman" w:cs="Times New Roman"/>
          <w:sz w:val="24"/>
          <w:szCs w:val="24"/>
        </w:rPr>
        <w:t>. Children can continue with their education even amid the many shifts.  Finally, the impossibility of having a short term education shifts makes it impos</w:t>
      </w:r>
      <w:r w:rsidRPr="001A7EDA" w:rsidR="00E31DD4">
        <w:rPr>
          <w:rFonts w:ascii="Times New Roman" w:hAnsi="Times New Roman" w:cs="Times New Roman"/>
          <w:sz w:val="24"/>
          <w:szCs w:val="24"/>
        </w:rPr>
        <w:t>s</w:t>
      </w:r>
      <w:r w:rsidRPr="001A7EDA" w:rsidR="00A42714">
        <w:rPr>
          <w:rFonts w:ascii="Times New Roman" w:hAnsi="Times New Roman" w:cs="Times New Roman"/>
          <w:sz w:val="24"/>
          <w:szCs w:val="24"/>
        </w:rPr>
        <w:t xml:space="preserve">ible for children in these families to have a quality education. </w:t>
      </w:r>
    </w:p>
    <w:p w:rsidR="001965A8">
      <w:pPr>
        <w:rPr>
          <w:rFonts w:ascii="Times New Roman" w:hAnsi="Times New Roman" w:cs="Times New Roman"/>
          <w:sz w:val="24"/>
          <w:szCs w:val="24"/>
        </w:rPr>
      </w:pPr>
      <w:r>
        <w:rPr>
          <w:rFonts w:ascii="Times New Roman" w:hAnsi="Times New Roman" w:cs="Times New Roman"/>
          <w:sz w:val="24"/>
          <w:szCs w:val="24"/>
        </w:rPr>
        <w:br w:type="page"/>
      </w:r>
    </w:p>
    <w:p w:rsidR="00A42714" w:rsidRPr="001A7EDA" w:rsidP="001965A8">
      <w:pPr>
        <w:spacing w:after="0" w:line="480" w:lineRule="auto"/>
        <w:ind w:firstLine="0"/>
        <w:rPr>
          <w:rFonts w:ascii="Times New Roman" w:hAnsi="Times New Roman" w:cs="Times New Roman"/>
          <w:sz w:val="24"/>
          <w:szCs w:val="24"/>
        </w:rPr>
      </w:pPr>
    </w:p>
    <w:p w:rsidR="001965A8" w:rsidP="001965A8">
      <w:pPr>
        <w:spacing w:after="0" w:line="480" w:lineRule="auto"/>
        <w:ind w:firstLine="0"/>
        <w:rPr>
          <w:rFonts w:ascii="Times New Roman" w:hAnsi="Times New Roman" w:cs="Times New Roman"/>
          <w:sz w:val="24"/>
          <w:szCs w:val="24"/>
        </w:rPr>
      </w:pPr>
      <w:r w:rsidRPr="001A7EDA">
        <w:rPr>
          <w:rFonts w:ascii="Times New Roman" w:hAnsi="Times New Roman" w:cs="Times New Roman"/>
          <w:sz w:val="24"/>
          <w:szCs w:val="24"/>
        </w:rPr>
        <w:t xml:space="preserve"> The third challenge to access to education in refugee camps is urban displacement. A large population in the world lives in ur</w:t>
      </w:r>
      <w:r w:rsidRPr="001A7EDA" w:rsidR="00E31DD4">
        <w:rPr>
          <w:rFonts w:ascii="Times New Roman" w:hAnsi="Times New Roman" w:cs="Times New Roman"/>
          <w:sz w:val="24"/>
          <w:szCs w:val="24"/>
        </w:rPr>
        <w:t xml:space="preserve">ban areas, hence, many refugees settle in urban areas.  Schools in these areas are overcrowded and displaced children overwhelm an already overpopulated school. This leads to poor education not only to the refugees but also to those already in these schools.   The straining of resources prompts stakeholders to not advocate for enrollment of more children causing many children to be left out of school.  The fourth challenge is </w:t>
      </w:r>
      <w:r w:rsidRPr="001A7EDA" w:rsidR="00E31DD4">
        <w:rPr>
          <w:rFonts w:ascii="Times New Roman" w:hAnsi="Times New Roman" w:cs="Times New Roman"/>
          <w:sz w:val="24"/>
          <w:szCs w:val="24"/>
        </w:rPr>
        <w:t>the physical</w:t>
      </w:r>
      <w:r w:rsidRPr="001A7EDA" w:rsidR="00E31DD4">
        <w:rPr>
          <w:rFonts w:ascii="Times New Roman" w:hAnsi="Times New Roman" w:cs="Times New Roman"/>
          <w:sz w:val="24"/>
          <w:szCs w:val="24"/>
        </w:rPr>
        <w:t xml:space="preserve"> integration without social integration of the refugees.  </w:t>
      </w:r>
      <w:r w:rsidRPr="001A7EDA" w:rsidR="000667F3">
        <w:rPr>
          <w:rFonts w:ascii="Times New Roman" w:hAnsi="Times New Roman" w:cs="Times New Roman"/>
          <w:sz w:val="24"/>
          <w:szCs w:val="24"/>
        </w:rPr>
        <w:t xml:space="preserve">Lack of social integration between the host society and the refugee causes tension in both societies. The hot society is not educated on the best way to handle the incoming society as it is with the incoming society and relating to the host community. For this reason, refugee children can be marginalized and discriminated against as well as being left out of the classroom. Also, refugee children may be left out on topics such as politics and other practices that the hot society may be very familiar with.  The fact that the child is not able to relate to these practices and believe makes them feel out of place and affects their ability to learn and get a quality education from in the host community. Finally, the search for quality education is also a challenge that hider refugees' children from getting a quality education. Education that is offered in many </w:t>
      </w:r>
      <w:r w:rsidRPr="001A7EDA" w:rsidR="006F417C">
        <w:rPr>
          <w:rFonts w:ascii="Times New Roman" w:hAnsi="Times New Roman" w:cs="Times New Roman"/>
          <w:sz w:val="24"/>
          <w:szCs w:val="24"/>
        </w:rPr>
        <w:t>refugees’</w:t>
      </w:r>
      <w:r w:rsidRPr="001A7EDA" w:rsidR="000667F3">
        <w:rPr>
          <w:rFonts w:ascii="Times New Roman" w:hAnsi="Times New Roman" w:cs="Times New Roman"/>
          <w:sz w:val="24"/>
          <w:szCs w:val="24"/>
        </w:rPr>
        <w:t xml:space="preserve"> camps is of low quality.  The UNHCR metrics for measuring the quality of education recommends that the ratio of child to </w:t>
      </w:r>
      <w:r w:rsidRPr="001A7EDA" w:rsidR="006F417C">
        <w:rPr>
          <w:rFonts w:ascii="Times New Roman" w:hAnsi="Times New Roman" w:cs="Times New Roman"/>
          <w:sz w:val="24"/>
          <w:szCs w:val="24"/>
        </w:rPr>
        <w:t xml:space="preserve">teachers to be 40:1. It's, however, not the case with many refugee camps were one teacher is responsible for 100 children or even 200 </w:t>
      </w:r>
      <w:r w:rsidRPr="001A7EDA" w:rsidR="006F417C">
        <w:rPr>
          <w:rFonts w:ascii="Times New Roman" w:hAnsi="Times New Roman" w:cs="Times New Roman"/>
          <w:sz w:val="24"/>
          <w:szCs w:val="24"/>
        </w:rPr>
        <w:fldChar w:fldCharType="begin"/>
      </w:r>
      <w:r w:rsidRPr="001A7EDA" w:rsidR="00E0179D">
        <w:rPr>
          <w:rFonts w:ascii="Times New Roman" w:hAnsi="Times New Roman" w:cs="Times New Roman"/>
          <w:sz w:val="24"/>
          <w:szCs w:val="24"/>
        </w:rPr>
        <w:instrText xml:space="preserve"> ADDIN ZOTERO_ITEM CSL_CITATION {"citationID":"ATtAZSTl","properties":{"formattedCitation":"(Dryden-Peterson, 2011)","plainCitation":"(Dryden-Peterson, 2011)","noteIndex":0},"citationItems":[{"id":1685,"uris":["http://zotero.org/users/local/P2QftH6f/items/6ANAT5ZR"],"uri":["http://zotero.org/users/local/P2QftH6f/items/6ANAT5ZR"],"itemData":{"id":1685,"type":"article-journal","title":"Conflict, Education and Displacement","page":"5","source":"Zotero","abstract":"Children make up half of people forced to flee their homes as a result of conflict. The impacts of this conflict-included displacement on education are immense. This essay focuses on five urgent challenges for education in these settings, including barriers to access, the protracted nature of displacement, urban displacement, physical integration without social integration, and the search for quality. Three central ideas emerge from these challenges as priorities for future research: the need for comprehensive data on access to and quality of education for refugee and IDP children in order to understand the context-specific nature of general challenges; the use of “integration” as a guiding concept for education in displacement, specifically investigation of the social implications of physical integration; and the role of education as a portable durable solution for displaced children, including implications for curriculum, pedagogy, and post-primary opportunities.","language":"en","author":[{"family":"Dryden-Peterson","given":"Sarah"}],"issued":{"date-parts":[["2011"]]}}}],"schema":"https://github.com/citation-style-language/schema/raw/master/csl-citation.json"} </w:instrText>
      </w:r>
      <w:r w:rsidRPr="001A7EDA" w:rsidR="006F417C">
        <w:rPr>
          <w:rFonts w:ascii="Times New Roman" w:hAnsi="Times New Roman" w:cs="Times New Roman"/>
          <w:sz w:val="24"/>
          <w:szCs w:val="24"/>
        </w:rPr>
        <w:fldChar w:fldCharType="separate"/>
      </w:r>
      <w:r w:rsidRPr="001A7EDA" w:rsidR="006F417C">
        <w:rPr>
          <w:rFonts w:ascii="Times New Roman" w:hAnsi="Times New Roman" w:cs="Times New Roman"/>
          <w:sz w:val="24"/>
          <w:szCs w:val="24"/>
        </w:rPr>
        <w:t>(Dryden-Peterson, 2011)</w:t>
      </w:r>
      <w:r w:rsidRPr="001A7EDA" w:rsidR="006F417C">
        <w:rPr>
          <w:rFonts w:ascii="Times New Roman" w:hAnsi="Times New Roman" w:cs="Times New Roman"/>
          <w:sz w:val="24"/>
          <w:szCs w:val="24"/>
        </w:rPr>
        <w:fldChar w:fldCharType="end"/>
      </w:r>
      <w:r w:rsidRPr="001A7EDA" w:rsidR="006F417C">
        <w:rPr>
          <w:rFonts w:ascii="Times New Roman" w:hAnsi="Times New Roman" w:cs="Times New Roman"/>
          <w:sz w:val="24"/>
          <w:szCs w:val="24"/>
        </w:rPr>
        <w:t xml:space="preserve">.  Further, many teachers are not trained with, for example, refugees camps in Kenya have only a third of the teachers trained. </w:t>
      </w:r>
    </w:p>
    <w:p w:rsidR="001965A8">
      <w:pPr>
        <w:rPr>
          <w:rFonts w:ascii="Times New Roman" w:hAnsi="Times New Roman" w:cs="Times New Roman"/>
          <w:sz w:val="24"/>
          <w:szCs w:val="24"/>
        </w:rPr>
      </w:pPr>
      <w:r>
        <w:rPr>
          <w:rFonts w:ascii="Times New Roman" w:hAnsi="Times New Roman" w:cs="Times New Roman"/>
          <w:sz w:val="24"/>
          <w:szCs w:val="24"/>
        </w:rPr>
        <w:br w:type="page"/>
      </w:r>
    </w:p>
    <w:p w:rsidR="00E0179D" w:rsidRPr="001A7EDA" w:rsidP="001965A8">
      <w:pPr>
        <w:spacing w:after="0" w:line="480" w:lineRule="auto"/>
        <w:ind w:firstLine="0"/>
        <w:rPr>
          <w:rFonts w:ascii="Times New Roman" w:hAnsi="Times New Roman" w:cs="Times New Roman"/>
          <w:sz w:val="24"/>
          <w:szCs w:val="24"/>
        </w:rPr>
      </w:pPr>
    </w:p>
    <w:p w:rsidR="00AC2345" w:rsidRPr="001A7EDA" w:rsidP="001965A8">
      <w:pPr>
        <w:spacing w:after="0" w:line="480" w:lineRule="auto"/>
        <w:ind w:firstLine="0"/>
        <w:rPr>
          <w:rFonts w:ascii="Times New Roman" w:hAnsi="Times New Roman" w:cs="Times New Roman"/>
          <w:b/>
          <w:i/>
          <w:sz w:val="24"/>
          <w:szCs w:val="24"/>
        </w:rPr>
      </w:pPr>
      <w:r w:rsidRPr="001A7EDA">
        <w:rPr>
          <w:rFonts w:ascii="Times New Roman" w:hAnsi="Times New Roman" w:cs="Times New Roman"/>
          <w:b/>
          <w:i/>
          <w:sz w:val="24"/>
          <w:szCs w:val="24"/>
        </w:rPr>
        <w:t>Role of the international community</w:t>
      </w:r>
      <w:r w:rsidRPr="001A7EDA" w:rsidR="00AE1A98">
        <w:rPr>
          <w:rFonts w:ascii="Times New Roman" w:hAnsi="Times New Roman" w:cs="Times New Roman"/>
          <w:b/>
          <w:i/>
          <w:sz w:val="24"/>
          <w:szCs w:val="24"/>
        </w:rPr>
        <w:t xml:space="preserve">  </w:t>
      </w:r>
    </w:p>
    <w:p w:rsidR="001965A8" w:rsidRPr="001965A8" w:rsidP="001965A8">
      <w:pPr>
        <w:spacing w:after="0" w:line="480" w:lineRule="auto"/>
        <w:ind w:firstLine="0"/>
        <w:rPr>
          <w:rFonts w:ascii="Times New Roman" w:hAnsi="Times New Roman" w:cs="Times New Roman"/>
          <w:sz w:val="24"/>
          <w:szCs w:val="24"/>
        </w:rPr>
      </w:pPr>
      <w:r w:rsidRPr="001A7EDA">
        <w:rPr>
          <w:rFonts w:ascii="Times New Roman" w:hAnsi="Times New Roman" w:cs="Times New Roman"/>
          <w:sz w:val="24"/>
          <w:szCs w:val="24"/>
        </w:rPr>
        <w:tab/>
      </w:r>
      <w:r w:rsidRPr="001A7EDA" w:rsidR="003D5A96">
        <w:rPr>
          <w:rFonts w:ascii="Times New Roman" w:hAnsi="Times New Roman" w:cs="Times New Roman"/>
          <w:sz w:val="24"/>
          <w:szCs w:val="24"/>
        </w:rPr>
        <w:t>Apart from violence and lack of education, refugees are faced with other challenges such as lack of food, quality health care, and employment opportunities.  These problems lead to refugees having circles of poverty. Children lack the motivation to work for a better future and change their current status</w:t>
      </w:r>
      <w:r w:rsidRPr="001A7EDA" w:rsidR="00E0179D">
        <w:rPr>
          <w:rFonts w:ascii="Times New Roman" w:hAnsi="Times New Roman" w:cs="Times New Roman"/>
          <w:sz w:val="24"/>
          <w:szCs w:val="24"/>
        </w:rPr>
        <w:t xml:space="preserve"> </w:t>
      </w:r>
      <w:r w:rsidRPr="001A7EDA" w:rsidR="00E0179D">
        <w:rPr>
          <w:rFonts w:ascii="Times New Roman" w:hAnsi="Times New Roman" w:cs="Times New Roman"/>
          <w:sz w:val="24"/>
          <w:szCs w:val="24"/>
        </w:rPr>
        <w:fldChar w:fldCharType="begin"/>
      </w:r>
      <w:r w:rsidRPr="001A7EDA" w:rsidR="00E0179D">
        <w:rPr>
          <w:rFonts w:ascii="Times New Roman" w:hAnsi="Times New Roman" w:cs="Times New Roman"/>
          <w:sz w:val="24"/>
          <w:szCs w:val="24"/>
        </w:rPr>
        <w:instrText xml:space="preserve"> ADDIN ZOTERO_ITEM CSL_CITATION {"citationID":"SRKCQoRn","properties":{"formattedCitation":"(Camacho, Herrera, &amp; Barrios, 2019)","plainCitation":"(Camacho, Herrera, &amp; Barrios, 2019)","noteIndex":0},"citationItems":[{"id":1688,"uris":["http://zotero.org/users/local/P2QftH6f/items/PSJHLVE9"],"uri":["http://zotero.org/users/local/P2QftH6f/items/PSJHLVE9"],"itemData":{"id":1688,"type":"chapter","title":"Refugees and Social Inclusion: The Role of Humanitarian Information Technologies","container-title":"Decision-making in Humanitarian Operations: Strategy, Behavior and Dynamics","publisher":"Springer International Publishing","publisher-place":"Cham","page":"99-123","source":"Springer Link","event-place":"Cham","abstract":"One of the most nefarious consequences of violent conflicts is forced displacement. Refugee crises have impacts on both the refugees’ place of origin (e.g., loss of human capital) and the places where they resettle (e.g., demands on health systems). Humanitarian information technologies (IT) can be used to collect, process and analyze information that may contribute to improving the livelihoods of refugees. This chapter summarizes the role of humanitarian IT in assisting refugees or organizations that provide services to them in the four steps of the refugee pathway: displacement (e.g., collecting information about the current situation), journey (e.g., providing information about the closest services on a map), temporary settlement (e.g., monitoring health programs of refugee camps), and permanent settlement (e.g., processing refugee resettlement in a new country).","URL":"https://doi.org/10.1007/978-3-319-91509-8_5","ISBN":"978-3-319-91509-8","note":"DOI: 10.1007/978-3-319-91509-8_5","title-short":"Refugees and Social Inclusion","language":"en","author":[{"family":"Camacho","given":"Sonia"},{"family":"Herrera","given":"Andrea"},{"family":"Barrios","given":"Andrés"}],"editor":[{"family":"Villa","given":"Sebastián"},{"family":"Urrea","given":"Gloria"},{"family":"Castañeda","given":"Jaime Andrés"},{"family":"Larsen","given":"Erik R."}],"issued":{"date-parts":[["2019"]]},"accessed":{"date-parts":[["2019",12,2]]}}}],"schema":"https://github.com/citation-style-language/schema/raw/master/csl-citation.json"} </w:instrText>
      </w:r>
      <w:r w:rsidRPr="001A7EDA" w:rsidR="00E0179D">
        <w:rPr>
          <w:rFonts w:ascii="Times New Roman" w:hAnsi="Times New Roman" w:cs="Times New Roman"/>
          <w:sz w:val="24"/>
          <w:szCs w:val="24"/>
        </w:rPr>
        <w:fldChar w:fldCharType="separate"/>
      </w:r>
      <w:r w:rsidRPr="001A7EDA" w:rsidR="00E0179D">
        <w:rPr>
          <w:rFonts w:ascii="Times New Roman" w:hAnsi="Times New Roman" w:cs="Times New Roman"/>
          <w:sz w:val="24"/>
          <w:szCs w:val="24"/>
        </w:rPr>
        <w:t>(Camacho, Herrera, &amp; Barrios, 2019)</w:t>
      </w:r>
      <w:r w:rsidRPr="001A7EDA" w:rsidR="00E0179D">
        <w:rPr>
          <w:rFonts w:ascii="Times New Roman" w:hAnsi="Times New Roman" w:cs="Times New Roman"/>
          <w:sz w:val="24"/>
          <w:szCs w:val="24"/>
        </w:rPr>
        <w:fldChar w:fldCharType="end"/>
      </w:r>
      <w:r w:rsidRPr="001A7EDA" w:rsidR="003D5A96">
        <w:rPr>
          <w:rFonts w:ascii="Times New Roman" w:hAnsi="Times New Roman" w:cs="Times New Roman"/>
          <w:sz w:val="24"/>
          <w:szCs w:val="24"/>
        </w:rPr>
        <w:t xml:space="preserve">. Additionally, crime and violence become the orders of these camps as everyone seeks to survive at whatever expense available. For this reason, the international community and </w:t>
      </w:r>
      <w:r w:rsidRPr="001A7EDA" w:rsidR="00EC08D0">
        <w:rPr>
          <w:rFonts w:ascii="Times New Roman" w:hAnsi="Times New Roman" w:cs="Times New Roman"/>
          <w:sz w:val="24"/>
          <w:szCs w:val="24"/>
        </w:rPr>
        <w:t>humanitarians in our society have a role to play in making the lives of refugees better. For example, management and stakeholders in refugee camps should put in place to detect sexual and gender-based violence</w:t>
      </w:r>
      <w:r w:rsidRPr="001A7EDA" w:rsidR="00E0179D">
        <w:rPr>
          <w:rFonts w:ascii="Times New Roman" w:hAnsi="Times New Roman" w:cs="Times New Roman"/>
          <w:sz w:val="24"/>
          <w:szCs w:val="24"/>
        </w:rPr>
        <w:t xml:space="preserve"> </w:t>
      </w:r>
      <w:r w:rsidRPr="001A7EDA" w:rsidR="001A7EDA">
        <w:rPr>
          <w:rFonts w:ascii="Times New Roman" w:hAnsi="Times New Roman" w:cs="Times New Roman"/>
          <w:sz w:val="24"/>
          <w:szCs w:val="24"/>
        </w:rPr>
        <w:fldChar w:fldCharType="begin"/>
      </w:r>
      <w:r w:rsidRPr="001A7EDA" w:rsidR="001A7EDA">
        <w:rPr>
          <w:rFonts w:ascii="Times New Roman" w:hAnsi="Times New Roman" w:cs="Times New Roman"/>
          <w:sz w:val="24"/>
          <w:szCs w:val="24"/>
        </w:rPr>
        <w:instrText xml:space="preserve"> ADDIN ZOTERO_ITEM CSL_CITATION {"citationID":"6i8jElHO","properties":{"formattedCitation":"(Camacho et al., 2019)","plainCitation":"(Camacho et al., 2019)","noteIndex":0},"citationItems":[{"id":1688,"uris":["http://zotero.org/users/local/P2QftH6f/items/PSJHLVE9"],"uri":["http://zotero.org/users/local/P2QftH6f/items/PSJHLVE9"],"itemData":{"id":1688,"type":"chapter","title":"Refugees and Social Inclusion: The Role of Humanitarian Information Technologies","container-title":"Decision-making in Humanitarian Operations: Strategy, Behavior and Dynamics","publisher":"Springer International Publishing","publisher-place":"Cham","page":"99-123","source":"Springer Link","event-place":"Cham","abstract":"One of the most nefarious consequences of violent conflicts is forced displacement. Refugee crises have impacts on both the refugees’ place of origin (e.g., loss of human capital) and the places where they resettle (e.g., demands on health systems). Humanitarian information technologies (IT) can be used to collect, process and analyze information that may contribute to improving the livelihoods of refugees. This chapter summarizes the role of humanitarian IT in assisting refugees or organizations that provide services to them in the four steps of the refugee pathway: displacement (e.g., collecting information about the current situation), journey (e.g., providing information about the closest services on a map), temporary settlement (e.g., monitoring health programs of refugee camps), and permanent settlement (e.g., processing refugee resettlement in a new country).","URL":"https://doi.org/10.1007/978-3-319-91509-8_5","ISBN":"978-3-319-91509-8","note":"DOI: 10.1007/978-3-319-91509-8_5","title-short":"Refugees and Social Inclusion","language":"en","author":[{"family":"Camacho","given":"Sonia"},{"family":"Herrera","given":"Andrea"},{"family":"Barrios","given":"Andrés"}],"editor":[{"family":"Villa","given":"Sebastián"},{"family":"Urrea","given":"Gloria"},{"family":"Castañeda","given":"Jaime Andrés"},{"family":"Larsen","given":"Erik R."}],"issued":{"date-parts":[["2019"]]},"accessed":{"date-parts":[["2019",12,2]]}}}],"schema":"https://github.com/citation-style-language/schema/raw/master/csl-citation.json"} </w:instrText>
      </w:r>
      <w:r w:rsidRPr="001A7EDA" w:rsidR="001A7EDA">
        <w:rPr>
          <w:rFonts w:ascii="Times New Roman" w:hAnsi="Times New Roman" w:cs="Times New Roman"/>
          <w:sz w:val="24"/>
          <w:szCs w:val="24"/>
        </w:rPr>
        <w:fldChar w:fldCharType="separate"/>
      </w:r>
      <w:r w:rsidRPr="001A7EDA" w:rsidR="001A7EDA">
        <w:rPr>
          <w:rFonts w:ascii="Times New Roman" w:hAnsi="Times New Roman" w:cs="Times New Roman"/>
          <w:sz w:val="24"/>
          <w:szCs w:val="24"/>
        </w:rPr>
        <w:t>(Camacho et al., 2019)</w:t>
      </w:r>
      <w:r w:rsidRPr="001A7EDA" w:rsidR="001A7EDA">
        <w:rPr>
          <w:rFonts w:ascii="Times New Roman" w:hAnsi="Times New Roman" w:cs="Times New Roman"/>
          <w:sz w:val="24"/>
          <w:szCs w:val="24"/>
        </w:rPr>
        <w:fldChar w:fldCharType="end"/>
      </w:r>
      <w:r w:rsidRPr="001A7EDA" w:rsidR="00EC08D0">
        <w:rPr>
          <w:rFonts w:ascii="Times New Roman" w:hAnsi="Times New Roman" w:cs="Times New Roman"/>
          <w:sz w:val="24"/>
          <w:szCs w:val="24"/>
        </w:rPr>
        <w:t xml:space="preserve">. Healthcare services should also be </w:t>
      </w:r>
      <w:r w:rsidRPr="001A7EDA" w:rsidR="00D9513D">
        <w:rPr>
          <w:rFonts w:ascii="Times New Roman" w:hAnsi="Times New Roman" w:cs="Times New Roman"/>
          <w:sz w:val="24"/>
          <w:szCs w:val="24"/>
        </w:rPr>
        <w:t>provided to ensure that women that girls get immediate help in case of sexual violence.  Also, governments of which countries host refugees should work to ensure that they access to human rights including the right for protection from harm. International communities should be more proactive in creating a way to have people in camps educated about their rights and the best ways that they can live in their new homes</w:t>
      </w:r>
      <w:r w:rsidRPr="001A7EDA" w:rsidR="001A7EDA">
        <w:rPr>
          <w:rFonts w:ascii="Times New Roman" w:hAnsi="Times New Roman" w:cs="Times New Roman"/>
          <w:sz w:val="24"/>
          <w:szCs w:val="24"/>
        </w:rPr>
        <w:t xml:space="preserve"> </w:t>
      </w:r>
      <w:r w:rsidRPr="001A7EDA" w:rsidR="001A7EDA">
        <w:rPr>
          <w:rFonts w:ascii="Times New Roman" w:hAnsi="Times New Roman" w:cs="Times New Roman"/>
          <w:sz w:val="24"/>
          <w:szCs w:val="24"/>
        </w:rPr>
        <w:fldChar w:fldCharType="begin"/>
      </w:r>
      <w:r w:rsidRPr="001A7EDA" w:rsidR="001A7EDA">
        <w:rPr>
          <w:rFonts w:ascii="Times New Roman" w:hAnsi="Times New Roman" w:cs="Times New Roman"/>
          <w:sz w:val="24"/>
          <w:szCs w:val="24"/>
        </w:rPr>
        <w:instrText xml:space="preserve"> ADDIN ZOTERO_ITEM CSL_CITATION {"citationID":"4iE0ZfGM","properties":{"formattedCitation":"(Cullen &amp; Walton\\uc0\\u8208{}Roberts, 2019)","plainCitation":"(Cullen &amp; Walton</w:instrText>
      </w:r>
      <w:r w:rsidRPr="001A7EDA" w:rsidR="001A7EDA">
        <w:rPr>
          <w:rFonts w:ascii="Cambria Math" w:hAnsi="Cambria Math" w:cs="Cambria Math"/>
          <w:sz w:val="24"/>
          <w:szCs w:val="24"/>
        </w:rPr>
        <w:instrText>‐</w:instrText>
      </w:r>
      <w:r w:rsidRPr="001A7EDA" w:rsidR="001A7EDA">
        <w:rPr>
          <w:rFonts w:ascii="Times New Roman" w:hAnsi="Times New Roman" w:cs="Times New Roman"/>
          <w:sz w:val="24"/>
          <w:szCs w:val="24"/>
        </w:rPr>
        <w:instrText>Roberts, 2019)","noteIndex":0},"citationItems":[{"id":1689,"uris":["http://zotero.org/users/local/P2QftH6f/items/IZW4U4W7"],"uri":["http://zotero.org/users/local/P2QftH6f/items/IZW4U4W7"],"itemData":{"id":1689,"type":"article-journal","title":"The role of local immigration partnerships in Syrian refugee resettlement in Waterloo Region, Ontario","container-title":"The Canadian Geographer / Le Géographe canadien","page":"374-390","volume":"63","issue":"3","source":"Wiley Online Library","abstract":"As of January 29, 2017 Canada had received 40,081 Syrian refugees. The scale and scope of this resettlement is historic, with the only comparable event being the arrival of 60,000 Indo-Chinese refugees in the late 1970s. Since that time, much has changed in local resettlement policy. This research focuses on one component of these changes—the role of Local Immigration Partnerships (LIPs) in Syrian refugee resettlement—through a case study of an official refugee reception centre in the Waterloo Region of Ontario and a series of interviews with key informants from multiple sectors involved in resettlement. Results indicate Waterloo's LIP playing a sizable role, but not acting as the sole response body to refugee resettlement. Nevertheless, participants saw the LIP as a crucial part of Waterloo's resettlement efforts. Despite being a product of a tri-level intergovernmental agreement, the LIP played a central role in shaping a local strategy by using local solutions. LIPs represent an example of place-based policy that worked well during the Syrian Refugee Resettlement Initiative, but LIPs’ success may set a challenging precedent for future mass refugee resettlement events.","DOI":"10.1111/cag.12558","ISSN":"1541-0064","language":"fr","author":[{"family":"Cullen","given":"Blair T."},{"family":"Walton</w:instrText>
      </w:r>
      <w:r w:rsidRPr="001A7EDA" w:rsidR="001A7EDA">
        <w:rPr>
          <w:rFonts w:ascii="Cambria Math" w:hAnsi="Cambria Math" w:cs="Cambria Math"/>
          <w:sz w:val="24"/>
          <w:szCs w:val="24"/>
        </w:rPr>
        <w:instrText>‐</w:instrText>
      </w:r>
      <w:r w:rsidRPr="001A7EDA" w:rsidR="001A7EDA">
        <w:rPr>
          <w:rFonts w:ascii="Times New Roman" w:hAnsi="Times New Roman" w:cs="Times New Roman"/>
          <w:sz w:val="24"/>
          <w:szCs w:val="24"/>
        </w:rPr>
        <w:instrText xml:space="preserve">Roberts","given":"Margaret"}],"issued":{"date-parts":[["2019"]]}}}],"schema":"https://github.com/citation-style-language/schema/raw/master/csl-citation.json"} </w:instrText>
      </w:r>
      <w:r w:rsidRPr="001A7EDA" w:rsidR="001A7EDA">
        <w:rPr>
          <w:rFonts w:ascii="Times New Roman" w:hAnsi="Times New Roman" w:cs="Times New Roman"/>
          <w:sz w:val="24"/>
          <w:szCs w:val="24"/>
        </w:rPr>
        <w:fldChar w:fldCharType="separate"/>
      </w:r>
      <w:r w:rsidRPr="001A7EDA" w:rsidR="001A7EDA">
        <w:rPr>
          <w:rFonts w:ascii="Times New Roman" w:hAnsi="Times New Roman" w:cs="Times New Roman"/>
          <w:sz w:val="24"/>
          <w:szCs w:val="24"/>
        </w:rPr>
        <w:t>(Cullen &amp; Walton</w:t>
      </w:r>
      <w:r w:rsidRPr="001A7EDA" w:rsidR="001A7EDA">
        <w:rPr>
          <w:rFonts w:ascii="Cambria Math" w:hAnsi="Cambria Math" w:cs="Cambria Math"/>
          <w:sz w:val="24"/>
          <w:szCs w:val="24"/>
        </w:rPr>
        <w:t>‐</w:t>
      </w:r>
      <w:r w:rsidRPr="001A7EDA" w:rsidR="001A7EDA">
        <w:rPr>
          <w:rFonts w:ascii="Times New Roman" w:hAnsi="Times New Roman" w:cs="Times New Roman"/>
          <w:sz w:val="24"/>
          <w:szCs w:val="24"/>
        </w:rPr>
        <w:t>Roberts, 2019)</w:t>
      </w:r>
      <w:r w:rsidRPr="001A7EDA" w:rsidR="001A7EDA">
        <w:rPr>
          <w:rFonts w:ascii="Times New Roman" w:hAnsi="Times New Roman" w:cs="Times New Roman"/>
          <w:sz w:val="24"/>
          <w:szCs w:val="24"/>
        </w:rPr>
        <w:fldChar w:fldCharType="end"/>
      </w:r>
      <w:r w:rsidRPr="001A7EDA" w:rsidR="00D9513D">
        <w:rPr>
          <w:rFonts w:ascii="Times New Roman" w:hAnsi="Times New Roman" w:cs="Times New Roman"/>
          <w:sz w:val="24"/>
          <w:szCs w:val="24"/>
        </w:rPr>
        <w:t>. Additionally, strategies should be in place to ensure tha</w:t>
      </w:r>
      <w:r w:rsidRPr="001A7EDA" w:rsidR="000C1A04">
        <w:rPr>
          <w:rFonts w:ascii="Times New Roman" w:hAnsi="Times New Roman" w:cs="Times New Roman"/>
          <w:sz w:val="24"/>
          <w:szCs w:val="24"/>
        </w:rPr>
        <w:t>t children in refugee camps get a quality education.  Plans should be made to recruits more teachers to serve children in those camps. Also, there should be a way to develop mobile education so that children can continue with their education even in cases where they shift camps</w:t>
      </w:r>
      <w:r w:rsidRPr="001A7EDA" w:rsidR="001A7EDA">
        <w:rPr>
          <w:rFonts w:ascii="Times New Roman" w:hAnsi="Times New Roman" w:cs="Times New Roman"/>
          <w:sz w:val="24"/>
          <w:szCs w:val="24"/>
        </w:rPr>
        <w:t xml:space="preserve"> </w:t>
      </w:r>
      <w:r w:rsidRPr="001A7EDA" w:rsidR="001A7EDA">
        <w:rPr>
          <w:rFonts w:ascii="Times New Roman" w:hAnsi="Times New Roman" w:cs="Times New Roman"/>
          <w:sz w:val="24"/>
          <w:szCs w:val="24"/>
        </w:rPr>
        <w:t xml:space="preserve"> </w:t>
      </w:r>
      <w:r w:rsidRPr="001A7EDA" w:rsidR="001A7EDA">
        <w:rPr>
          <w:rFonts w:ascii="Times New Roman" w:hAnsi="Times New Roman" w:cs="Times New Roman"/>
          <w:sz w:val="24"/>
          <w:szCs w:val="24"/>
        </w:rPr>
        <w:fldChar w:fldCharType="begin"/>
      </w:r>
      <w:r w:rsidRPr="001A7EDA" w:rsidR="001A7EDA">
        <w:rPr>
          <w:rFonts w:ascii="Times New Roman" w:hAnsi="Times New Roman" w:cs="Times New Roman"/>
          <w:sz w:val="24"/>
          <w:szCs w:val="24"/>
        </w:rPr>
        <w:instrText xml:space="preserve"> ADDIN ZOTERO_ITEM CSL_CITATION {"citationID":"4iE0ZfGM","properties":{"formattedCitation":"(Cullen &amp; Walton\\uc0\\u8208{}Roberts, 2019)","plainCitation":"(Cullen &amp; Walton</w:instrText>
      </w:r>
      <w:r w:rsidRPr="001A7EDA" w:rsidR="001A7EDA">
        <w:rPr>
          <w:rFonts w:ascii="Cambria Math" w:hAnsi="Cambria Math" w:cs="Cambria Math"/>
          <w:sz w:val="24"/>
          <w:szCs w:val="24"/>
        </w:rPr>
        <w:instrText>‐</w:instrText>
      </w:r>
      <w:r w:rsidRPr="001A7EDA" w:rsidR="001A7EDA">
        <w:rPr>
          <w:rFonts w:ascii="Times New Roman" w:hAnsi="Times New Roman" w:cs="Times New Roman"/>
          <w:sz w:val="24"/>
          <w:szCs w:val="24"/>
        </w:rPr>
        <w:instrText>Roberts, 2019)","noteIndex":0},"citationItems":[{"id":1689,"uris":["http://zotero.org/users/local/P2QftH6f/items/IZW4U4W7"],"uri":["http://zotero.org/users/local/P2QftH6f/items/IZW4U4W7"],"itemData":{"id":1689,"type":"article-journal","title":"The role of local immigration partnerships in Syrian refugee resettlement in Waterloo Region, Ontario","container-title":"The Canadian Geographer / Le Géographe canadien","page":"374-390","volume":"63","issue":"3","source":"Wiley Online Library","abstract":"As of January 29, 2017 Canada had received 40,081 Syrian refugees. The scale and scope of this resettlement is historic, with the only comparable event being the arrival of 60,000 Indo-Chinese refugees in the late 1970s. Since that time, much has changed in local resettlement policy. This research focuses on one component of these changes—the role of Local Immigration Partnerships (LIPs) in Syrian refugee resettlement—through a case study of an official refugee reception centre in the Waterloo Region of Ontario and a series of interviews with key informants from multiple sectors involved in resettlement. Results indicate Waterloo's LIP playing a sizable role, but not acting as the sole response body to refugee resettlement. Nevertheless, participants saw the LIP as a crucial part of Waterloo's resettlement efforts. Despite being a product of a tri-level intergovernmental agreement, the LIP played a central role in shaping a local strategy by using local solutions. LIPs represent an example of place-based policy that worked well during the Syrian Refugee Resettlement Initiative, but LIPs’ success may set a challenging precedent for future mass refugee resettlement events.","DOI":"10.1111/cag.12558","ISSN":"1541-0064","language":"fr","author":[{"family":"Cullen","given":"Blair T."},{"family":"Walton</w:instrText>
      </w:r>
      <w:r w:rsidRPr="001A7EDA" w:rsidR="001A7EDA">
        <w:rPr>
          <w:rFonts w:ascii="Cambria Math" w:hAnsi="Cambria Math" w:cs="Cambria Math"/>
          <w:sz w:val="24"/>
          <w:szCs w:val="24"/>
        </w:rPr>
        <w:instrText>‐</w:instrText>
      </w:r>
      <w:r w:rsidRPr="001A7EDA" w:rsidR="001A7EDA">
        <w:rPr>
          <w:rFonts w:ascii="Times New Roman" w:hAnsi="Times New Roman" w:cs="Times New Roman"/>
          <w:sz w:val="24"/>
          <w:szCs w:val="24"/>
        </w:rPr>
        <w:instrText xml:space="preserve">Roberts","given":"Margaret"}],"issued":{"date-parts":[["2019"]]}}}],"schema":"https://github.com/citation-style-language/schema/raw/master/csl-citation.json"} </w:instrText>
      </w:r>
      <w:r w:rsidRPr="001A7EDA" w:rsidR="001A7EDA">
        <w:rPr>
          <w:rFonts w:ascii="Times New Roman" w:hAnsi="Times New Roman" w:cs="Times New Roman"/>
          <w:sz w:val="24"/>
          <w:szCs w:val="24"/>
        </w:rPr>
        <w:fldChar w:fldCharType="separate"/>
      </w:r>
      <w:r w:rsidRPr="001A7EDA" w:rsidR="001A7EDA">
        <w:rPr>
          <w:rFonts w:ascii="Times New Roman" w:hAnsi="Times New Roman" w:cs="Times New Roman"/>
          <w:sz w:val="24"/>
          <w:szCs w:val="24"/>
        </w:rPr>
        <w:t>(Cullen &amp; Walton</w:t>
      </w:r>
      <w:r w:rsidRPr="001A7EDA" w:rsidR="001A7EDA">
        <w:rPr>
          <w:rFonts w:ascii="Cambria Math" w:hAnsi="Cambria Math" w:cs="Cambria Math"/>
          <w:sz w:val="24"/>
          <w:szCs w:val="24"/>
        </w:rPr>
        <w:t>‐</w:t>
      </w:r>
      <w:r w:rsidRPr="001A7EDA" w:rsidR="001A7EDA">
        <w:rPr>
          <w:rFonts w:ascii="Times New Roman" w:hAnsi="Times New Roman" w:cs="Times New Roman"/>
          <w:sz w:val="24"/>
          <w:szCs w:val="24"/>
        </w:rPr>
        <w:t>Roberts, 2019)</w:t>
      </w:r>
      <w:r w:rsidRPr="001A7EDA" w:rsidR="001A7EDA">
        <w:rPr>
          <w:rFonts w:ascii="Times New Roman" w:hAnsi="Times New Roman" w:cs="Times New Roman"/>
          <w:sz w:val="24"/>
          <w:szCs w:val="24"/>
        </w:rPr>
        <w:fldChar w:fldCharType="end"/>
      </w:r>
      <w:r w:rsidRPr="001A7EDA" w:rsidR="000C1A04">
        <w:rPr>
          <w:rFonts w:ascii="Times New Roman" w:hAnsi="Times New Roman" w:cs="Times New Roman"/>
          <w:sz w:val="24"/>
          <w:szCs w:val="24"/>
        </w:rPr>
        <w:t xml:space="preserve">. </w:t>
      </w:r>
      <w:r>
        <w:rPr>
          <w:rFonts w:ascii="Times New Roman" w:hAnsi="Times New Roman" w:cs="Times New Roman"/>
          <w:sz w:val="24"/>
          <w:szCs w:val="24"/>
        </w:rPr>
        <w:t>The international community should also continue with the effort to protect refugees and ensuring that they have access to good education, quality healthcare and security.
</w:t>
      </w:r>
    </w:p>
    <w:p w:rsidR="001965A8" w:rsidP="001965A8">
      <w:pPr>
        <w:spacing w:after="0" w:line="480" w:lineRule="auto"/>
        <w:ind w:firstLine="0"/>
        <w:rPr>
          <w:rFonts w:ascii="Times New Roman" w:hAnsi="Times New Roman" w:cs="Times New Roman"/>
          <w:b/>
          <w:i/>
          <w:sz w:val="24"/>
          <w:szCs w:val="24"/>
        </w:rPr>
      </w:pPr>
    </w:p>
    <w:p w:rsidR="001965A8" w:rsidP="001965A8">
      <w:pPr>
        <w:spacing w:after="0" w:line="480" w:lineRule="auto"/>
        <w:ind w:firstLine="0"/>
        <w:rPr>
          <w:rFonts w:ascii="Times New Roman" w:hAnsi="Times New Roman" w:cs="Times New Roman"/>
          <w:b/>
          <w:i/>
          <w:sz w:val="24"/>
          <w:szCs w:val="24"/>
        </w:rPr>
      </w:pPr>
    </w:p>
    <w:p w:rsidR="001965A8" w:rsidP="001965A8">
      <w:pPr>
        <w:spacing w:after="0" w:line="480" w:lineRule="auto"/>
        <w:ind w:firstLine="0"/>
        <w:rPr>
          <w:rFonts w:ascii="Times New Roman" w:hAnsi="Times New Roman" w:cs="Times New Roman"/>
          <w:b/>
          <w:i/>
          <w:sz w:val="24"/>
          <w:szCs w:val="24"/>
        </w:rPr>
      </w:pPr>
    </w:p>
    <w:p w:rsidR="001965A8" w:rsidP="001965A8">
      <w:pPr>
        <w:spacing w:after="0" w:line="480" w:lineRule="auto"/>
        <w:ind w:firstLine="0"/>
        <w:rPr>
          <w:rFonts w:ascii="Times New Roman" w:hAnsi="Times New Roman" w:cs="Times New Roman"/>
          <w:b/>
          <w:i/>
          <w:sz w:val="24"/>
          <w:szCs w:val="24"/>
        </w:rPr>
      </w:pPr>
    </w:p>
    <w:p w:rsidR="000C1A04" w:rsidRPr="001A7EDA" w:rsidP="001965A8">
      <w:pPr>
        <w:spacing w:after="0" w:line="480" w:lineRule="auto"/>
        <w:ind w:firstLine="0"/>
        <w:rPr>
          <w:rFonts w:ascii="Times New Roman" w:hAnsi="Times New Roman" w:cs="Times New Roman"/>
          <w:b/>
          <w:i/>
          <w:sz w:val="24"/>
          <w:szCs w:val="24"/>
        </w:rPr>
      </w:pPr>
      <w:r w:rsidRPr="001A7EDA">
        <w:rPr>
          <w:rFonts w:ascii="Times New Roman" w:hAnsi="Times New Roman" w:cs="Times New Roman"/>
          <w:b/>
          <w:i/>
          <w:sz w:val="24"/>
          <w:szCs w:val="24"/>
        </w:rPr>
        <w:t>Conclusion</w:t>
      </w:r>
    </w:p>
    <w:p w:rsidR="00E0179D" w:rsidRPr="001A7EDA" w:rsidP="001965A8">
      <w:pPr>
        <w:spacing w:after="0" w:line="480" w:lineRule="auto"/>
        <w:ind w:firstLine="0"/>
        <w:rPr>
          <w:rFonts w:ascii="Times New Roman" w:hAnsi="Times New Roman" w:cs="Times New Roman"/>
          <w:sz w:val="24"/>
          <w:szCs w:val="24"/>
        </w:rPr>
      </w:pPr>
      <w:r w:rsidRPr="001A7EDA">
        <w:rPr>
          <w:rFonts w:ascii="Times New Roman" w:hAnsi="Times New Roman" w:cs="Times New Roman"/>
          <w:sz w:val="24"/>
          <w:szCs w:val="24"/>
        </w:rPr>
        <w:tab/>
      </w:r>
      <w:r w:rsidRPr="001A7EDA">
        <w:rPr>
          <w:rFonts w:ascii="Times New Roman" w:hAnsi="Times New Roman" w:cs="Times New Roman"/>
          <w:sz w:val="24"/>
          <w:szCs w:val="24"/>
        </w:rPr>
        <w:t>People are</w:t>
      </w:r>
      <w:r w:rsidRPr="001A7EDA">
        <w:rPr>
          <w:rFonts w:ascii="Times New Roman" w:hAnsi="Times New Roman" w:cs="Times New Roman"/>
          <w:sz w:val="24"/>
          <w:szCs w:val="24"/>
        </w:rPr>
        <w:t xml:space="preserve"> displaced from their home countries due to conflict or natural disasters and are made to seek refuge in foreign countries. Life is never the same for both the host country and the refugees. As refugees seek refuge, the host country may feel threated by the refugee either economically or socially. Some other fear for the security of their nation as in some cases terrorists have used refugee camps to get to a nation and plan attacks. For these reasons in addition to the disruption of their live, refugees, especially women and children, suffer and live hopeless lives. Women suffer from sexual and gender-based violence in silent as they lack hospitals to seek medical help or police station to seek help. They are also so ashamed of what happened to them to speak out. Children also suffer from a lack of education. </w:t>
      </w:r>
      <w:r w:rsidRPr="001A7EDA">
        <w:rPr>
          <w:rFonts w:ascii="Times New Roman" w:hAnsi="Times New Roman" w:cs="Times New Roman"/>
          <w:sz w:val="24"/>
          <w:szCs w:val="24"/>
        </w:rPr>
        <w:t>Available education is of poor quality or children are not able to socially integrate with their host making them be left out. These plus other problems faced by refugees call for the international community to have a way to make refugee camps more habitable and that refugees live better lives.
</w:t>
      </w:r>
    </w:p>
    <w:p w:rsidR="00E0179D" w:rsidRPr="001A7EDA" w:rsidP="001965A8">
      <w:pPr>
        <w:spacing w:after="0" w:line="480" w:lineRule="auto"/>
        <w:ind w:firstLine="0"/>
        <w:rPr>
          <w:rFonts w:ascii="Times New Roman" w:hAnsi="Times New Roman" w:cs="Times New Roman"/>
          <w:sz w:val="24"/>
          <w:szCs w:val="24"/>
        </w:rPr>
      </w:pPr>
    </w:p>
    <w:p w:rsidR="00E0179D" w:rsidRPr="001A7EDA" w:rsidP="001965A8">
      <w:pPr>
        <w:spacing w:after="0" w:line="480" w:lineRule="auto"/>
        <w:ind w:firstLine="0"/>
        <w:rPr>
          <w:rFonts w:ascii="Times New Roman" w:hAnsi="Times New Roman" w:cs="Times New Roman"/>
          <w:sz w:val="24"/>
          <w:szCs w:val="24"/>
        </w:rPr>
      </w:pPr>
    </w:p>
    <w:p w:rsidR="001A7EDA" w:rsidP="001965A8">
      <w:pPr>
        <w:spacing w:after="0" w:line="480" w:lineRule="auto"/>
        <w:ind w:firstLine="0"/>
        <w:rPr>
          <w:rFonts w:ascii="Times New Roman" w:hAnsi="Times New Roman" w:cs="Times New Roman"/>
          <w:sz w:val="24"/>
          <w:szCs w:val="24"/>
        </w:rPr>
      </w:pPr>
    </w:p>
    <w:p w:rsidR="001A7EDA" w:rsidP="001965A8">
      <w:pPr>
        <w:spacing w:after="0" w:line="480" w:lineRule="auto"/>
        <w:ind w:firstLine="0"/>
        <w:rPr>
          <w:rFonts w:ascii="Times New Roman" w:hAnsi="Times New Roman" w:cs="Times New Roman"/>
          <w:sz w:val="24"/>
          <w:szCs w:val="24"/>
        </w:rPr>
      </w:pPr>
    </w:p>
    <w:p w:rsidR="001A7EDA" w:rsidP="001965A8">
      <w:pPr>
        <w:spacing w:after="0" w:line="480" w:lineRule="auto"/>
        <w:ind w:firstLine="0"/>
        <w:rPr>
          <w:rFonts w:ascii="Times New Roman" w:hAnsi="Times New Roman" w:cs="Times New Roman"/>
          <w:sz w:val="24"/>
          <w:szCs w:val="24"/>
        </w:rPr>
      </w:pPr>
    </w:p>
    <w:p w:rsidR="001A7EDA" w:rsidP="001965A8">
      <w:pPr>
        <w:spacing w:after="0" w:line="480" w:lineRule="auto"/>
        <w:ind w:firstLine="0"/>
        <w:rPr>
          <w:rFonts w:ascii="Times New Roman" w:hAnsi="Times New Roman" w:cs="Times New Roman"/>
          <w:sz w:val="24"/>
          <w:szCs w:val="24"/>
        </w:rPr>
      </w:pPr>
    </w:p>
    <w:p w:rsidR="001965A8" w:rsidP="001965A8">
      <w:pPr>
        <w:spacing w:after="0" w:line="480" w:lineRule="auto"/>
        <w:ind w:firstLine="0"/>
        <w:jc w:val="center"/>
        <w:rPr>
          <w:rFonts w:ascii="Times New Roman" w:hAnsi="Times New Roman" w:cs="Times New Roman"/>
          <w:sz w:val="24"/>
          <w:szCs w:val="24"/>
        </w:rPr>
      </w:pPr>
    </w:p>
    <w:p w:rsidR="001965A8" w:rsidP="001965A8">
      <w:pPr>
        <w:spacing w:after="0" w:line="480" w:lineRule="auto"/>
        <w:ind w:firstLine="0"/>
        <w:jc w:val="center"/>
        <w:rPr>
          <w:rFonts w:ascii="Times New Roman" w:hAnsi="Times New Roman" w:cs="Times New Roman"/>
          <w:sz w:val="24"/>
          <w:szCs w:val="24"/>
        </w:rPr>
      </w:pPr>
    </w:p>
    <w:p w:rsidR="00E0179D" w:rsidRPr="001A7EDA" w:rsidP="001965A8">
      <w:pPr>
        <w:spacing w:after="0" w:line="480" w:lineRule="auto"/>
        <w:ind w:firstLine="0"/>
        <w:jc w:val="center"/>
        <w:rPr>
          <w:rFonts w:ascii="Times New Roman" w:hAnsi="Times New Roman" w:cs="Times New Roman"/>
          <w:sz w:val="24"/>
          <w:szCs w:val="24"/>
        </w:rPr>
      </w:pPr>
      <w:r w:rsidRPr="001A7EDA">
        <w:rPr>
          <w:rFonts w:ascii="Times New Roman" w:hAnsi="Times New Roman" w:cs="Times New Roman"/>
          <w:sz w:val="24"/>
          <w:szCs w:val="24"/>
        </w:rPr>
        <w:t>References</w:t>
      </w:r>
    </w:p>
    <w:p w:rsidR="001A7EDA" w:rsidRPr="001A7EDA" w:rsidP="001965A8">
      <w:pPr>
        <w:pStyle w:val="Bibliography"/>
        <w:rPr>
          <w:rFonts w:ascii="Times New Roman" w:hAnsi="Times New Roman" w:cs="Times New Roman"/>
          <w:sz w:val="24"/>
          <w:szCs w:val="24"/>
        </w:rPr>
      </w:pPr>
      <w:r w:rsidRPr="001A7EDA">
        <w:rPr>
          <w:rFonts w:ascii="Times New Roman" w:hAnsi="Times New Roman" w:cs="Times New Roman"/>
          <w:sz w:val="24"/>
          <w:szCs w:val="24"/>
        </w:rPr>
        <w:fldChar w:fldCharType="begin"/>
      </w:r>
      <w:r w:rsidRPr="001A7EDA">
        <w:rPr>
          <w:rFonts w:ascii="Times New Roman" w:hAnsi="Times New Roman" w:cs="Times New Roman"/>
          <w:sz w:val="24"/>
          <w:szCs w:val="24"/>
        </w:rPr>
        <w:instrText xml:space="preserve"> ADDIN ZOTERO_BIBL {"uncited":[],"omitted":[],"custom":[]} CSL_BIBLIOGRAPHY </w:instrText>
      </w:r>
      <w:r w:rsidRPr="001A7EDA">
        <w:rPr>
          <w:rFonts w:ascii="Times New Roman" w:hAnsi="Times New Roman" w:cs="Times New Roman"/>
          <w:sz w:val="24"/>
          <w:szCs w:val="24"/>
        </w:rPr>
        <w:fldChar w:fldCharType="separate"/>
      </w:r>
      <w:r w:rsidRPr="001A7EDA">
        <w:rPr>
          <w:rFonts w:ascii="Times New Roman" w:hAnsi="Times New Roman" w:cs="Times New Roman"/>
          <w:sz w:val="24"/>
          <w:szCs w:val="24"/>
        </w:rPr>
        <w:t>Camacho, S., Herrera, A., &amp; Barrios, A. (2019).</w:t>
      </w:r>
      <w:r w:rsidRPr="001A7EDA">
        <w:rPr>
          <w:rFonts w:ascii="Times New Roman" w:hAnsi="Times New Roman" w:cs="Times New Roman"/>
          <w:sz w:val="24"/>
          <w:szCs w:val="24"/>
        </w:rPr>
        <w:t xml:space="preserve"> Refugees and Social Inclusion: The Role of Humanitarian Information Technologies. In S. Villa, G. </w:t>
      </w:r>
      <w:r w:rsidRPr="001A7EDA">
        <w:rPr>
          <w:rFonts w:ascii="Times New Roman" w:hAnsi="Times New Roman" w:cs="Times New Roman"/>
          <w:sz w:val="24"/>
          <w:szCs w:val="24"/>
        </w:rPr>
        <w:t>Urrea</w:t>
      </w:r>
      <w:r w:rsidRPr="001A7EDA">
        <w:rPr>
          <w:rFonts w:ascii="Times New Roman" w:hAnsi="Times New Roman" w:cs="Times New Roman"/>
          <w:sz w:val="24"/>
          <w:szCs w:val="24"/>
        </w:rPr>
        <w:t xml:space="preserve">, J. A. </w:t>
      </w:r>
      <w:r w:rsidRPr="001A7EDA">
        <w:rPr>
          <w:rFonts w:ascii="Times New Roman" w:hAnsi="Times New Roman" w:cs="Times New Roman"/>
          <w:sz w:val="24"/>
          <w:szCs w:val="24"/>
        </w:rPr>
        <w:t>Castañeda</w:t>
      </w:r>
      <w:r w:rsidRPr="001A7EDA">
        <w:rPr>
          <w:rFonts w:ascii="Times New Roman" w:hAnsi="Times New Roman" w:cs="Times New Roman"/>
          <w:sz w:val="24"/>
          <w:szCs w:val="24"/>
        </w:rPr>
        <w:t xml:space="preserve">, &amp; E. R. Larsen (Eds.), </w:t>
      </w:r>
      <w:r w:rsidRPr="001A7EDA">
        <w:rPr>
          <w:rFonts w:ascii="Times New Roman" w:hAnsi="Times New Roman" w:cs="Times New Roman"/>
          <w:i/>
          <w:iCs/>
          <w:sz w:val="24"/>
          <w:szCs w:val="24"/>
        </w:rPr>
        <w:t>Decision-making in Humanitarian Operations: Strategy, Behavior, and Dynamics</w:t>
      </w:r>
      <w:r w:rsidRPr="001A7EDA">
        <w:rPr>
          <w:rFonts w:ascii="Times New Roman" w:hAnsi="Times New Roman" w:cs="Times New Roman"/>
          <w:sz w:val="24"/>
          <w:szCs w:val="24"/>
        </w:rPr>
        <w:t xml:space="preserve"> (pp. 99–123). https://doi.org/10.1007/978-3-319-91509-8_5</w:t>
      </w:r>
    </w:p>
    <w:p w:rsidR="001A7EDA" w:rsidRPr="001A7EDA" w:rsidP="001965A8">
      <w:pPr>
        <w:pStyle w:val="Bibliography"/>
        <w:rPr>
          <w:rFonts w:ascii="Times New Roman" w:hAnsi="Times New Roman" w:cs="Times New Roman"/>
          <w:sz w:val="24"/>
          <w:szCs w:val="24"/>
        </w:rPr>
      </w:pPr>
      <w:r w:rsidRPr="001A7EDA">
        <w:rPr>
          <w:rFonts w:ascii="Times New Roman" w:hAnsi="Times New Roman" w:cs="Times New Roman"/>
          <w:sz w:val="24"/>
          <w:szCs w:val="24"/>
        </w:rPr>
        <w:t>Cullen, B. T., &amp; Walton</w:t>
      </w:r>
      <w:r w:rsidRPr="001A7EDA">
        <w:rPr>
          <w:rFonts w:ascii="Cambria Math" w:hAnsi="Cambria Math" w:cs="Cambria Math"/>
          <w:sz w:val="24"/>
          <w:szCs w:val="24"/>
        </w:rPr>
        <w:t>‐</w:t>
      </w:r>
      <w:r w:rsidRPr="001A7EDA">
        <w:rPr>
          <w:rFonts w:ascii="Times New Roman" w:hAnsi="Times New Roman" w:cs="Times New Roman"/>
          <w:sz w:val="24"/>
          <w:szCs w:val="24"/>
        </w:rPr>
        <w:t>Roberts, M. (2019).</w:t>
      </w:r>
      <w:r w:rsidRPr="001A7EDA">
        <w:rPr>
          <w:rFonts w:ascii="Times New Roman" w:hAnsi="Times New Roman" w:cs="Times New Roman"/>
          <w:sz w:val="24"/>
          <w:szCs w:val="24"/>
        </w:rPr>
        <w:t xml:space="preserve"> </w:t>
      </w:r>
      <w:r w:rsidRPr="001A7EDA">
        <w:rPr>
          <w:rFonts w:ascii="Times New Roman" w:hAnsi="Times New Roman" w:cs="Times New Roman"/>
          <w:sz w:val="24"/>
          <w:szCs w:val="24"/>
        </w:rPr>
        <w:t>The role of local immigration partnerships in Syrian refugee resettlement in Waterloo Region, Ontario.</w:t>
      </w:r>
      <w:r w:rsidRPr="001A7EDA">
        <w:rPr>
          <w:rFonts w:ascii="Times New Roman" w:hAnsi="Times New Roman" w:cs="Times New Roman"/>
          <w:sz w:val="24"/>
          <w:szCs w:val="24"/>
        </w:rPr>
        <w:t xml:space="preserve"> </w:t>
      </w:r>
      <w:r w:rsidRPr="001A7EDA">
        <w:rPr>
          <w:rFonts w:ascii="Times New Roman" w:hAnsi="Times New Roman" w:cs="Times New Roman"/>
          <w:i/>
          <w:iCs/>
          <w:sz w:val="24"/>
          <w:szCs w:val="24"/>
        </w:rPr>
        <w:t xml:space="preserve">The Canadian Geographer / Le </w:t>
      </w:r>
      <w:r w:rsidRPr="001A7EDA">
        <w:rPr>
          <w:rFonts w:ascii="Times New Roman" w:hAnsi="Times New Roman" w:cs="Times New Roman"/>
          <w:i/>
          <w:iCs/>
          <w:sz w:val="24"/>
          <w:szCs w:val="24"/>
        </w:rPr>
        <w:t>Géographe</w:t>
      </w:r>
      <w:r w:rsidRPr="001A7EDA">
        <w:rPr>
          <w:rFonts w:ascii="Times New Roman" w:hAnsi="Times New Roman" w:cs="Times New Roman"/>
          <w:i/>
          <w:iCs/>
          <w:sz w:val="24"/>
          <w:szCs w:val="24"/>
        </w:rPr>
        <w:t xml:space="preserve"> </w:t>
      </w:r>
      <w:r w:rsidRPr="001A7EDA">
        <w:rPr>
          <w:rFonts w:ascii="Times New Roman" w:hAnsi="Times New Roman" w:cs="Times New Roman"/>
          <w:i/>
          <w:iCs/>
          <w:sz w:val="24"/>
          <w:szCs w:val="24"/>
        </w:rPr>
        <w:t>Canadien</w:t>
      </w:r>
      <w:r w:rsidRPr="001A7EDA">
        <w:rPr>
          <w:rFonts w:ascii="Times New Roman" w:hAnsi="Times New Roman" w:cs="Times New Roman"/>
          <w:sz w:val="24"/>
          <w:szCs w:val="24"/>
        </w:rPr>
        <w:t xml:space="preserve">, </w:t>
      </w:r>
      <w:r w:rsidRPr="001A7EDA">
        <w:rPr>
          <w:rFonts w:ascii="Times New Roman" w:hAnsi="Times New Roman" w:cs="Times New Roman"/>
          <w:i/>
          <w:iCs/>
          <w:sz w:val="24"/>
          <w:szCs w:val="24"/>
        </w:rPr>
        <w:t>63</w:t>
      </w:r>
      <w:r w:rsidRPr="001A7EDA">
        <w:rPr>
          <w:rFonts w:ascii="Times New Roman" w:hAnsi="Times New Roman" w:cs="Times New Roman"/>
          <w:sz w:val="24"/>
          <w:szCs w:val="24"/>
        </w:rPr>
        <w:t>(3), 374–390.</w:t>
      </w:r>
      <w:r w:rsidRPr="001A7EDA">
        <w:rPr>
          <w:rFonts w:ascii="Times New Roman" w:hAnsi="Times New Roman" w:cs="Times New Roman"/>
          <w:sz w:val="24"/>
          <w:szCs w:val="24"/>
        </w:rPr>
        <w:t xml:space="preserve"> https://doi.org/10.1111/cag.12558</w:t>
      </w:r>
    </w:p>
    <w:p w:rsidR="001A7EDA" w:rsidRPr="001A7EDA" w:rsidP="001965A8">
      <w:pPr>
        <w:pStyle w:val="Bibliography"/>
        <w:rPr>
          <w:rFonts w:ascii="Times New Roman" w:hAnsi="Times New Roman" w:cs="Times New Roman"/>
          <w:sz w:val="24"/>
          <w:szCs w:val="24"/>
        </w:rPr>
      </w:pPr>
      <w:r w:rsidRPr="001A7EDA">
        <w:rPr>
          <w:rFonts w:ascii="Times New Roman" w:hAnsi="Times New Roman" w:cs="Times New Roman"/>
          <w:sz w:val="24"/>
          <w:szCs w:val="24"/>
        </w:rPr>
        <w:t xml:space="preserve">Dryden-Peterson, S. (2011). </w:t>
      </w:r>
      <w:r w:rsidRPr="001A7EDA">
        <w:rPr>
          <w:rFonts w:ascii="Times New Roman" w:hAnsi="Times New Roman" w:cs="Times New Roman"/>
          <w:i/>
          <w:iCs/>
          <w:sz w:val="24"/>
          <w:szCs w:val="24"/>
        </w:rPr>
        <w:t>Conflict, Education, and Displacement</w:t>
      </w:r>
      <w:r w:rsidRPr="001A7EDA">
        <w:rPr>
          <w:rFonts w:ascii="Times New Roman" w:hAnsi="Times New Roman" w:cs="Times New Roman"/>
          <w:sz w:val="24"/>
          <w:szCs w:val="24"/>
        </w:rPr>
        <w:t>.</w:t>
      </w:r>
      <w:r w:rsidRPr="001A7EDA">
        <w:rPr>
          <w:rFonts w:ascii="Times New Roman" w:hAnsi="Times New Roman" w:cs="Times New Roman"/>
          <w:sz w:val="24"/>
          <w:szCs w:val="24"/>
        </w:rPr>
        <w:t xml:space="preserve"> 5.</w:t>
      </w:r>
    </w:p>
    <w:p w:rsidR="001A7EDA" w:rsidRPr="001A7EDA" w:rsidP="001965A8">
      <w:pPr>
        <w:pStyle w:val="Bibliography"/>
        <w:rPr>
          <w:rFonts w:ascii="Times New Roman" w:hAnsi="Times New Roman" w:cs="Times New Roman"/>
          <w:sz w:val="24"/>
          <w:szCs w:val="24"/>
        </w:rPr>
      </w:pPr>
      <w:r w:rsidRPr="001A7EDA">
        <w:rPr>
          <w:rFonts w:ascii="Times New Roman" w:hAnsi="Times New Roman" w:cs="Times New Roman"/>
          <w:sz w:val="24"/>
          <w:szCs w:val="24"/>
        </w:rPr>
        <w:t>Hynie</w:t>
      </w:r>
      <w:r w:rsidRPr="001A7EDA">
        <w:rPr>
          <w:rFonts w:ascii="Times New Roman" w:hAnsi="Times New Roman" w:cs="Times New Roman"/>
          <w:sz w:val="24"/>
          <w:szCs w:val="24"/>
        </w:rPr>
        <w:t>, M. (</w:t>
      </w:r>
      <w:r w:rsidRPr="001A7EDA">
        <w:rPr>
          <w:rFonts w:ascii="Times New Roman" w:hAnsi="Times New Roman" w:cs="Times New Roman"/>
          <w:sz w:val="24"/>
          <w:szCs w:val="24"/>
        </w:rPr>
        <w:t>n.d.</w:t>
      </w:r>
      <w:r w:rsidRPr="001A7EDA">
        <w:rPr>
          <w:rFonts w:ascii="Times New Roman" w:hAnsi="Times New Roman" w:cs="Times New Roman"/>
          <w:sz w:val="24"/>
          <w:szCs w:val="24"/>
        </w:rPr>
        <w:t>).</w:t>
      </w:r>
      <w:r w:rsidRPr="001A7EDA">
        <w:rPr>
          <w:rFonts w:ascii="Times New Roman" w:hAnsi="Times New Roman" w:cs="Times New Roman"/>
          <w:sz w:val="24"/>
          <w:szCs w:val="24"/>
        </w:rPr>
        <w:t xml:space="preserve"> Refugee integration: Research and policy. Retrieved December 2, 2019, from https://psycnet.apa.org/fulltext/2018-39059-002.html</w:t>
      </w:r>
    </w:p>
    <w:p w:rsidR="001A7EDA" w:rsidRPr="001A7EDA" w:rsidP="001965A8">
      <w:pPr>
        <w:pStyle w:val="Bibliography"/>
        <w:rPr>
          <w:rFonts w:ascii="Times New Roman" w:hAnsi="Times New Roman" w:cs="Times New Roman"/>
          <w:sz w:val="24"/>
          <w:szCs w:val="24"/>
        </w:rPr>
      </w:pPr>
      <w:r w:rsidRPr="001A7EDA">
        <w:rPr>
          <w:rFonts w:ascii="Times New Roman" w:hAnsi="Times New Roman" w:cs="Times New Roman"/>
          <w:sz w:val="24"/>
          <w:szCs w:val="24"/>
        </w:rPr>
        <w:t>Refugees.</w:t>
      </w:r>
      <w:r w:rsidRPr="001A7EDA">
        <w:rPr>
          <w:rFonts w:ascii="Times New Roman" w:hAnsi="Times New Roman" w:cs="Times New Roman"/>
          <w:sz w:val="24"/>
          <w:szCs w:val="24"/>
        </w:rPr>
        <w:t xml:space="preserve"> (2015, December 14). Retrieved December 2, 2019, from https://www.un.org/en/sections/issues-depth/refugees/</w:t>
      </w:r>
    </w:p>
    <w:p w:rsidR="001A7EDA" w:rsidRPr="001A7EDA" w:rsidP="001965A8">
      <w:pPr>
        <w:pStyle w:val="Bibliography"/>
        <w:rPr>
          <w:rFonts w:ascii="Times New Roman" w:hAnsi="Times New Roman" w:cs="Times New Roman"/>
          <w:sz w:val="24"/>
          <w:szCs w:val="24"/>
        </w:rPr>
      </w:pPr>
      <w:r w:rsidRPr="001A7EDA">
        <w:rPr>
          <w:rFonts w:ascii="Times New Roman" w:hAnsi="Times New Roman" w:cs="Times New Roman"/>
          <w:sz w:val="24"/>
          <w:szCs w:val="24"/>
        </w:rPr>
        <w:t>Refugees, U. N. H. C. for.</w:t>
      </w:r>
      <w:r w:rsidRPr="001A7EDA">
        <w:rPr>
          <w:rFonts w:ascii="Times New Roman" w:hAnsi="Times New Roman" w:cs="Times New Roman"/>
          <w:sz w:val="24"/>
          <w:szCs w:val="24"/>
        </w:rPr>
        <w:t xml:space="preserve"> </w:t>
      </w:r>
      <w:r w:rsidRPr="001A7EDA">
        <w:rPr>
          <w:rFonts w:ascii="Times New Roman" w:hAnsi="Times New Roman" w:cs="Times New Roman"/>
          <w:sz w:val="24"/>
          <w:szCs w:val="24"/>
        </w:rPr>
        <w:t>(</w:t>
      </w:r>
      <w:r w:rsidRPr="001A7EDA">
        <w:rPr>
          <w:rFonts w:ascii="Times New Roman" w:hAnsi="Times New Roman" w:cs="Times New Roman"/>
          <w:sz w:val="24"/>
          <w:szCs w:val="24"/>
        </w:rPr>
        <w:t>n.d.</w:t>
      </w:r>
      <w:r w:rsidRPr="001A7EDA">
        <w:rPr>
          <w:rFonts w:ascii="Times New Roman" w:hAnsi="Times New Roman" w:cs="Times New Roman"/>
          <w:sz w:val="24"/>
          <w:szCs w:val="24"/>
        </w:rPr>
        <w:t>).</w:t>
      </w:r>
      <w:r w:rsidRPr="001A7EDA">
        <w:rPr>
          <w:rFonts w:ascii="Times New Roman" w:hAnsi="Times New Roman" w:cs="Times New Roman"/>
          <w:sz w:val="24"/>
          <w:szCs w:val="24"/>
        </w:rPr>
        <w:t xml:space="preserve"> The State of The World’s Refugees 2006: Human Displacement in the New Millennium. Retrieved December 2, 2019, from UNHCR website: https://www.unhcr.org/publications/sowr/4a4dc1a89/state-worlds-refugees-2006-human-displacement-new-millennium.html</w:t>
      </w:r>
    </w:p>
    <w:p w:rsidR="00EB50AB" w:rsidRPr="001A7EDA" w:rsidP="001965A8">
      <w:pPr>
        <w:spacing w:after="0" w:line="480" w:lineRule="auto"/>
        <w:ind w:firstLine="0"/>
        <w:rPr>
          <w:rFonts w:ascii="Times New Roman" w:hAnsi="Times New Roman" w:cs="Times New Roman"/>
          <w:sz w:val="24"/>
          <w:szCs w:val="24"/>
        </w:rPr>
      </w:pPr>
      <w:r w:rsidRPr="001A7EDA">
        <w:rPr>
          <w:rFonts w:ascii="Times New Roman" w:hAnsi="Times New Roman" w:cs="Times New Roman"/>
          <w:sz w:val="24"/>
          <w:szCs w:val="24"/>
        </w:rPr>
        <w:fldChar w:fldCharType="end"/>
      </w:r>
      <w:r w:rsidRPr="001A7EDA">
        <w:rPr>
          <w:rFonts w:ascii="Times New Roman" w:hAnsi="Times New Roman" w:cs="Times New Roman"/>
          <w:sz w:val="24"/>
          <w:szCs w:val="24"/>
        </w:rPr>
        <w:t xml:space="preserve"> </w:t>
      </w:r>
      <w:bookmarkStart w:id="0" w:name="_GoBack"/>
      <w:bookmarkEnd w:id="0"/>
    </w:p>
    <w:sectPr w:rsidSect="00E87DE7">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DE7" w:rsidP="00E87DE7">
    <w:pPr>
      <w:pStyle w:val="Header"/>
      <w:ind w:firstLine="0"/>
    </w:pPr>
    <w:r>
      <w:rPr>
        <w:rFonts w:ascii="Times New Roman" w:hAnsi="Times New Roman" w:cs="Times New Roman"/>
        <w:sz w:val="24"/>
        <w:szCs w:val="24"/>
      </w:rPr>
      <w:t xml:space="preserve">CHALLENGES FACED BY REFUGEES </w:t>
    </w:r>
    <w:r>
      <w:rPr>
        <w:rFonts w:ascii="Times New Roman" w:hAnsi="Times New Roman" w:cs="Times New Roman"/>
        <w:sz w:val="24"/>
        <w:szCs w:val="24"/>
      </w:rPr>
      <w:t xml:space="preserve">                                                                                   </w:t>
    </w:r>
    <w:r w:rsidRPr="00E87DE7">
      <w:rPr>
        <w:rFonts w:ascii="Times New Roman" w:hAnsi="Times New Roman" w:cs="Times New Roman"/>
        <w:sz w:val="24"/>
        <w:szCs w:val="24"/>
      </w:rPr>
      <w:fldChar w:fldCharType="begin"/>
    </w:r>
    <w:r w:rsidRPr="00E87DE7">
      <w:rPr>
        <w:rFonts w:ascii="Times New Roman" w:hAnsi="Times New Roman" w:cs="Times New Roman"/>
        <w:sz w:val="24"/>
        <w:szCs w:val="24"/>
      </w:rPr>
      <w:instrText xml:space="preserve"> PAGE   \* MERGEFORMAT </w:instrText>
    </w:r>
    <w:r w:rsidRPr="00E87DE7">
      <w:rPr>
        <w:rFonts w:ascii="Times New Roman" w:hAnsi="Times New Roman" w:cs="Times New Roman"/>
        <w:sz w:val="24"/>
        <w:szCs w:val="24"/>
      </w:rPr>
      <w:fldChar w:fldCharType="separate"/>
    </w:r>
    <w:r w:rsidR="001965A8">
      <w:rPr>
        <w:rFonts w:ascii="Times New Roman" w:hAnsi="Times New Roman" w:cs="Times New Roman"/>
        <w:noProof/>
        <w:sz w:val="24"/>
        <w:szCs w:val="24"/>
      </w:rPr>
      <w:t>10</w:t>
    </w:r>
    <w:r w:rsidRPr="00E87DE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DE7" w:rsidRPr="00E87DE7" w:rsidP="00E87DE7">
    <w:pPr>
      <w:pStyle w:val="Header"/>
      <w:ind w:firstLine="0"/>
      <w:rPr>
        <w:rFonts w:ascii="Times New Roman" w:hAnsi="Times New Roman" w:cs="Times New Roman"/>
        <w:sz w:val="24"/>
        <w:szCs w:val="24"/>
      </w:rPr>
    </w:pPr>
    <w:r>
      <w:rPr>
        <w:rFonts w:ascii="Times New Roman" w:hAnsi="Times New Roman" w:cs="Times New Roman"/>
        <w:sz w:val="24"/>
        <w:szCs w:val="24"/>
      </w:rPr>
      <w:t xml:space="preserve">Running head: CHALLENGES FACED BY REFUGEES                </w:t>
    </w:r>
    <w:r>
      <w:rPr>
        <w:rFonts w:ascii="Times New Roman" w:hAnsi="Times New Roman" w:cs="Times New Roman"/>
        <w:sz w:val="24"/>
        <w:szCs w:val="24"/>
      </w:rPr>
      <w:t xml:space="preserve">                                             </w:t>
    </w:r>
    <w:r w:rsidRPr="00E87DE7">
      <w:rPr>
        <w:rFonts w:ascii="Times New Roman" w:hAnsi="Times New Roman" w:cs="Times New Roman"/>
        <w:sz w:val="24"/>
        <w:szCs w:val="24"/>
      </w:rPr>
      <w:fldChar w:fldCharType="begin"/>
    </w:r>
    <w:r w:rsidRPr="00E87DE7">
      <w:rPr>
        <w:rFonts w:ascii="Times New Roman" w:hAnsi="Times New Roman" w:cs="Times New Roman"/>
        <w:sz w:val="24"/>
        <w:szCs w:val="24"/>
      </w:rPr>
      <w:instrText xml:space="preserve"> PAGE   \* MERGEFORMAT </w:instrText>
    </w:r>
    <w:r w:rsidRPr="00E87DE7">
      <w:rPr>
        <w:rFonts w:ascii="Times New Roman" w:hAnsi="Times New Roman" w:cs="Times New Roman"/>
        <w:sz w:val="24"/>
        <w:szCs w:val="24"/>
      </w:rPr>
      <w:fldChar w:fldCharType="separate"/>
    </w:r>
    <w:r w:rsidR="001965A8">
      <w:rPr>
        <w:rFonts w:ascii="Times New Roman" w:hAnsi="Times New Roman" w:cs="Times New Roman"/>
        <w:noProof/>
        <w:sz w:val="24"/>
        <w:szCs w:val="24"/>
      </w:rPr>
      <w:t>1</w:t>
    </w:r>
    <w:r w:rsidRPr="00E87DE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2EB"/>
    <w:rsid w:val="000571D0"/>
    <w:rsid w:val="000667F3"/>
    <w:rsid w:val="000C1A04"/>
    <w:rsid w:val="000E3C8A"/>
    <w:rsid w:val="000F6E2D"/>
    <w:rsid w:val="00124426"/>
    <w:rsid w:val="001965A8"/>
    <w:rsid w:val="001A7EDA"/>
    <w:rsid w:val="001D10E9"/>
    <w:rsid w:val="001F0F0F"/>
    <w:rsid w:val="00223EB2"/>
    <w:rsid w:val="00231A8C"/>
    <w:rsid w:val="003D5A96"/>
    <w:rsid w:val="00412092"/>
    <w:rsid w:val="00415A99"/>
    <w:rsid w:val="00447010"/>
    <w:rsid w:val="00527C80"/>
    <w:rsid w:val="005A0225"/>
    <w:rsid w:val="005C15B1"/>
    <w:rsid w:val="00660783"/>
    <w:rsid w:val="006F417C"/>
    <w:rsid w:val="006F42EB"/>
    <w:rsid w:val="007901D8"/>
    <w:rsid w:val="007A0724"/>
    <w:rsid w:val="007E5579"/>
    <w:rsid w:val="00813EA4"/>
    <w:rsid w:val="008A0903"/>
    <w:rsid w:val="00913D6B"/>
    <w:rsid w:val="00965D5C"/>
    <w:rsid w:val="00980B08"/>
    <w:rsid w:val="00993CB7"/>
    <w:rsid w:val="009E3746"/>
    <w:rsid w:val="00A01DB5"/>
    <w:rsid w:val="00A2696A"/>
    <w:rsid w:val="00A42714"/>
    <w:rsid w:val="00AC2345"/>
    <w:rsid w:val="00AE1A98"/>
    <w:rsid w:val="00B1160E"/>
    <w:rsid w:val="00B74262"/>
    <w:rsid w:val="00D31DB7"/>
    <w:rsid w:val="00D40101"/>
    <w:rsid w:val="00D767B0"/>
    <w:rsid w:val="00D9513D"/>
    <w:rsid w:val="00E0179D"/>
    <w:rsid w:val="00E31DD4"/>
    <w:rsid w:val="00E67F9D"/>
    <w:rsid w:val="00E87DE7"/>
    <w:rsid w:val="00EA5789"/>
    <w:rsid w:val="00EB50AB"/>
    <w:rsid w:val="00EC08D0"/>
    <w:rsid w:val="00EC2923"/>
    <w:rsid w:val="00EF69FB"/>
    <w:rsid w:val="00FF5E0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7D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7DE7"/>
  </w:style>
  <w:style w:type="paragraph" w:styleId="Footer">
    <w:name w:val="footer"/>
    <w:basedOn w:val="Normal"/>
    <w:link w:val="FooterChar"/>
    <w:uiPriority w:val="99"/>
    <w:unhideWhenUsed/>
    <w:rsid w:val="00E87D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7DE7"/>
  </w:style>
  <w:style w:type="paragraph" w:styleId="Bibliography">
    <w:name w:val="Bibliography"/>
    <w:basedOn w:val="Normal"/>
    <w:next w:val="Normal"/>
    <w:uiPriority w:val="37"/>
    <w:unhideWhenUsed/>
    <w:rsid w:val="00E0179D"/>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836</TotalTime>
  <Pages>10</Pages>
  <Words>5247</Words>
  <Characters>29912</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2019-12-02T04:29:00Z</dcterms:created>
  <dcterms:modified xsi:type="dcterms:W3CDTF">2019-12-02T18:25:00Z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zotero-version="5.0.77"&gt;&lt;session id="8Nx8Q7LX"/&gt;&lt;style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