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6F2299" w14:textId="2D58185D" w:rsidR="00037143" w:rsidRDefault="00037143">
      <w:r>
        <w:t>R</w:t>
      </w:r>
      <w:r>
        <w:rPr>
          <w:rFonts w:hint="eastAsia"/>
        </w:rPr>
        <w:t>equired</w:t>
      </w:r>
      <w:r>
        <w:t>:</w:t>
      </w:r>
    </w:p>
    <w:p w14:paraId="19BA2DAF" w14:textId="62BCC68F" w:rsidR="00037143" w:rsidRDefault="00037143" w:rsidP="00037143">
      <w:r w:rsidRPr="00037143">
        <w:t>you may consult the Great Philosophers book, your own notes to answer the questions. However, you are expected to come up with the answers on your own. Beware of plagiarism:  Here, that means copying, using, or relying on someone else’s work, ideas, or words (whether</w:t>
      </w:r>
      <w:r>
        <w:t xml:space="preserve"> </w:t>
      </w:r>
      <w:r w:rsidRPr="00037143">
        <w:rPr>
          <w:b/>
          <w:bCs/>
          <w:i/>
          <w:iCs/>
          <w:u w:val="single"/>
        </w:rPr>
        <w:t>found online!</w:t>
      </w:r>
      <w:r w:rsidRPr="00037143">
        <w:t xml:space="preserve">). You are, of course, free to use any of my ideas without citing the source, whether from my book or my lectures. HOWEVER, YOU </w:t>
      </w:r>
      <w:r w:rsidRPr="00037143">
        <w:rPr>
          <w:b/>
          <w:bCs/>
          <w:sz w:val="28"/>
          <w:szCs w:val="32"/>
        </w:rPr>
        <w:t>cannot</w:t>
      </w:r>
      <w:r w:rsidRPr="00037143">
        <w:t xml:space="preserve"> SIMPLY CUT AND PASTE WORDS FROM THE GREAT PHILOSOPHERS BOOK! That is considered plagiarism.</w:t>
      </w:r>
    </w:p>
    <w:p w14:paraId="245C58D8" w14:textId="77777777" w:rsidR="00037143" w:rsidRDefault="00037143" w:rsidP="00037143"/>
    <w:p w14:paraId="12C41FEC" w14:textId="731C6BB1" w:rsidR="00037143" w:rsidRPr="00037143" w:rsidRDefault="00037143" w:rsidP="00037143">
      <w:pPr>
        <w:rPr>
          <w:b/>
          <w:bCs/>
          <w:i/>
          <w:iCs/>
        </w:rPr>
      </w:pPr>
      <w:r w:rsidRPr="00037143">
        <w:rPr>
          <w:b/>
          <w:bCs/>
          <w:i/>
          <w:iCs/>
          <w:sz w:val="24"/>
          <w:szCs w:val="28"/>
        </w:rPr>
        <w:t>You Are required to answer question by question</w:t>
      </w:r>
    </w:p>
    <w:p w14:paraId="2C772D95" w14:textId="77777777" w:rsidR="00037143" w:rsidRDefault="00037143" w:rsidP="00037143"/>
    <w:p w14:paraId="45833234" w14:textId="6989A679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For Heraclitus, the fundamental physical element of the cosmos is fire. In what ways does this element explain his view of the cosmos?</w:t>
      </w:r>
    </w:p>
    <w:p w14:paraId="60C469CA" w14:textId="4D923EDD" w:rsidR="00037143" w:rsidRDefault="00037143" w:rsidP="00037143"/>
    <w:p w14:paraId="7E827115" w14:textId="77777777" w:rsidR="00037143" w:rsidRDefault="00037143" w:rsidP="00037143"/>
    <w:p w14:paraId="5A4A2566" w14:textId="3C4CA47D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Explain Plato’s theory of recollection.</w:t>
      </w:r>
    </w:p>
    <w:p w14:paraId="634F28F3" w14:textId="354B5F15" w:rsidR="00037143" w:rsidRDefault="00037143" w:rsidP="00037143"/>
    <w:p w14:paraId="278B7356" w14:textId="2BD46164" w:rsidR="00037143" w:rsidRDefault="00037143" w:rsidP="00037143"/>
    <w:p w14:paraId="0DA9072F" w14:textId="696EA79F" w:rsidR="00037143" w:rsidRPr="00037143" w:rsidRDefault="00037143" w:rsidP="00037143">
      <w:pPr>
        <w:pStyle w:val="a3"/>
        <w:numPr>
          <w:ilvl w:val="0"/>
          <w:numId w:val="1"/>
        </w:numPr>
        <w:ind w:firstLineChars="0"/>
        <w:rPr>
          <w:rFonts w:ascii="Lucida Sans Unicode" w:hAnsi="Lucida Sans Unicode" w:cs="Lucida Sans Unicode"/>
          <w:color w:val="494C4E"/>
          <w:spacing w:val="3"/>
          <w:sz w:val="20"/>
          <w:szCs w:val="20"/>
        </w:rPr>
      </w:pPr>
      <w:r w:rsidRPr="00037143">
        <w:rPr>
          <w:rFonts w:ascii="Lucida Sans Unicode" w:hAnsi="Lucida Sans Unicode" w:cs="Lucida Sans Unicode"/>
          <w:color w:val="494C4E"/>
          <w:spacing w:val="3"/>
          <w:sz w:val="20"/>
          <w:szCs w:val="20"/>
        </w:rPr>
        <w:t>How might Aristotle’s theory of the soul be considered empiricist?</w:t>
      </w:r>
    </w:p>
    <w:p w14:paraId="5D88F011" w14:textId="75C9ADE2" w:rsidR="00037143" w:rsidRDefault="00037143" w:rsidP="00037143"/>
    <w:p w14:paraId="5520B6B4" w14:textId="77777777" w:rsidR="0024035B" w:rsidRDefault="0024035B" w:rsidP="00037143">
      <w:pPr>
        <w:rPr>
          <w:rFonts w:hint="eastAsia"/>
        </w:rPr>
      </w:pPr>
    </w:p>
    <w:p w14:paraId="5DAE10EA" w14:textId="7DC38BBC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What is Descartes’ idea of the self? How does he arrive at this idea?</w:t>
      </w:r>
    </w:p>
    <w:p w14:paraId="33C86A9A" w14:textId="5E4705EA" w:rsidR="00037143" w:rsidRDefault="00037143" w:rsidP="00037143"/>
    <w:p w14:paraId="65BABCE5" w14:textId="77777777" w:rsidR="00037143" w:rsidRDefault="00037143" w:rsidP="00037143"/>
    <w:p w14:paraId="6D916459" w14:textId="2FCCB0BB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Briefly describe Hobbes’ state of nature. What does it show?</w:t>
      </w:r>
    </w:p>
    <w:p w14:paraId="5AA4D012" w14:textId="1839837B" w:rsidR="00037143" w:rsidRDefault="00037143" w:rsidP="00037143"/>
    <w:p w14:paraId="7175BD94" w14:textId="4CF6C3F0" w:rsidR="00037143" w:rsidRDefault="00037143" w:rsidP="00037143"/>
    <w:p w14:paraId="31C79AB1" w14:textId="66185B8B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Briefly describe Rousseau’s state of nature. What does it show?</w:t>
      </w:r>
    </w:p>
    <w:p w14:paraId="053890D1" w14:textId="112FACDD" w:rsidR="00037143" w:rsidRDefault="00037143" w:rsidP="00037143"/>
    <w:p w14:paraId="6D075D91" w14:textId="4E9D8839" w:rsidR="00037143" w:rsidRDefault="00037143" w:rsidP="00037143"/>
    <w:p w14:paraId="0C7FD8FD" w14:textId="604BC7DE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What are three ways Rousseau offers for making society more natural?</w:t>
      </w:r>
    </w:p>
    <w:p w14:paraId="563F79F8" w14:textId="4D80076F" w:rsidR="00037143" w:rsidRDefault="00037143" w:rsidP="00037143"/>
    <w:p w14:paraId="43AA02D1" w14:textId="6C3AEF6E" w:rsidR="00037143" w:rsidRDefault="00037143" w:rsidP="00037143"/>
    <w:p w14:paraId="2C003132" w14:textId="0CD7BFF0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What are Hume’s principles of the imagination? What do they do?</w:t>
      </w:r>
    </w:p>
    <w:p w14:paraId="4BEB1EAC" w14:textId="4599E0E9" w:rsidR="00037143" w:rsidRDefault="00037143" w:rsidP="00037143"/>
    <w:p w14:paraId="037C3009" w14:textId="6C8BCB5A" w:rsidR="00037143" w:rsidRDefault="00037143" w:rsidP="00037143"/>
    <w:p w14:paraId="4A053561" w14:textId="106B1677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According to Kant, how do time and space enable us to know things?</w:t>
      </w:r>
    </w:p>
    <w:p w14:paraId="774982BB" w14:textId="52D52EF9" w:rsidR="00037143" w:rsidRDefault="00037143" w:rsidP="00037143"/>
    <w:p w14:paraId="5777F520" w14:textId="3003B154" w:rsidR="00037143" w:rsidRDefault="00037143" w:rsidP="00037143"/>
    <w:p w14:paraId="18B6C227" w14:textId="462A7969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According to Kant, how is 5 + 7 = 12 both a priori and synthetical?</w:t>
      </w:r>
    </w:p>
    <w:p w14:paraId="66809240" w14:textId="4DAECA3E" w:rsidR="00037143" w:rsidRDefault="00037143" w:rsidP="00037143"/>
    <w:p w14:paraId="45918C5B" w14:textId="7BC2651C" w:rsidR="00037143" w:rsidRDefault="00037143" w:rsidP="00037143"/>
    <w:p w14:paraId="6BADCC25" w14:textId="0E4A9905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How are “other people” involved in Hegel’s idea of self-consciousness?</w:t>
      </w:r>
    </w:p>
    <w:p w14:paraId="5EDD030C" w14:textId="739823ED" w:rsidR="00037143" w:rsidRDefault="00037143" w:rsidP="00037143"/>
    <w:p w14:paraId="2EA722F3" w14:textId="5CF494D3" w:rsidR="00037143" w:rsidRDefault="00037143" w:rsidP="00037143"/>
    <w:p w14:paraId="2DFE469C" w14:textId="5B78812A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According to Hegel, how is history dialectical?</w:t>
      </w:r>
    </w:p>
    <w:p w14:paraId="39001308" w14:textId="6BFE16C3" w:rsidR="00037143" w:rsidRDefault="00037143" w:rsidP="00037143"/>
    <w:p w14:paraId="0DBC2417" w14:textId="05C1338B" w:rsidR="00037143" w:rsidRDefault="00037143" w:rsidP="00037143"/>
    <w:p w14:paraId="5FE2FCEA" w14:textId="65FA197E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What forms of discourse (writing devices) does Kierkegaard use to re-invent philosophical language?</w:t>
      </w:r>
    </w:p>
    <w:p w14:paraId="46B0E7C4" w14:textId="4A33E74E" w:rsidR="00037143" w:rsidRDefault="00037143" w:rsidP="00037143"/>
    <w:p w14:paraId="443D7686" w14:textId="04F8CEB2" w:rsidR="00037143" w:rsidRDefault="00037143" w:rsidP="00037143"/>
    <w:p w14:paraId="581E383D" w14:textId="529106E6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 xml:space="preserve">What </w:t>
      </w:r>
      <w:proofErr w:type="gramStart"/>
      <w:r w:rsidRPr="00037143">
        <w:t>are</w:t>
      </w:r>
      <w:proofErr w:type="gramEnd"/>
      <w:r w:rsidRPr="00037143">
        <w:t xml:space="preserve"> Kierkegaard’s three levels of existence? Write a sentence describing each.</w:t>
      </w:r>
    </w:p>
    <w:p w14:paraId="225192C0" w14:textId="373BE032" w:rsidR="00037143" w:rsidRDefault="00037143" w:rsidP="00037143"/>
    <w:p w14:paraId="0F14A653" w14:textId="263D6E8F" w:rsidR="00037143" w:rsidRDefault="00037143" w:rsidP="00037143"/>
    <w:p w14:paraId="1DC72477" w14:textId="3811A697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How does Marx explain the movement or progression of history?</w:t>
      </w:r>
    </w:p>
    <w:p w14:paraId="1830CBB2" w14:textId="035F47D0" w:rsidR="00037143" w:rsidRDefault="00037143" w:rsidP="00037143"/>
    <w:p w14:paraId="795296EE" w14:textId="70751FC7" w:rsidR="00037143" w:rsidRDefault="00037143" w:rsidP="00037143"/>
    <w:p w14:paraId="585104DC" w14:textId="0B21BA1A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What does Marx mean by surplus value?</w:t>
      </w:r>
    </w:p>
    <w:p w14:paraId="27ED3E54" w14:textId="15BCCB31" w:rsidR="00037143" w:rsidRDefault="00037143" w:rsidP="00037143"/>
    <w:p w14:paraId="06CBCA0E" w14:textId="531337DA" w:rsidR="00037143" w:rsidRDefault="00037143" w:rsidP="00037143"/>
    <w:p w14:paraId="23528BF3" w14:textId="17DCB784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In Nietzsche, how did such notions as “good” and “true” come about?</w:t>
      </w:r>
    </w:p>
    <w:p w14:paraId="0978F8D5" w14:textId="5AAFC733" w:rsidR="00037143" w:rsidRDefault="00037143" w:rsidP="00037143"/>
    <w:p w14:paraId="2479E325" w14:textId="730BC054" w:rsidR="00037143" w:rsidRDefault="00037143" w:rsidP="00037143"/>
    <w:p w14:paraId="24DE5812" w14:textId="43CDE4E5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In Nietzsche, how can the realization that “God is dead” lead to a kind of salvation?</w:t>
      </w:r>
    </w:p>
    <w:p w14:paraId="4CD2FF68" w14:textId="623430CC" w:rsidR="00037143" w:rsidRDefault="00037143" w:rsidP="00037143"/>
    <w:p w14:paraId="0740F1AE" w14:textId="61846571" w:rsidR="00037143" w:rsidRDefault="00037143" w:rsidP="00037143"/>
    <w:p w14:paraId="2F3499F6" w14:textId="3F71D682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How is freedom related to nothingness in Sartre’s existentialism?</w:t>
      </w:r>
    </w:p>
    <w:p w14:paraId="0D3F02BC" w14:textId="372FE704" w:rsidR="00037143" w:rsidRDefault="00037143" w:rsidP="00037143"/>
    <w:p w14:paraId="43BE5BF8" w14:textId="78DB18ED" w:rsidR="00037143" w:rsidRDefault="00037143" w:rsidP="00037143"/>
    <w:p w14:paraId="08582227" w14:textId="05BED89A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What does Sartre mean when he writes, “Hell is other people”?</w:t>
      </w:r>
    </w:p>
    <w:p w14:paraId="05884C8A" w14:textId="0FFA1491" w:rsidR="00037143" w:rsidRDefault="00037143" w:rsidP="00037143"/>
    <w:p w14:paraId="07F3BE98" w14:textId="2CE37E60" w:rsidR="00037143" w:rsidRDefault="00037143" w:rsidP="00037143"/>
    <w:p w14:paraId="2E73E259" w14:textId="216EEEA3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What are the three levels of human activity that Arendt describes? Which one is the most human? Why?</w:t>
      </w:r>
    </w:p>
    <w:p w14:paraId="37C5A54D" w14:textId="3F51EDBA" w:rsidR="00037143" w:rsidRDefault="00037143" w:rsidP="00037143"/>
    <w:p w14:paraId="4519C0CD" w14:textId="08065636" w:rsidR="00037143" w:rsidRDefault="00037143" w:rsidP="00037143"/>
    <w:p w14:paraId="76261202" w14:textId="17F674E0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How does Taylor use the history of philosophy as a solution to today’s unhappy condition?</w:t>
      </w:r>
    </w:p>
    <w:p w14:paraId="64EE84DF" w14:textId="3DDF1F4D" w:rsidR="00037143" w:rsidRDefault="00037143" w:rsidP="00037143"/>
    <w:p w14:paraId="33C0AE88" w14:textId="01F45DEB" w:rsidR="00037143" w:rsidRDefault="00037143" w:rsidP="00037143"/>
    <w:p w14:paraId="16C3B0ED" w14:textId="423F191E" w:rsidR="00037143" w:rsidRDefault="00037143" w:rsidP="00037143">
      <w:pPr>
        <w:pStyle w:val="a3"/>
        <w:numPr>
          <w:ilvl w:val="0"/>
          <w:numId w:val="1"/>
        </w:numPr>
        <w:ind w:firstLineChars="0"/>
      </w:pPr>
      <w:r w:rsidRPr="00037143">
        <w:t>Referring to the philosophers we discussed and how they present or define the human self (</w:t>
      </w:r>
      <w:proofErr w:type="gramStart"/>
      <w:r w:rsidRPr="00037143">
        <w:t>i.e.</w:t>
      </w:r>
      <w:proofErr w:type="gramEnd"/>
      <w:r w:rsidRPr="00037143">
        <w:t xml:space="preserve"> selfhood), which one do you prefer. Why?</w:t>
      </w:r>
    </w:p>
    <w:p w14:paraId="09B361D4" w14:textId="7ADEB419" w:rsidR="006327EC" w:rsidRDefault="006327EC" w:rsidP="006327EC"/>
    <w:p w14:paraId="4CB017E6" w14:textId="77777777" w:rsidR="006327EC" w:rsidRDefault="006327EC" w:rsidP="006327EC">
      <w:pPr>
        <w:rPr>
          <w:rFonts w:hint="eastAsia"/>
        </w:rPr>
      </w:pPr>
    </w:p>
    <w:sectPr w:rsidR="006327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241C6F" w14:textId="77777777" w:rsidR="001E04EE" w:rsidRDefault="001E04EE" w:rsidP="0024035B">
      <w:r>
        <w:separator/>
      </w:r>
    </w:p>
  </w:endnote>
  <w:endnote w:type="continuationSeparator" w:id="0">
    <w:p w14:paraId="7817B1DC" w14:textId="77777777" w:rsidR="001E04EE" w:rsidRDefault="001E04EE" w:rsidP="00240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5A5C80" w14:textId="77777777" w:rsidR="001E04EE" w:rsidRDefault="001E04EE" w:rsidP="0024035B">
      <w:r>
        <w:separator/>
      </w:r>
    </w:p>
  </w:footnote>
  <w:footnote w:type="continuationSeparator" w:id="0">
    <w:p w14:paraId="5DDC12FD" w14:textId="77777777" w:rsidR="001E04EE" w:rsidRDefault="001E04EE" w:rsidP="002403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F11BDD"/>
    <w:multiLevelType w:val="hybridMultilevel"/>
    <w:tmpl w:val="84C28CC0"/>
    <w:lvl w:ilvl="0" w:tplc="D28836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IwMTO3NDAxMDe0MDdX0lEKTi0uzszPAykwrAUA8BL2qSwAAAA="/>
  </w:docVars>
  <w:rsids>
    <w:rsidRoot w:val="00037143"/>
    <w:rsid w:val="00037143"/>
    <w:rsid w:val="001E04EE"/>
    <w:rsid w:val="0024035B"/>
    <w:rsid w:val="0063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137FA5"/>
  <w15:chartTrackingRefBased/>
  <w15:docId w15:val="{FF94501F-FA6A-44C2-A25C-38C00E747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7143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03714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403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4035B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403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403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98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404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qiu zi jian</cp:lastModifiedBy>
  <cp:revision>3</cp:revision>
  <dcterms:created xsi:type="dcterms:W3CDTF">2020-12-10T03:55:00Z</dcterms:created>
  <dcterms:modified xsi:type="dcterms:W3CDTF">2020-12-10T04:07:00Z</dcterms:modified>
</cp:coreProperties>
</file>