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CAB" w:rsidRDefault="00780CAB" w:rsidP="0086497A">
      <w:pPr>
        <w:ind w:left="0" w:firstLine="0"/>
        <w:rPr>
          <w:lang w:val="en-US"/>
        </w:rPr>
      </w:pPr>
    </w:p>
    <w:p w:rsidR="0086497A" w:rsidRDefault="0086497A" w:rsidP="0086497A">
      <w:pPr>
        <w:ind w:left="0" w:firstLine="0"/>
        <w:rPr>
          <w:lang w:val="en-US"/>
        </w:rPr>
      </w:pPr>
    </w:p>
    <w:p w:rsidR="0086497A" w:rsidRDefault="0086497A" w:rsidP="0086497A">
      <w:pPr>
        <w:ind w:left="0" w:firstLine="0"/>
        <w:rPr>
          <w:lang w:val="en-US"/>
        </w:rPr>
      </w:pPr>
    </w:p>
    <w:p w:rsidR="0086497A" w:rsidRDefault="0086497A" w:rsidP="0086497A">
      <w:pPr>
        <w:ind w:left="0" w:firstLine="0"/>
        <w:rPr>
          <w:lang w:val="en-US"/>
        </w:rPr>
      </w:pPr>
    </w:p>
    <w:p w:rsidR="0086497A" w:rsidRDefault="0086497A" w:rsidP="0086497A">
      <w:pPr>
        <w:ind w:left="0" w:firstLine="0"/>
        <w:rPr>
          <w:lang w:val="en-US"/>
        </w:rPr>
      </w:pPr>
    </w:p>
    <w:p w:rsidR="0086497A" w:rsidRDefault="0086497A" w:rsidP="0086497A">
      <w:pPr>
        <w:ind w:left="0" w:firstLine="0"/>
        <w:rPr>
          <w:lang w:val="en-US"/>
        </w:rPr>
      </w:pPr>
    </w:p>
    <w:p w:rsidR="0086497A" w:rsidRDefault="0086497A" w:rsidP="0086497A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86497A" w:rsidRPr="0086497A" w:rsidRDefault="0086497A" w:rsidP="0086497A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6497A">
        <w:rPr>
          <w:rFonts w:ascii="Times New Roman" w:hAnsi="Times New Roman" w:cs="Times New Roman"/>
          <w:sz w:val="24"/>
          <w:szCs w:val="24"/>
          <w:lang w:val="en-US"/>
        </w:rPr>
        <w:t>Resilience and Implicit Theories</w:t>
      </w:r>
    </w:p>
    <w:p w:rsidR="0086497A" w:rsidRPr="0086497A" w:rsidRDefault="0086497A" w:rsidP="0086497A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6497A">
        <w:rPr>
          <w:rFonts w:ascii="Times New Roman" w:hAnsi="Times New Roman" w:cs="Times New Roman"/>
          <w:sz w:val="24"/>
          <w:szCs w:val="24"/>
          <w:lang w:val="en-US"/>
        </w:rPr>
        <w:t>Name</w:t>
      </w:r>
    </w:p>
    <w:p w:rsidR="0086497A" w:rsidRDefault="0086497A" w:rsidP="0086497A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6497A">
        <w:rPr>
          <w:rFonts w:ascii="Times New Roman" w:hAnsi="Times New Roman" w:cs="Times New Roman"/>
          <w:sz w:val="24"/>
          <w:szCs w:val="24"/>
          <w:lang w:val="en-US"/>
        </w:rPr>
        <w:t>Institution</w:t>
      </w:r>
    </w:p>
    <w:p w:rsidR="0086497A" w:rsidRDefault="0086497A" w:rsidP="0086497A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6497A" w:rsidRDefault="0086497A" w:rsidP="0086497A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6497A" w:rsidRDefault="0086497A" w:rsidP="0086497A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6497A" w:rsidRDefault="0086497A" w:rsidP="0086497A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6497A" w:rsidRDefault="0086497A" w:rsidP="0086497A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6497A" w:rsidRDefault="0086497A" w:rsidP="0086497A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6497A" w:rsidRDefault="0086497A" w:rsidP="0086497A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6497A" w:rsidRDefault="0086497A" w:rsidP="0086497A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6497A" w:rsidRDefault="0086497A" w:rsidP="0086497A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6497A" w:rsidRDefault="0086497A" w:rsidP="0086497A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6497A" w:rsidRDefault="0086497A" w:rsidP="0086497A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6497A" w:rsidRDefault="0086497A" w:rsidP="0086497A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6497A" w:rsidRDefault="0086497A" w:rsidP="0086497A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6497A" w:rsidRDefault="0086497A" w:rsidP="0086497A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6497A" w:rsidRDefault="0086497A" w:rsidP="0086497A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6497A" w:rsidRPr="0086497A" w:rsidRDefault="0086497A" w:rsidP="0086497A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6497A">
        <w:rPr>
          <w:rFonts w:ascii="Times New Roman" w:hAnsi="Times New Roman" w:cs="Times New Roman"/>
          <w:sz w:val="24"/>
          <w:szCs w:val="24"/>
          <w:lang w:val="en-US"/>
        </w:rPr>
        <w:lastRenderedPageBreak/>
        <w:t>Resilience and Implicit Theories</w:t>
      </w:r>
    </w:p>
    <w:p w:rsidR="0086497A" w:rsidRDefault="0086497A" w:rsidP="00A3612A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 study by Yeager and Dweck</w:t>
      </w:r>
      <w:r w:rsidR="00A3612A">
        <w:rPr>
          <w:rFonts w:ascii="Times New Roman" w:hAnsi="Times New Roman" w:cs="Times New Roman"/>
          <w:sz w:val="24"/>
          <w:szCs w:val="24"/>
          <w:lang w:val="en-US"/>
        </w:rPr>
        <w:t xml:space="preserve"> (2012)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reveals that our belief in how we learn affects our learning experiences. They argue that resilience is </w:t>
      </w:r>
      <w:r w:rsidR="00A3612A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>
        <w:rPr>
          <w:rFonts w:ascii="Times New Roman" w:hAnsi="Times New Roman" w:cs="Times New Roman"/>
          <w:sz w:val="24"/>
          <w:szCs w:val="24"/>
          <w:lang w:val="en-US"/>
        </w:rPr>
        <w:t>key factor that can enable students to excel in academics and also</w:t>
      </w:r>
      <w:r w:rsidR="000E35D9">
        <w:rPr>
          <w:rFonts w:ascii="Times New Roman" w:hAnsi="Times New Roman" w:cs="Times New Roman"/>
          <w:sz w:val="24"/>
          <w:szCs w:val="24"/>
          <w:lang w:val="en-US"/>
        </w:rPr>
        <w:t xml:space="preserve"> become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E35D9">
        <w:rPr>
          <w:rFonts w:ascii="Times New Roman" w:hAnsi="Times New Roman" w:cs="Times New Roman"/>
          <w:sz w:val="24"/>
          <w:szCs w:val="24"/>
          <w:lang w:val="en-US"/>
        </w:rPr>
        <w:t>socially competent. They show that incremental implicit theory is instrumental in making positive changes in a student.</w:t>
      </w:r>
      <w:r w:rsidR="00E87379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A3612A">
        <w:rPr>
          <w:rFonts w:ascii="Times New Roman" w:hAnsi="Times New Roman" w:cs="Times New Roman"/>
          <w:sz w:val="24"/>
          <w:szCs w:val="24"/>
          <w:lang w:val="en-US"/>
        </w:rPr>
        <w:t>doctrine</w:t>
      </w:r>
      <w:r w:rsidR="00E87379">
        <w:rPr>
          <w:rFonts w:ascii="Times New Roman" w:hAnsi="Times New Roman" w:cs="Times New Roman"/>
          <w:sz w:val="24"/>
          <w:szCs w:val="24"/>
          <w:lang w:val="en-US"/>
        </w:rPr>
        <w:t xml:space="preserve"> holds that intelligence and behavior can be developed with time. The </w:t>
      </w:r>
      <w:r w:rsidR="00A3612A">
        <w:rPr>
          <w:rFonts w:ascii="Times New Roman" w:hAnsi="Times New Roman" w:cs="Times New Roman"/>
          <w:sz w:val="24"/>
          <w:szCs w:val="24"/>
          <w:lang w:val="en-US"/>
        </w:rPr>
        <w:t>argument</w:t>
      </w:r>
      <w:r w:rsidR="00E87379">
        <w:rPr>
          <w:rFonts w:ascii="Times New Roman" w:hAnsi="Times New Roman" w:cs="Times New Roman"/>
          <w:sz w:val="24"/>
          <w:szCs w:val="24"/>
          <w:lang w:val="en-US"/>
        </w:rPr>
        <w:t xml:space="preserve"> that holds back student performance is the entity theory of intelligence</w:t>
      </w:r>
      <w:r w:rsidR="00A3612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87379">
        <w:rPr>
          <w:rFonts w:ascii="Times New Roman" w:hAnsi="Times New Roman" w:cs="Times New Roman"/>
          <w:sz w:val="24"/>
          <w:szCs w:val="24"/>
          <w:lang w:val="en-US"/>
        </w:rPr>
        <w:t xml:space="preserve"> which states that social traits and intelligence are fixed and unchangeable. Based on the incremental </w:t>
      </w:r>
      <w:r w:rsidR="00A3612A">
        <w:rPr>
          <w:rFonts w:ascii="Times New Roman" w:hAnsi="Times New Roman" w:cs="Times New Roman"/>
          <w:sz w:val="24"/>
          <w:szCs w:val="24"/>
          <w:lang w:val="en-US"/>
        </w:rPr>
        <w:t>approach</w:t>
      </w:r>
      <w:r w:rsidR="00E87379">
        <w:rPr>
          <w:rFonts w:ascii="Times New Roman" w:hAnsi="Times New Roman" w:cs="Times New Roman"/>
          <w:sz w:val="24"/>
          <w:szCs w:val="24"/>
          <w:lang w:val="en-US"/>
        </w:rPr>
        <w:t>, if we believe that we have the potential to learn more, we will achieve higher grades</w:t>
      </w:r>
      <w:r w:rsidR="00A3612A">
        <w:rPr>
          <w:rFonts w:ascii="Times New Roman" w:hAnsi="Times New Roman" w:cs="Times New Roman"/>
          <w:sz w:val="24"/>
          <w:szCs w:val="24"/>
          <w:lang w:val="en-US"/>
        </w:rPr>
        <w:t xml:space="preserve"> (Yeager &amp; Dweck 2012 p308)</w:t>
      </w:r>
      <w:r w:rsidR="00E87379">
        <w:rPr>
          <w:rFonts w:ascii="Times New Roman" w:hAnsi="Times New Roman" w:cs="Times New Roman"/>
          <w:sz w:val="24"/>
          <w:szCs w:val="24"/>
          <w:lang w:val="en-US"/>
        </w:rPr>
        <w:t>.  This is because</w:t>
      </w:r>
      <w:r w:rsidR="00A3612A">
        <w:rPr>
          <w:rFonts w:ascii="Times New Roman" w:hAnsi="Times New Roman" w:cs="Times New Roman"/>
          <w:sz w:val="24"/>
          <w:szCs w:val="24"/>
          <w:lang w:val="en-US"/>
        </w:rPr>
        <w:t xml:space="preserve"> we change our</w:t>
      </w:r>
      <w:r w:rsidR="00E87379">
        <w:rPr>
          <w:rFonts w:ascii="Times New Roman" w:hAnsi="Times New Roman" w:cs="Times New Roman"/>
          <w:sz w:val="24"/>
          <w:szCs w:val="24"/>
          <w:lang w:val="en-US"/>
        </w:rPr>
        <w:t xml:space="preserve"> mindset to believe that we have the potential</w:t>
      </w:r>
      <w:r w:rsidR="00A3612A">
        <w:rPr>
          <w:rFonts w:ascii="Times New Roman" w:hAnsi="Times New Roman" w:cs="Times New Roman"/>
          <w:sz w:val="24"/>
          <w:szCs w:val="24"/>
          <w:lang w:val="en-US"/>
        </w:rPr>
        <w:t xml:space="preserve">. This </w:t>
      </w:r>
      <w:r w:rsidR="00E87379">
        <w:rPr>
          <w:rFonts w:ascii="Times New Roman" w:hAnsi="Times New Roman" w:cs="Times New Roman"/>
          <w:sz w:val="24"/>
          <w:szCs w:val="24"/>
          <w:lang w:val="en-US"/>
        </w:rPr>
        <w:t xml:space="preserve">makes us work hard and also overcome obstacles that may hinder our success. I strongly agree with Yeager and Dweck. It is vivid </w:t>
      </w:r>
      <w:r w:rsidR="002627B3">
        <w:rPr>
          <w:rFonts w:ascii="Times New Roman" w:hAnsi="Times New Roman" w:cs="Times New Roman"/>
          <w:sz w:val="24"/>
          <w:szCs w:val="24"/>
          <w:lang w:val="en-US"/>
        </w:rPr>
        <w:t xml:space="preserve">what students are told by teachers and others in authority matters a lot. For better academic performance and social traits in students, the incremental theory of intelligence should be embraced to </w:t>
      </w:r>
      <w:r w:rsidR="00A3612A">
        <w:rPr>
          <w:rFonts w:ascii="Times New Roman" w:hAnsi="Times New Roman" w:cs="Times New Roman"/>
          <w:sz w:val="24"/>
          <w:szCs w:val="24"/>
          <w:lang w:val="en-US"/>
        </w:rPr>
        <w:t>change student’s mindsets positively</w:t>
      </w:r>
      <w:r w:rsidR="002627B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627B3" w:rsidRDefault="00A3612A" w:rsidP="00A3612A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Jury et al. (2017) </w:t>
      </w:r>
      <w:r w:rsidR="005A4DCA">
        <w:rPr>
          <w:rFonts w:ascii="Times New Roman" w:hAnsi="Times New Roman" w:cs="Times New Roman"/>
          <w:sz w:val="24"/>
          <w:szCs w:val="24"/>
          <w:lang w:val="en-US"/>
        </w:rPr>
        <w:t>argue that students from low –SES setup find it hard to obtain a college degree because of their fewer opportunities to access education due to limited finances and their parent’s educational background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(p 23)</w:t>
      </w:r>
      <w:r w:rsidR="005A4DCA">
        <w:rPr>
          <w:rFonts w:ascii="Times New Roman" w:hAnsi="Times New Roman" w:cs="Times New Roman"/>
          <w:sz w:val="24"/>
          <w:szCs w:val="24"/>
          <w:lang w:val="en-US"/>
        </w:rPr>
        <w:t xml:space="preserve">. Students 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5A4DCA">
        <w:rPr>
          <w:rFonts w:ascii="Times New Roman" w:hAnsi="Times New Roman" w:cs="Times New Roman"/>
          <w:sz w:val="24"/>
          <w:szCs w:val="24"/>
          <w:lang w:val="en-US"/>
        </w:rPr>
        <w:t xml:space="preserve">first generation </w:t>
      </w:r>
      <w:r w:rsidR="00815209">
        <w:rPr>
          <w:rFonts w:ascii="Times New Roman" w:hAnsi="Times New Roman" w:cs="Times New Roman"/>
          <w:sz w:val="24"/>
          <w:szCs w:val="24"/>
          <w:lang w:val="en-US"/>
        </w:rPr>
        <w:t>averagely have lower grades and may leave college without attaining a degree than the continuing generation students.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15209">
        <w:rPr>
          <w:rFonts w:ascii="Times New Roman" w:hAnsi="Times New Roman" w:cs="Times New Roman"/>
          <w:sz w:val="24"/>
          <w:szCs w:val="24"/>
          <w:lang w:val="en-US"/>
        </w:rPr>
        <w:t>The barriers that low SES students face are emotional experiences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15209">
        <w:rPr>
          <w:rFonts w:ascii="Times New Roman" w:hAnsi="Times New Roman" w:cs="Times New Roman"/>
          <w:sz w:val="24"/>
          <w:szCs w:val="24"/>
          <w:lang w:val="en-US"/>
        </w:rPr>
        <w:t xml:space="preserve"> for instance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15209">
        <w:rPr>
          <w:rFonts w:ascii="Times New Roman" w:hAnsi="Times New Roman" w:cs="Times New Roman"/>
          <w:sz w:val="24"/>
          <w:szCs w:val="24"/>
          <w:lang w:val="en-US"/>
        </w:rPr>
        <w:t xml:space="preserve"> distress and depression, identity management (they feel out of place), negative self</w:t>
      </w:r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815209">
        <w:rPr>
          <w:rFonts w:ascii="Times New Roman" w:hAnsi="Times New Roman" w:cs="Times New Roman"/>
          <w:sz w:val="24"/>
          <w:szCs w:val="24"/>
          <w:lang w:val="en-US"/>
        </w:rPr>
        <w:t>perception about their competence, and low motivation levels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(Jury et al. p 27)</w:t>
      </w:r>
      <w:r w:rsidR="00815209">
        <w:rPr>
          <w:rFonts w:ascii="Times New Roman" w:hAnsi="Times New Roman" w:cs="Times New Roman"/>
          <w:sz w:val="24"/>
          <w:szCs w:val="24"/>
          <w:lang w:val="en-US"/>
        </w:rPr>
        <w:t>. Students from low SES backgrounds can overcome such barriers by embracing the incremental intelligence theory. They need to change their mindsets to beli</w:t>
      </w:r>
      <w:r w:rsidR="00FF5BA2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815209">
        <w:rPr>
          <w:rFonts w:ascii="Times New Roman" w:hAnsi="Times New Roman" w:cs="Times New Roman"/>
          <w:sz w:val="24"/>
          <w:szCs w:val="24"/>
          <w:lang w:val="en-US"/>
        </w:rPr>
        <w:t>ve that they can make it in life through academics. The students should cease bel</w:t>
      </w:r>
      <w:r w:rsidR="00FF5BA2">
        <w:rPr>
          <w:rFonts w:ascii="Times New Roman" w:hAnsi="Times New Roman" w:cs="Times New Roman"/>
          <w:sz w:val="24"/>
          <w:szCs w:val="24"/>
          <w:lang w:val="en-US"/>
        </w:rPr>
        <w:t xml:space="preserve">ieving that their social background dictates their future. They should come up with goals that they yarn to achieve </w:t>
      </w:r>
      <w:r w:rsidR="00FF5BA2">
        <w:rPr>
          <w:rFonts w:ascii="Times New Roman" w:hAnsi="Times New Roman" w:cs="Times New Roman"/>
          <w:sz w:val="24"/>
          <w:szCs w:val="24"/>
          <w:lang w:val="en-US"/>
        </w:rPr>
        <w:lastRenderedPageBreak/>
        <w:t>and stick to them. The stereotypes associated with social classes exhibited in colleges can be avoided through self-affirmation.</w:t>
      </w:r>
    </w:p>
    <w:p w:rsidR="0086497A" w:rsidRDefault="0086497A" w:rsidP="002627B3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A3612A" w:rsidRDefault="00A3612A" w:rsidP="00FF5BA2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A3612A" w:rsidRDefault="00A3612A" w:rsidP="00FF5BA2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A3612A" w:rsidRDefault="00A3612A" w:rsidP="00FF5BA2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A3612A" w:rsidRDefault="00A3612A" w:rsidP="00FF5BA2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A3612A" w:rsidRDefault="00A3612A" w:rsidP="00FF5BA2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A3612A" w:rsidRDefault="00A3612A" w:rsidP="00FF5BA2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A3612A" w:rsidRDefault="00A3612A" w:rsidP="00FF5BA2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A3612A" w:rsidRDefault="00A3612A" w:rsidP="00FF5BA2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A3612A" w:rsidRDefault="00A3612A" w:rsidP="00FF5BA2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A3612A" w:rsidRDefault="00A3612A" w:rsidP="00FF5BA2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A3612A" w:rsidRDefault="00A3612A" w:rsidP="00FF5BA2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A3612A" w:rsidRDefault="00A3612A" w:rsidP="00FF5BA2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A3612A" w:rsidRDefault="00A3612A" w:rsidP="00FF5BA2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A3612A" w:rsidRDefault="00A3612A" w:rsidP="00FF5BA2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A3612A" w:rsidRDefault="00A3612A" w:rsidP="00FF5BA2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A3612A" w:rsidRDefault="00A3612A" w:rsidP="00FF5BA2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A3612A" w:rsidRDefault="00A3612A" w:rsidP="00FF5BA2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A3612A" w:rsidRDefault="00A3612A" w:rsidP="00FF5BA2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A3612A" w:rsidRDefault="00A3612A" w:rsidP="00FF5BA2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A3612A" w:rsidRDefault="00A3612A" w:rsidP="00FF5BA2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A3612A" w:rsidRDefault="00A3612A" w:rsidP="00FF5BA2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A3612A" w:rsidRDefault="00A3612A" w:rsidP="00FF5BA2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86497A" w:rsidRDefault="00FF5BA2" w:rsidP="00A3612A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References</w:t>
      </w:r>
    </w:p>
    <w:p w:rsidR="00A3612A" w:rsidRPr="00A3612A" w:rsidRDefault="00A3612A" w:rsidP="00A3612A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361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Jury, M., Smeding, A., Stephens, N. M., Nelson, J. E., Aelenei, C., &amp; Darnon, C. (2017). The experience of low‐SES students in higher education: Psychological barriers to success and interventions to reduce social‐class inequality. </w:t>
      </w:r>
      <w:r w:rsidRPr="00A3612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Social Issues</w:t>
      </w:r>
      <w:r w:rsidRPr="00A361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3612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73</w:t>
      </w:r>
      <w:r w:rsidRPr="00A361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23-41.</w:t>
      </w:r>
    </w:p>
    <w:p w:rsidR="00A3612A" w:rsidRPr="00A3612A" w:rsidRDefault="00A3612A" w:rsidP="00A3612A">
      <w:pPr>
        <w:ind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A361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Yeager, D. S., &amp; Dweck, C. S. (2012). Mindsets that promote resilience: When students believe that personal characteristics can be developed. </w:t>
      </w:r>
      <w:r w:rsidRPr="00A3612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Educational </w:t>
      </w:r>
      <w:bookmarkStart w:id="0" w:name="_GoBack"/>
      <w:bookmarkEnd w:id="0"/>
      <w:r w:rsidRPr="00A3612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psychologist</w:t>
      </w:r>
      <w:r w:rsidRPr="00A361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3612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47</w:t>
      </w:r>
      <w:r w:rsidRPr="00A361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302-314.</w:t>
      </w:r>
    </w:p>
    <w:sectPr w:rsidR="00A3612A" w:rsidRPr="00A3612A" w:rsidSect="002F5534">
      <w:headerReference w:type="default" r:id="rId6"/>
      <w:headerReference w:type="first" r:id="rId7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0B61" w:rsidRDefault="007B0B61" w:rsidP="0086497A">
      <w:pPr>
        <w:spacing w:line="240" w:lineRule="auto"/>
      </w:pPr>
      <w:r>
        <w:separator/>
      </w:r>
    </w:p>
  </w:endnote>
  <w:endnote w:type="continuationSeparator" w:id="0">
    <w:p w:rsidR="007B0B61" w:rsidRDefault="007B0B61" w:rsidP="008649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0B61" w:rsidRDefault="007B0B61" w:rsidP="0086497A">
      <w:pPr>
        <w:spacing w:line="240" w:lineRule="auto"/>
      </w:pPr>
      <w:r>
        <w:separator/>
      </w:r>
    </w:p>
  </w:footnote>
  <w:footnote w:type="continuationSeparator" w:id="0">
    <w:p w:rsidR="007B0B61" w:rsidRDefault="007B0B61" w:rsidP="0086497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835025017"/>
      <w:docPartObj>
        <w:docPartGallery w:val="Page Numbers (Top of Page)"/>
        <w:docPartUnique/>
      </w:docPartObj>
    </w:sdtPr>
    <w:sdtEndPr>
      <w:rPr>
        <w:noProof/>
      </w:rPr>
    </w:sdtEndPr>
    <w:sdtContent>
      <w:p w:rsidR="002627B3" w:rsidRPr="0086497A" w:rsidRDefault="002F5534" w:rsidP="0086497A">
        <w:pPr>
          <w:pStyle w:val="Header"/>
          <w:ind w:left="0" w:firstLine="0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2627B3" w:rsidRPr="0086497A">
          <w:rPr>
            <w:rFonts w:ascii="Times New Roman" w:hAnsi="Times New Roman" w:cs="Times New Roman"/>
            <w:sz w:val="24"/>
            <w:szCs w:val="24"/>
          </w:rPr>
          <w:t>RESILIENCE AND IMPLICIT THEORIES</w:t>
        </w:r>
        <w:r w:rsidR="002627B3">
          <w:rPr>
            <w:rFonts w:ascii="Times New Roman" w:hAnsi="Times New Roman" w:cs="Times New Roman"/>
            <w:sz w:val="24"/>
            <w:szCs w:val="24"/>
          </w:rPr>
          <w:tab/>
        </w:r>
        <w:r w:rsidR="002627B3">
          <w:rPr>
            <w:rFonts w:ascii="Times New Roman" w:hAnsi="Times New Roman" w:cs="Times New Roman"/>
            <w:sz w:val="24"/>
            <w:szCs w:val="24"/>
          </w:rPr>
          <w:tab/>
        </w:r>
        <w:r w:rsidR="002627B3" w:rsidRPr="0086497A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2627B3" w:rsidRPr="008649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627B3" w:rsidRPr="008649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627B3" w:rsidRPr="008649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2627B3" w:rsidRPr="0086497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627B3" w:rsidRPr="0086497A" w:rsidRDefault="002627B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5534" w:rsidRPr="0086497A" w:rsidRDefault="002F5534" w:rsidP="002F5534">
    <w:pPr>
      <w:pStyle w:val="Header"/>
      <w:ind w:left="0" w:firstLine="0"/>
      <w:rPr>
        <w:rFonts w:ascii="Times New Roman" w:hAnsi="Times New Roman" w:cs="Times New Roman"/>
        <w:sz w:val="24"/>
        <w:szCs w:val="24"/>
      </w:rPr>
    </w:pPr>
    <w:r>
      <w:t xml:space="preserve">Running head: </w:t>
    </w:r>
    <w:sdt>
      <w:sdtPr>
        <w:rPr>
          <w:rFonts w:ascii="Times New Roman" w:hAnsi="Times New Roman" w:cs="Times New Roman"/>
          <w:sz w:val="24"/>
          <w:szCs w:val="24"/>
        </w:rPr>
        <w:id w:val="156151366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86497A">
          <w:rPr>
            <w:rFonts w:ascii="Times New Roman" w:hAnsi="Times New Roman" w:cs="Times New Roman"/>
            <w:sz w:val="24"/>
            <w:szCs w:val="24"/>
          </w:rPr>
          <w:t>RESILIENCE AND IMPLICIT THEORIES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86497A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8649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649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649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6497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F5534" w:rsidRDefault="002F553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MwMTS1NLQwMjI1NjdS0lEKTi0uzszPAykwrAUAs3FhJSwAAAA="/>
  </w:docVars>
  <w:rsids>
    <w:rsidRoot w:val="0086497A"/>
    <w:rsid w:val="000E35D9"/>
    <w:rsid w:val="002627B3"/>
    <w:rsid w:val="002F5534"/>
    <w:rsid w:val="005A4DCA"/>
    <w:rsid w:val="00780CAB"/>
    <w:rsid w:val="007B0B61"/>
    <w:rsid w:val="00815209"/>
    <w:rsid w:val="0086497A"/>
    <w:rsid w:val="009A34B9"/>
    <w:rsid w:val="00A3612A"/>
    <w:rsid w:val="00E87379"/>
    <w:rsid w:val="00FF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E9187"/>
  <w15:docId w15:val="{972C740E-E8B4-4698-8546-7229B22F5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480" w:lineRule="auto"/>
        <w:ind w:left="72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ind w:firstLine="72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497A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497A"/>
  </w:style>
  <w:style w:type="paragraph" w:styleId="Footer">
    <w:name w:val="footer"/>
    <w:basedOn w:val="Normal"/>
    <w:link w:val="FooterChar"/>
    <w:uiPriority w:val="99"/>
    <w:unhideWhenUsed/>
    <w:rsid w:val="0086497A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49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hp</cp:lastModifiedBy>
  <cp:revision>2</cp:revision>
  <dcterms:created xsi:type="dcterms:W3CDTF">2020-06-17T08:38:00Z</dcterms:created>
  <dcterms:modified xsi:type="dcterms:W3CDTF">2020-06-17T08:38:00Z</dcterms:modified>
</cp:coreProperties>
</file>