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34EF49D2" w:rsidR="00134E38" w:rsidRDefault="00152047" w:rsidP="00134E38">
      <w:pPr>
        <w:spacing w:line="480" w:lineRule="auto"/>
        <w:ind w:firstLine="720"/>
        <w:jc w:val="center"/>
        <w:rPr>
          <w:rFonts w:eastAsia="Calibri"/>
        </w:rPr>
      </w:pPr>
      <w:r>
        <w:t>Response on</w:t>
      </w:r>
      <w:r w:rsidRPr="004000B1">
        <w:t xml:space="preserve"> </w:t>
      </w:r>
      <w:r w:rsidR="001C44F8">
        <w:t>Fortress, L.A</w:t>
      </w:r>
      <w:r w:rsidRPr="004000B1">
        <w:t xml:space="preserve"> in the City of Quartz</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3D43F018" w14:textId="0DF63BE1" w:rsidR="00176D6C" w:rsidRPr="004000B1" w:rsidRDefault="001C44F8" w:rsidP="00176D6C">
      <w:pPr>
        <w:spacing w:line="480" w:lineRule="auto"/>
        <w:ind w:firstLine="720"/>
        <w:jc w:val="center"/>
      </w:pPr>
      <w:r>
        <w:lastRenderedPageBreak/>
        <w:t>Response on</w:t>
      </w:r>
      <w:r w:rsidRPr="004000B1">
        <w:t xml:space="preserve"> </w:t>
      </w:r>
      <w:r>
        <w:t>Fortress, L.A</w:t>
      </w:r>
      <w:r w:rsidRPr="004000B1">
        <w:t xml:space="preserve"> in the City of Quartz</w:t>
      </w:r>
    </w:p>
    <w:p w14:paraId="6FCD351E" w14:textId="77777777" w:rsidR="0015794F" w:rsidRPr="0015794F" w:rsidRDefault="0015794F" w:rsidP="00E41E61">
      <w:pPr>
        <w:spacing w:line="480" w:lineRule="auto"/>
        <w:rPr>
          <w:b/>
        </w:rPr>
      </w:pPr>
      <w:r w:rsidRPr="0015794F">
        <w:rPr>
          <w:b/>
        </w:rPr>
        <w:t>Lessons Learnt</w:t>
      </w:r>
    </w:p>
    <w:p w14:paraId="01B668C2" w14:textId="3600C479" w:rsidR="009C303B" w:rsidRDefault="00152047" w:rsidP="009C303B">
      <w:pPr>
        <w:spacing w:line="480" w:lineRule="auto"/>
        <w:ind w:firstLine="720"/>
      </w:pPr>
      <w:r w:rsidRPr="00152047">
        <w:t>The chapter</w:t>
      </w:r>
      <w:r>
        <w:rPr>
          <w:i/>
        </w:rPr>
        <w:t xml:space="preserve"> </w:t>
      </w:r>
      <w:r w:rsidR="00657427">
        <w:rPr>
          <w:i/>
        </w:rPr>
        <w:t>Fortress, L.A</w:t>
      </w:r>
      <w:r>
        <w:rPr>
          <w:i/>
        </w:rPr>
        <w:t xml:space="preserve"> </w:t>
      </w:r>
      <w:r w:rsidRPr="00152047">
        <w:t>in the book</w:t>
      </w:r>
      <w:r>
        <w:rPr>
          <w:i/>
        </w:rPr>
        <w:t xml:space="preserve"> </w:t>
      </w:r>
      <w:r w:rsidR="009C303B" w:rsidRPr="00176D6C">
        <w:rPr>
          <w:i/>
        </w:rPr>
        <w:t>City of Quartz</w:t>
      </w:r>
      <w:r w:rsidR="001F1744">
        <w:t xml:space="preserve"> by Mike Davis continues to present the rift that is prominent in Los Angeles neighborhoods. The chapter illustrates the segregation of the poor by the rich where fortresses are built with a principle purpose of keeping the wealthy away from the filth of the poor. As Mike Davis indicates, neighborhoods such as Skid Row were perceived as the most dangerous places in Los Angeles</w:t>
      </w:r>
      <w:r w:rsidR="00C563F8">
        <w:t xml:space="preserve"> (</w:t>
      </w:r>
      <w:r w:rsidR="00C563F8">
        <w:rPr>
          <w:rFonts w:eastAsia="Calibri"/>
        </w:rPr>
        <w:t xml:space="preserve">Davis, </w:t>
      </w:r>
      <w:r w:rsidR="00C563F8" w:rsidRPr="009C303B">
        <w:rPr>
          <w:rFonts w:eastAsia="Calibri"/>
        </w:rPr>
        <w:t>2006)</w:t>
      </w:r>
      <w:r w:rsidR="001F1744">
        <w:t xml:space="preserve">. Such neighborhoods hosted the homeless and other low-class individuals who were prevented from getting into contact with the wealthy through high electric walls that surrounded the </w:t>
      </w:r>
      <w:r w:rsidR="009B2BD3">
        <w:t>rich neighborhoods. The wealthy neighborhoods also had entrances whose gates were heavily guarded by private security personnel. Yet, most poor individuals ended up acquiring simple jobs such as security officials. Additionally, the police were used to brutally push the poor away from the rich streets, making the feelings of segregation and discrimination directly impact the livelihoods of the poor.</w:t>
      </w:r>
    </w:p>
    <w:p w14:paraId="26E92B8B" w14:textId="77777777" w:rsidR="00523E64" w:rsidRPr="0015794F" w:rsidRDefault="00523E64" w:rsidP="00E41E61">
      <w:pPr>
        <w:spacing w:line="480" w:lineRule="auto"/>
        <w:rPr>
          <w:b/>
        </w:rPr>
      </w:pPr>
      <w:bookmarkStart w:id="0" w:name="_GoBack"/>
      <w:bookmarkEnd w:id="0"/>
      <w:r w:rsidRPr="0015794F">
        <w:rPr>
          <w:b/>
        </w:rPr>
        <w:t>Response to the Text</w:t>
      </w:r>
    </w:p>
    <w:p w14:paraId="329BE757" w14:textId="59AE6F0B" w:rsidR="00E96A0F" w:rsidRPr="00EE18E4" w:rsidRDefault="009B2BD3" w:rsidP="00EE18E4">
      <w:pPr>
        <w:spacing w:line="480" w:lineRule="auto"/>
        <w:ind w:firstLine="720"/>
      </w:pPr>
      <w:r>
        <w:t xml:space="preserve">The level of discrimination presented by </w:t>
      </w:r>
      <w:r w:rsidRPr="00C563F8">
        <w:rPr>
          <w:i/>
        </w:rPr>
        <w:t>Fortress, L.A</w:t>
      </w:r>
      <w:r>
        <w:t xml:space="preserve"> is extreme and the rich do not care whether their actions impact the general population of Los Angeles negatively</w:t>
      </w:r>
      <w:r w:rsidR="00C563F8">
        <w:t xml:space="preserve"> (</w:t>
      </w:r>
      <w:r w:rsidR="00C563F8">
        <w:rPr>
          <w:rFonts w:eastAsia="Calibri"/>
        </w:rPr>
        <w:t xml:space="preserve">Davis, </w:t>
      </w:r>
      <w:r w:rsidR="00C563F8" w:rsidRPr="009C303B">
        <w:rPr>
          <w:rFonts w:eastAsia="Calibri"/>
        </w:rPr>
        <w:t>2006)</w:t>
      </w:r>
      <w:r>
        <w:t xml:space="preserve">. The text only illustrates the </w:t>
      </w:r>
      <w:r w:rsidR="00B56449">
        <w:t>situation in most states. The wealthy always build houses that keep them in, protecting them from the world’s general poverty. They surround these houses with electric walls and hire security companies to keep the poor away from accessing their homesteads. Streets where the homeless struggle to find shelter, and other basic needs such as food, are viewed as the most dangerous places. The rich even prevent their children from ever getting close to such streets. It makes sense why the poor are only perceived as the criminals – and treated as if they are not humans.</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6E7616B4" w:rsidR="00C61E67" w:rsidRDefault="009C303B" w:rsidP="00C61E67">
      <w:pPr>
        <w:spacing w:line="480" w:lineRule="auto"/>
        <w:ind w:left="720" w:hanging="720"/>
        <w:rPr>
          <w:rFonts w:eastAsia="Calibri"/>
        </w:rPr>
      </w:pPr>
      <w:r w:rsidRPr="009C303B">
        <w:rPr>
          <w:rFonts w:eastAsia="Calibri"/>
        </w:rPr>
        <w:t>Davis, M. (2006). </w:t>
      </w:r>
      <w:r w:rsidRPr="009C303B">
        <w:rPr>
          <w:rFonts w:eastAsia="Calibri"/>
          <w:i/>
          <w:iCs/>
        </w:rPr>
        <w:t>City of Quartz: Excavating the Future in Los Angeles (New Edition)</w:t>
      </w:r>
      <w:r w:rsidRPr="009C303B">
        <w:rPr>
          <w:rFonts w:eastAsia="Calibri"/>
        </w:rPr>
        <w:t>. Verso Books.</w:t>
      </w:r>
    </w:p>
    <w:sectPr w:rsid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CC2ED4" w14:textId="77777777" w:rsidR="00B85F71" w:rsidRDefault="00B85F71">
      <w:pPr>
        <w:spacing w:after="0" w:line="240" w:lineRule="auto"/>
      </w:pPr>
      <w:r>
        <w:separator/>
      </w:r>
    </w:p>
  </w:endnote>
  <w:endnote w:type="continuationSeparator" w:id="0">
    <w:p w14:paraId="2EC12B5F" w14:textId="77777777" w:rsidR="00B85F71" w:rsidRDefault="00B8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CD514" w14:textId="77777777" w:rsidR="00B85F71" w:rsidRDefault="00B85F71">
      <w:pPr>
        <w:spacing w:after="0" w:line="240" w:lineRule="auto"/>
      </w:pPr>
      <w:r>
        <w:separator/>
      </w:r>
    </w:p>
  </w:footnote>
  <w:footnote w:type="continuationSeparator" w:id="0">
    <w:p w14:paraId="43F57423" w14:textId="77777777" w:rsidR="00B85F71" w:rsidRDefault="00B85F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A2415D8" w:rsidR="000C5964" w:rsidRDefault="00124E96" w:rsidP="004000B1">
    <w:pPr>
      <w:pStyle w:val="Header"/>
      <w:jc w:val="right"/>
    </w:pPr>
    <w:r>
      <w:tab/>
    </w:r>
    <w:r>
      <w:fldChar w:fldCharType="begin"/>
    </w:r>
    <w:r>
      <w:instrText xml:space="preserve"> PAGE   \* MERGEFORMAT </w:instrText>
    </w:r>
    <w:r>
      <w:fldChar w:fldCharType="separate"/>
    </w:r>
    <w:r w:rsidR="00E41E61">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528211E" w:rsidR="000C5964" w:rsidRDefault="00124E96" w:rsidP="004000B1">
    <w:pPr>
      <w:spacing w:line="480" w:lineRule="auto"/>
      <w:jc w:val="right"/>
    </w:pPr>
    <w:r>
      <w:fldChar w:fldCharType="begin"/>
    </w:r>
    <w:r>
      <w:instrText xml:space="preserve"> PAGE   \* MERGEFORMAT </w:instrText>
    </w:r>
    <w:r>
      <w:fldChar w:fldCharType="separate"/>
    </w:r>
    <w:r w:rsidR="00B85F71">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xMLAwNjM0NTGwNLZQ0lEKTi0uzszPAykwrAUA6m3f7iwAAAA="/>
  </w:docVars>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52047"/>
    <w:rsid w:val="001577B4"/>
    <w:rsid w:val="0015794F"/>
    <w:rsid w:val="001717BF"/>
    <w:rsid w:val="00176D6C"/>
    <w:rsid w:val="001922D4"/>
    <w:rsid w:val="00194748"/>
    <w:rsid w:val="001954F1"/>
    <w:rsid w:val="001B4B5C"/>
    <w:rsid w:val="001B78AC"/>
    <w:rsid w:val="001C3356"/>
    <w:rsid w:val="001C44F8"/>
    <w:rsid w:val="001C494F"/>
    <w:rsid w:val="001C514F"/>
    <w:rsid w:val="001D6D4F"/>
    <w:rsid w:val="001E69BA"/>
    <w:rsid w:val="001E72D2"/>
    <w:rsid w:val="001F1744"/>
    <w:rsid w:val="001F527B"/>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67B6"/>
    <w:rsid w:val="003C0699"/>
    <w:rsid w:val="003E0DF3"/>
    <w:rsid w:val="00400081"/>
    <w:rsid w:val="004000B1"/>
    <w:rsid w:val="004011FA"/>
    <w:rsid w:val="0041003C"/>
    <w:rsid w:val="00411C50"/>
    <w:rsid w:val="0042628F"/>
    <w:rsid w:val="00430421"/>
    <w:rsid w:val="004443AA"/>
    <w:rsid w:val="00445721"/>
    <w:rsid w:val="004575B8"/>
    <w:rsid w:val="00461393"/>
    <w:rsid w:val="004856FF"/>
    <w:rsid w:val="004872E7"/>
    <w:rsid w:val="004F73FC"/>
    <w:rsid w:val="005178DE"/>
    <w:rsid w:val="00517D6B"/>
    <w:rsid w:val="00523E64"/>
    <w:rsid w:val="00524E71"/>
    <w:rsid w:val="005262DA"/>
    <w:rsid w:val="0053023C"/>
    <w:rsid w:val="005341FE"/>
    <w:rsid w:val="00542539"/>
    <w:rsid w:val="005472A9"/>
    <w:rsid w:val="00562A86"/>
    <w:rsid w:val="00566115"/>
    <w:rsid w:val="00596F43"/>
    <w:rsid w:val="005C5173"/>
    <w:rsid w:val="005C6DE9"/>
    <w:rsid w:val="005D2B0E"/>
    <w:rsid w:val="005E1749"/>
    <w:rsid w:val="005F4C23"/>
    <w:rsid w:val="005F776D"/>
    <w:rsid w:val="005F7CE7"/>
    <w:rsid w:val="00603148"/>
    <w:rsid w:val="0061517F"/>
    <w:rsid w:val="00642861"/>
    <w:rsid w:val="00645287"/>
    <w:rsid w:val="006518DD"/>
    <w:rsid w:val="00655C2A"/>
    <w:rsid w:val="00657427"/>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46A7"/>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B3572"/>
    <w:rsid w:val="008D4196"/>
    <w:rsid w:val="008D5CDA"/>
    <w:rsid w:val="008E0EC4"/>
    <w:rsid w:val="008E14FE"/>
    <w:rsid w:val="008F4073"/>
    <w:rsid w:val="008F42A8"/>
    <w:rsid w:val="008F49DB"/>
    <w:rsid w:val="008F771A"/>
    <w:rsid w:val="00901608"/>
    <w:rsid w:val="00922BCF"/>
    <w:rsid w:val="00954BED"/>
    <w:rsid w:val="009649B3"/>
    <w:rsid w:val="0097778F"/>
    <w:rsid w:val="00983CF5"/>
    <w:rsid w:val="00990F8C"/>
    <w:rsid w:val="009B2BD3"/>
    <w:rsid w:val="009C303B"/>
    <w:rsid w:val="009C5022"/>
    <w:rsid w:val="009E5128"/>
    <w:rsid w:val="009E52B0"/>
    <w:rsid w:val="00A021D2"/>
    <w:rsid w:val="00A109A6"/>
    <w:rsid w:val="00A15DAA"/>
    <w:rsid w:val="00A21CAB"/>
    <w:rsid w:val="00A23DC3"/>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0453"/>
    <w:rsid w:val="00B56449"/>
    <w:rsid w:val="00B651CF"/>
    <w:rsid w:val="00B85F71"/>
    <w:rsid w:val="00BA3B20"/>
    <w:rsid w:val="00BD02AE"/>
    <w:rsid w:val="00BE7647"/>
    <w:rsid w:val="00C01E80"/>
    <w:rsid w:val="00C0278D"/>
    <w:rsid w:val="00C03D28"/>
    <w:rsid w:val="00C11D01"/>
    <w:rsid w:val="00C16B86"/>
    <w:rsid w:val="00C24DE0"/>
    <w:rsid w:val="00C37E14"/>
    <w:rsid w:val="00C419FC"/>
    <w:rsid w:val="00C563F8"/>
    <w:rsid w:val="00C61D80"/>
    <w:rsid w:val="00C61E67"/>
    <w:rsid w:val="00C66B5D"/>
    <w:rsid w:val="00C77C8F"/>
    <w:rsid w:val="00C82270"/>
    <w:rsid w:val="00C82553"/>
    <w:rsid w:val="00C84394"/>
    <w:rsid w:val="00C95B07"/>
    <w:rsid w:val="00CA3DC5"/>
    <w:rsid w:val="00CA77C4"/>
    <w:rsid w:val="00CB3EEF"/>
    <w:rsid w:val="00CD1CAB"/>
    <w:rsid w:val="00CF3551"/>
    <w:rsid w:val="00D40778"/>
    <w:rsid w:val="00D40D80"/>
    <w:rsid w:val="00D64CD9"/>
    <w:rsid w:val="00D67C9C"/>
    <w:rsid w:val="00D7670B"/>
    <w:rsid w:val="00D77B78"/>
    <w:rsid w:val="00D824D6"/>
    <w:rsid w:val="00DB3A96"/>
    <w:rsid w:val="00DB7331"/>
    <w:rsid w:val="00DC03AF"/>
    <w:rsid w:val="00DD0658"/>
    <w:rsid w:val="00DD20F7"/>
    <w:rsid w:val="00DD64D2"/>
    <w:rsid w:val="00DF099D"/>
    <w:rsid w:val="00DF46A2"/>
    <w:rsid w:val="00DF48E8"/>
    <w:rsid w:val="00E125BE"/>
    <w:rsid w:val="00E16A60"/>
    <w:rsid w:val="00E41E61"/>
    <w:rsid w:val="00E46D5E"/>
    <w:rsid w:val="00E65939"/>
    <w:rsid w:val="00E906C8"/>
    <w:rsid w:val="00E96A0F"/>
    <w:rsid w:val="00EC2021"/>
    <w:rsid w:val="00EC6032"/>
    <w:rsid w:val="00ED741D"/>
    <w:rsid w:val="00EE18E4"/>
    <w:rsid w:val="00F03B24"/>
    <w:rsid w:val="00F1259D"/>
    <w:rsid w:val="00F1331E"/>
    <w:rsid w:val="00F36C89"/>
    <w:rsid w:val="00F53D5E"/>
    <w:rsid w:val="00F57324"/>
    <w:rsid w:val="00F73BD1"/>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2EEBB-BAD9-4674-AE96-C817BD3B1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2020-10-12T13:11:00Z</dcterms:created>
  <dcterms:modified xsi:type="dcterms:W3CDTF">2020-10-12T13:11:00Z</dcterms:modified>
</cp:coreProperties>
</file>