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7BF132A8" w14:textId="40043FC0" w:rsidR="00D86708" w:rsidRPr="00C5228F" w:rsidRDefault="00D86708" w:rsidP="00D86708">
      <w:pPr>
        <w:spacing w:line="480" w:lineRule="auto"/>
        <w:ind w:firstLine="720"/>
        <w:jc w:val="center"/>
      </w:pPr>
      <w:r w:rsidRPr="00C5228F">
        <w:t xml:space="preserve">Response on </w:t>
      </w:r>
      <w:r w:rsidR="00FB57CB" w:rsidRPr="00FB57CB">
        <w:t>Post Border Cities, Post-Border World</w:t>
      </w:r>
    </w:p>
    <w:p w14:paraId="6CCB5F0E" w14:textId="0E99C616"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4DDD9D03" w14:textId="223AB04E" w:rsidR="009C303B" w:rsidRDefault="00395827" w:rsidP="00C5228F">
      <w:r>
        <w:br w:type="page"/>
      </w:r>
    </w:p>
    <w:p w14:paraId="614C15AC" w14:textId="4557D7BD" w:rsidR="00176D6C" w:rsidRPr="00C5228F" w:rsidRDefault="00FB57CB" w:rsidP="00176D6C">
      <w:pPr>
        <w:spacing w:line="480" w:lineRule="auto"/>
        <w:ind w:firstLine="720"/>
        <w:jc w:val="center"/>
      </w:pPr>
      <w:r w:rsidRPr="00C5228F">
        <w:lastRenderedPageBreak/>
        <w:t xml:space="preserve">Response on </w:t>
      </w:r>
      <w:r w:rsidRPr="00FB57CB">
        <w:t>Post Border Cities, Post-Border World</w:t>
      </w:r>
    </w:p>
    <w:p w14:paraId="37A400E1" w14:textId="77777777" w:rsidR="00CB6E9B" w:rsidRPr="00CB6E9B" w:rsidRDefault="00CB6E9B" w:rsidP="004F2972">
      <w:pPr>
        <w:spacing w:line="480" w:lineRule="auto"/>
        <w:rPr>
          <w:b/>
        </w:rPr>
      </w:pPr>
      <w:r w:rsidRPr="00CB6E9B">
        <w:rPr>
          <w:b/>
        </w:rPr>
        <w:t>Lessons Learnt</w:t>
      </w:r>
    </w:p>
    <w:p w14:paraId="49DD6152" w14:textId="17CC0583" w:rsidR="009C303B" w:rsidRDefault="00D86708" w:rsidP="009C303B">
      <w:pPr>
        <w:spacing w:line="480" w:lineRule="auto"/>
        <w:ind w:firstLine="720"/>
      </w:pPr>
      <w:r>
        <w:t xml:space="preserve">From </w:t>
      </w:r>
      <w:r w:rsidR="00FB57CB" w:rsidRPr="00FB57CB">
        <w:rPr>
          <w:i/>
        </w:rPr>
        <w:t>Post Border Cities, Post-Border World: The Rise of Bajalta, California</w:t>
      </w:r>
      <w:r>
        <w:t xml:space="preserve"> </w:t>
      </w:r>
      <w:r w:rsidR="009C303B">
        <w:t xml:space="preserve">by </w:t>
      </w:r>
      <w:r w:rsidR="00186B72" w:rsidRPr="00186B72">
        <w:t>Dear and Lucero</w:t>
      </w:r>
      <w:r>
        <w:t xml:space="preserve">, </w:t>
      </w:r>
      <w:r w:rsidR="00186B72">
        <w:t>the emergence and growth of boarder cities is described as one of the trends of the new globalized economy. The text indicates that the drivers of the 21</w:t>
      </w:r>
      <w:r w:rsidR="00186B72" w:rsidRPr="00186B72">
        <w:rPr>
          <w:vertAlign w:val="superscript"/>
        </w:rPr>
        <w:t>st</w:t>
      </w:r>
      <w:r w:rsidR="00186B72">
        <w:t xml:space="preserve"> Century’s economy have diverted from the manufacturing and industrialization sectors to the service sector. Additionally, the level of migration across borders keep rising especially in the California-Mexico border. Surprising data indicates that the Mexican immigrants send money back home, providing a source of revenue for the government, estimated to be the second highest revenue source after oil</w:t>
      </w:r>
      <w:r w:rsidR="00F37490">
        <w:t xml:space="preserve"> (</w:t>
      </w:r>
      <w:r w:rsidR="00F37490">
        <w:rPr>
          <w:rFonts w:eastAsia="Calibri"/>
        </w:rPr>
        <w:t xml:space="preserve">Dear &amp; Lucero, </w:t>
      </w:r>
      <w:r w:rsidR="00F37490" w:rsidRPr="00F37490">
        <w:rPr>
          <w:rFonts w:eastAsia="Calibri"/>
        </w:rPr>
        <w:t>2005)</w:t>
      </w:r>
      <w:r w:rsidR="00186B72">
        <w:t xml:space="preserve">. Although most of them may travel farther into the United States, there is a high possibility that the growing Bajalta city in this California-Mexican border hosts hundreds of thousands of Mexicans. The text illustrates various examples of the design of today’s rising cities </w:t>
      </w:r>
      <w:r w:rsidR="005B4DB7">
        <w:t>such as world cities, cyber cities, dual cities, hybrid cities, and sustainable cities. Bajalta being a hybrid city contains multiple cultures, vibrant varied economy, and a constant migration from one country to another. It has become an international hub.</w:t>
      </w:r>
    </w:p>
    <w:p w14:paraId="193F1E5B" w14:textId="77777777" w:rsidR="00072EF7" w:rsidRPr="00CB6E9B" w:rsidRDefault="00072EF7" w:rsidP="004F2972">
      <w:pPr>
        <w:spacing w:line="480" w:lineRule="auto"/>
        <w:rPr>
          <w:b/>
        </w:rPr>
      </w:pPr>
      <w:bookmarkStart w:id="0" w:name="_GoBack"/>
      <w:bookmarkEnd w:id="0"/>
      <w:r w:rsidRPr="00CB6E9B">
        <w:rPr>
          <w:b/>
        </w:rPr>
        <w:t>Reaction to the Text</w:t>
      </w:r>
    </w:p>
    <w:p w14:paraId="329BE757" w14:textId="7B365639" w:rsidR="00E96A0F" w:rsidRDefault="005B4DB7" w:rsidP="009C303B">
      <w:pPr>
        <w:spacing w:line="480" w:lineRule="auto"/>
        <w:ind w:firstLine="720"/>
        <w:rPr>
          <w:rFonts w:eastAsia="Calibri"/>
        </w:rPr>
      </w:pPr>
      <w:r>
        <w:t>Dear and Luce</w:t>
      </w:r>
      <w:r w:rsidR="008577F7">
        <w:t>ro tend to illustrate the extremely popular trend of today’s world economy. Cities are growing out of the blue, due to various reasons, different from what used to happen few years ago</w:t>
      </w:r>
      <w:r w:rsidR="00F37490">
        <w:t xml:space="preserve"> (</w:t>
      </w:r>
      <w:r w:rsidR="00F37490">
        <w:rPr>
          <w:rFonts w:eastAsia="Calibri"/>
        </w:rPr>
        <w:t xml:space="preserve">Dear &amp; Lucero, </w:t>
      </w:r>
      <w:r w:rsidR="00F37490" w:rsidRPr="00F37490">
        <w:rPr>
          <w:rFonts w:eastAsia="Calibri"/>
        </w:rPr>
        <w:t>2005)</w:t>
      </w:r>
      <w:r w:rsidR="008577F7">
        <w:t xml:space="preserve">. Cities such as London, Paris and New York, which were built in the previous century, took years of building and planning to get them to the position they are today. Yet, new cities are emerging in a contemporary design and growing into mega cities where all kinds of industrial and corporate activities can be found. Thus, as the text </w:t>
      </w:r>
      <w:r w:rsidR="00D13926">
        <w:t>suggests</w:t>
      </w:r>
      <w:r w:rsidR="008577F7">
        <w:t xml:space="preserve">, the </w:t>
      </w:r>
      <w:r w:rsidR="00D13926">
        <w:t>centralization</w:t>
      </w:r>
      <w:r w:rsidR="008577F7">
        <w:t xml:space="preserve"> of the world economy may depend largely on the </w:t>
      </w:r>
      <w:r w:rsidR="00D13926">
        <w:t>inclusion of emerging relatively small global cities.</w:t>
      </w:r>
      <w:r w:rsidR="00E96A0F">
        <w:rPr>
          <w:rFonts w:eastAsia="Calibri"/>
        </w:rPr>
        <w:br w:type="page"/>
      </w:r>
    </w:p>
    <w:p w14:paraId="5FB01604" w14:textId="682057D4" w:rsidR="0067082D" w:rsidRDefault="00750E45" w:rsidP="00C61E67">
      <w:pPr>
        <w:spacing w:line="480" w:lineRule="auto"/>
        <w:jc w:val="center"/>
        <w:rPr>
          <w:rFonts w:eastAsia="Calibri"/>
        </w:rPr>
      </w:pPr>
      <w:r>
        <w:rPr>
          <w:rFonts w:eastAsia="Calibri"/>
        </w:rPr>
        <w:t>References</w:t>
      </w:r>
    </w:p>
    <w:p w14:paraId="78228F37" w14:textId="2162D39C" w:rsidR="00F73BD1" w:rsidRPr="00C61E67" w:rsidRDefault="00F37490" w:rsidP="00F37490">
      <w:pPr>
        <w:spacing w:line="480" w:lineRule="auto"/>
        <w:ind w:left="720" w:hanging="720"/>
        <w:rPr>
          <w:rFonts w:eastAsia="Calibri"/>
        </w:rPr>
      </w:pPr>
      <w:r w:rsidRPr="00F37490">
        <w:rPr>
          <w:rFonts w:eastAsia="Calibri"/>
        </w:rPr>
        <w:t>Dear, M., &amp; Lucero, H. M. (2005). Postborder cities, postborder world: The rise of Bajalta California.</w:t>
      </w:r>
    </w:p>
    <w:sectPr w:rsidR="00F73BD1" w:rsidRPr="00C61E67"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AF1E16" w14:textId="77777777" w:rsidR="008247F9" w:rsidRDefault="008247F9">
      <w:pPr>
        <w:spacing w:after="0" w:line="240" w:lineRule="auto"/>
      </w:pPr>
      <w:r>
        <w:separator/>
      </w:r>
    </w:p>
  </w:endnote>
  <w:endnote w:type="continuationSeparator" w:id="0">
    <w:p w14:paraId="602447F2" w14:textId="77777777" w:rsidR="008247F9" w:rsidRDefault="00824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D81F32" w14:textId="77777777" w:rsidR="008247F9" w:rsidRDefault="008247F9">
      <w:pPr>
        <w:spacing w:after="0" w:line="240" w:lineRule="auto"/>
      </w:pPr>
      <w:r>
        <w:separator/>
      </w:r>
    </w:p>
  </w:footnote>
  <w:footnote w:type="continuationSeparator" w:id="0">
    <w:p w14:paraId="20283A9F" w14:textId="77777777" w:rsidR="008247F9" w:rsidRDefault="008247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2A2415D8" w:rsidR="000C5964" w:rsidRDefault="00124E96" w:rsidP="004000B1">
    <w:pPr>
      <w:pStyle w:val="Header"/>
      <w:jc w:val="right"/>
    </w:pPr>
    <w:r>
      <w:tab/>
    </w:r>
    <w:r>
      <w:fldChar w:fldCharType="begin"/>
    </w:r>
    <w:r>
      <w:instrText xml:space="preserve"> PAGE   \* MERGEFORMAT </w:instrText>
    </w:r>
    <w:r>
      <w:fldChar w:fldCharType="separate"/>
    </w:r>
    <w:r w:rsidR="004F2972">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5528211E" w:rsidR="000C5964" w:rsidRDefault="00124E96" w:rsidP="004000B1">
    <w:pPr>
      <w:spacing w:line="480" w:lineRule="auto"/>
      <w:jc w:val="right"/>
    </w:pPr>
    <w:r>
      <w:fldChar w:fldCharType="begin"/>
    </w:r>
    <w:r>
      <w:instrText xml:space="preserve"> PAGE   \* MERGEFORMAT </w:instrText>
    </w:r>
    <w:r>
      <w:fldChar w:fldCharType="separate"/>
    </w:r>
    <w:r w:rsidR="008247F9">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MxMLAwNjM0NTGwNLZQ0lEKTi0uzszPAykwrAUA6m3f7iwAAAA="/>
  </w:docVars>
  <w:rsids>
    <w:rsidRoot w:val="001922D4"/>
    <w:rsid w:val="000047CD"/>
    <w:rsid w:val="00012B23"/>
    <w:rsid w:val="00025DA7"/>
    <w:rsid w:val="0004099B"/>
    <w:rsid w:val="000609DC"/>
    <w:rsid w:val="00061A36"/>
    <w:rsid w:val="00072EF7"/>
    <w:rsid w:val="00080A21"/>
    <w:rsid w:val="00082D4F"/>
    <w:rsid w:val="000858DE"/>
    <w:rsid w:val="000942A1"/>
    <w:rsid w:val="000A3DCB"/>
    <w:rsid w:val="000C5964"/>
    <w:rsid w:val="000E586C"/>
    <w:rsid w:val="000E660E"/>
    <w:rsid w:val="000F0D68"/>
    <w:rsid w:val="00120FC6"/>
    <w:rsid w:val="00123208"/>
    <w:rsid w:val="00124E96"/>
    <w:rsid w:val="00127E8D"/>
    <w:rsid w:val="00132D77"/>
    <w:rsid w:val="00134E38"/>
    <w:rsid w:val="001577B4"/>
    <w:rsid w:val="001717BF"/>
    <w:rsid w:val="00176D6C"/>
    <w:rsid w:val="00186B72"/>
    <w:rsid w:val="001922D4"/>
    <w:rsid w:val="00193BDD"/>
    <w:rsid w:val="00194748"/>
    <w:rsid w:val="001954F1"/>
    <w:rsid w:val="001B4B5C"/>
    <w:rsid w:val="001B78AC"/>
    <w:rsid w:val="001C3356"/>
    <w:rsid w:val="001C494F"/>
    <w:rsid w:val="001C514F"/>
    <w:rsid w:val="001D6D4F"/>
    <w:rsid w:val="001E69BA"/>
    <w:rsid w:val="001E72D2"/>
    <w:rsid w:val="001F527B"/>
    <w:rsid w:val="00200448"/>
    <w:rsid w:val="00205334"/>
    <w:rsid w:val="00205F60"/>
    <w:rsid w:val="00225CC7"/>
    <w:rsid w:val="00235EF5"/>
    <w:rsid w:val="00242F13"/>
    <w:rsid w:val="00250936"/>
    <w:rsid w:val="0025568D"/>
    <w:rsid w:val="00274616"/>
    <w:rsid w:val="00283A80"/>
    <w:rsid w:val="00295E67"/>
    <w:rsid w:val="002A3E80"/>
    <w:rsid w:val="002B4377"/>
    <w:rsid w:val="002B570E"/>
    <w:rsid w:val="002E42EA"/>
    <w:rsid w:val="002E5CCB"/>
    <w:rsid w:val="002F7934"/>
    <w:rsid w:val="00312ECD"/>
    <w:rsid w:val="00325EA2"/>
    <w:rsid w:val="00327972"/>
    <w:rsid w:val="00331569"/>
    <w:rsid w:val="00341A79"/>
    <w:rsid w:val="00391085"/>
    <w:rsid w:val="00395827"/>
    <w:rsid w:val="003A4C4D"/>
    <w:rsid w:val="003B67B6"/>
    <w:rsid w:val="003C0699"/>
    <w:rsid w:val="003E0DF3"/>
    <w:rsid w:val="00400081"/>
    <w:rsid w:val="004000B1"/>
    <w:rsid w:val="004011FA"/>
    <w:rsid w:val="0041003C"/>
    <w:rsid w:val="00411C50"/>
    <w:rsid w:val="0042628F"/>
    <w:rsid w:val="00430421"/>
    <w:rsid w:val="004443AA"/>
    <w:rsid w:val="00445721"/>
    <w:rsid w:val="004575B8"/>
    <w:rsid w:val="00461393"/>
    <w:rsid w:val="004856FF"/>
    <w:rsid w:val="004872E7"/>
    <w:rsid w:val="004F2972"/>
    <w:rsid w:val="004F73FC"/>
    <w:rsid w:val="005178DE"/>
    <w:rsid w:val="00517D6B"/>
    <w:rsid w:val="00524E71"/>
    <w:rsid w:val="005262DA"/>
    <w:rsid w:val="0053023C"/>
    <w:rsid w:val="005341FE"/>
    <w:rsid w:val="00542539"/>
    <w:rsid w:val="005472A9"/>
    <w:rsid w:val="00562A86"/>
    <w:rsid w:val="00566115"/>
    <w:rsid w:val="00596F43"/>
    <w:rsid w:val="005B4DB7"/>
    <w:rsid w:val="005C5173"/>
    <w:rsid w:val="005C6DE9"/>
    <w:rsid w:val="005D2B0E"/>
    <w:rsid w:val="005D2C5B"/>
    <w:rsid w:val="005E1749"/>
    <w:rsid w:val="005F4C23"/>
    <w:rsid w:val="005F776D"/>
    <w:rsid w:val="005F7CE7"/>
    <w:rsid w:val="00603148"/>
    <w:rsid w:val="0061517F"/>
    <w:rsid w:val="00642861"/>
    <w:rsid w:val="00645287"/>
    <w:rsid w:val="006518DD"/>
    <w:rsid w:val="00655C2A"/>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856BC"/>
    <w:rsid w:val="007907D2"/>
    <w:rsid w:val="0079459F"/>
    <w:rsid w:val="00795EA9"/>
    <w:rsid w:val="0079638F"/>
    <w:rsid w:val="007D4494"/>
    <w:rsid w:val="007E7A9F"/>
    <w:rsid w:val="0080071D"/>
    <w:rsid w:val="00811881"/>
    <w:rsid w:val="008247F9"/>
    <w:rsid w:val="008577F7"/>
    <w:rsid w:val="00871AF1"/>
    <w:rsid w:val="00890F00"/>
    <w:rsid w:val="008978BA"/>
    <w:rsid w:val="008A7A6D"/>
    <w:rsid w:val="008B14DF"/>
    <w:rsid w:val="008B3572"/>
    <w:rsid w:val="008D4196"/>
    <w:rsid w:val="008D5CDA"/>
    <w:rsid w:val="008E0EC4"/>
    <w:rsid w:val="008F4073"/>
    <w:rsid w:val="008F42A8"/>
    <w:rsid w:val="008F49DB"/>
    <w:rsid w:val="008F771A"/>
    <w:rsid w:val="00901608"/>
    <w:rsid w:val="00922BCF"/>
    <w:rsid w:val="00954BED"/>
    <w:rsid w:val="009649B3"/>
    <w:rsid w:val="0097778F"/>
    <w:rsid w:val="00983CF5"/>
    <w:rsid w:val="00990F8C"/>
    <w:rsid w:val="009C303B"/>
    <w:rsid w:val="009C5022"/>
    <w:rsid w:val="009E5128"/>
    <w:rsid w:val="009F1457"/>
    <w:rsid w:val="00A021D2"/>
    <w:rsid w:val="00A03A3A"/>
    <w:rsid w:val="00A109A6"/>
    <w:rsid w:val="00A15DAA"/>
    <w:rsid w:val="00A21CAB"/>
    <w:rsid w:val="00A23F14"/>
    <w:rsid w:val="00A305D2"/>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31994"/>
    <w:rsid w:val="00B34385"/>
    <w:rsid w:val="00B3541B"/>
    <w:rsid w:val="00B50453"/>
    <w:rsid w:val="00B52CAF"/>
    <w:rsid w:val="00B651CF"/>
    <w:rsid w:val="00BA3B20"/>
    <w:rsid w:val="00BD02AE"/>
    <w:rsid w:val="00BE7647"/>
    <w:rsid w:val="00C01E80"/>
    <w:rsid w:val="00C0278D"/>
    <w:rsid w:val="00C03D28"/>
    <w:rsid w:val="00C11D01"/>
    <w:rsid w:val="00C16B86"/>
    <w:rsid w:val="00C24DE0"/>
    <w:rsid w:val="00C37E14"/>
    <w:rsid w:val="00C419FC"/>
    <w:rsid w:val="00C4566F"/>
    <w:rsid w:val="00C5228F"/>
    <w:rsid w:val="00C61D80"/>
    <w:rsid w:val="00C61E67"/>
    <w:rsid w:val="00C66B5D"/>
    <w:rsid w:val="00C77C8F"/>
    <w:rsid w:val="00C82270"/>
    <w:rsid w:val="00C82553"/>
    <w:rsid w:val="00C84394"/>
    <w:rsid w:val="00C95B07"/>
    <w:rsid w:val="00CA3DC5"/>
    <w:rsid w:val="00CA77C4"/>
    <w:rsid w:val="00CB3EEF"/>
    <w:rsid w:val="00CB6E9B"/>
    <w:rsid w:val="00CD1CAB"/>
    <w:rsid w:val="00CF3551"/>
    <w:rsid w:val="00D13926"/>
    <w:rsid w:val="00D40778"/>
    <w:rsid w:val="00D64CD9"/>
    <w:rsid w:val="00D67C9C"/>
    <w:rsid w:val="00D7670B"/>
    <w:rsid w:val="00D77B78"/>
    <w:rsid w:val="00D824D6"/>
    <w:rsid w:val="00D86708"/>
    <w:rsid w:val="00DB3A96"/>
    <w:rsid w:val="00DC03AF"/>
    <w:rsid w:val="00DD0658"/>
    <w:rsid w:val="00DD20F7"/>
    <w:rsid w:val="00DD64D2"/>
    <w:rsid w:val="00DF099D"/>
    <w:rsid w:val="00DF46A2"/>
    <w:rsid w:val="00DF48E8"/>
    <w:rsid w:val="00E125BE"/>
    <w:rsid w:val="00E46D5E"/>
    <w:rsid w:val="00E65939"/>
    <w:rsid w:val="00E906C8"/>
    <w:rsid w:val="00E96A0F"/>
    <w:rsid w:val="00EC2021"/>
    <w:rsid w:val="00EC6032"/>
    <w:rsid w:val="00ED741D"/>
    <w:rsid w:val="00EE2BE6"/>
    <w:rsid w:val="00F03B24"/>
    <w:rsid w:val="00F1259D"/>
    <w:rsid w:val="00F1331E"/>
    <w:rsid w:val="00F36C89"/>
    <w:rsid w:val="00F37490"/>
    <w:rsid w:val="00F53D5E"/>
    <w:rsid w:val="00F57324"/>
    <w:rsid w:val="00F73BD1"/>
    <w:rsid w:val="00F8558A"/>
    <w:rsid w:val="00F95CD4"/>
    <w:rsid w:val="00FB57CB"/>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90211-0BB1-4875-9680-CEB69211B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327</Words>
  <Characters>1869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2020-10-12T13:12:00Z</dcterms:created>
  <dcterms:modified xsi:type="dcterms:W3CDTF">2020-10-12T13:12:00Z</dcterms:modified>
</cp:coreProperties>
</file>