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A5E" w:rsidRPr="00697A5E" w:rsidRDefault="00697A5E" w:rsidP="00697A5E">
      <w:pPr>
        <w:spacing w:after="0" w:line="480" w:lineRule="auto"/>
        <w:contextualSpacing/>
        <w:jc w:val="center"/>
        <w:rPr>
          <w:b/>
        </w:rPr>
      </w:pPr>
      <w:r w:rsidRPr="00697A5E">
        <w:rPr>
          <w:b/>
        </w:rPr>
        <w:t>Responses</w:t>
      </w:r>
    </w:p>
    <w:p w:rsidR="00697A5E" w:rsidRDefault="00697A5E" w:rsidP="00697A5E">
      <w:pPr>
        <w:spacing w:after="0" w:line="480" w:lineRule="auto"/>
        <w:contextualSpacing/>
      </w:pPr>
      <w:r>
        <w:t>Hello Erin,</w:t>
      </w:r>
    </w:p>
    <w:p w:rsidR="00697A5E" w:rsidRDefault="00697A5E" w:rsidP="00697A5E">
      <w:pPr>
        <w:spacing w:after="0" w:line="480" w:lineRule="auto"/>
        <w:ind w:firstLine="720"/>
        <w:contextualSpacing/>
      </w:pPr>
      <w:bookmarkStart w:id="0" w:name="_GoBack"/>
      <w:bookmarkEnd w:id="0"/>
      <w:r>
        <w:t>I agree with you that chi-square could be used in solving your problem. However, there are different limitations that you need to consider before deciding to use chi-square. It is true that the independence of the variables under study is essential to help ensure that test results obtained from the chi-square test are valid. Additionally, I think that the most important limitation that you need to understand first is the issue of sample size. The number of categories under consideration should not be so large for chi-square to be used effectively</w:t>
      </w:r>
      <w:r>
        <w:t xml:space="preserve"> (Mirabella, 2011)</w:t>
      </w:r>
      <w:r>
        <w:t>. Thank you for sharing.</w:t>
      </w:r>
    </w:p>
    <w:p w:rsidR="00697A5E" w:rsidRDefault="00697A5E" w:rsidP="00697A5E">
      <w:pPr>
        <w:spacing w:after="0" w:line="480" w:lineRule="auto"/>
        <w:contextualSpacing/>
        <w:jc w:val="center"/>
      </w:pPr>
      <w:r>
        <w:t>Reference</w:t>
      </w:r>
    </w:p>
    <w:p w:rsidR="00697A5E" w:rsidRDefault="00697A5E" w:rsidP="00697A5E">
      <w:pPr>
        <w:spacing w:after="0" w:line="480" w:lineRule="auto"/>
        <w:contextualSpacing/>
      </w:pPr>
      <w:r>
        <w:t>Mirabella, J. (2011). Business Statistics. Savant Learning Systems.</w:t>
      </w:r>
    </w:p>
    <w:p w:rsidR="00697A5E" w:rsidRDefault="00697A5E" w:rsidP="00697A5E">
      <w:pPr>
        <w:spacing w:after="0" w:line="480" w:lineRule="auto"/>
        <w:contextualSpacing/>
      </w:pPr>
      <w:r>
        <w:t xml:space="preserve">Hi </w:t>
      </w:r>
      <w:proofErr w:type="spellStart"/>
      <w:r>
        <w:t>Julionna</w:t>
      </w:r>
      <w:proofErr w:type="spellEnd"/>
      <w:r>
        <w:t>,</w:t>
      </w:r>
    </w:p>
    <w:p w:rsidR="00697A5E" w:rsidRDefault="00697A5E" w:rsidP="00697A5E">
      <w:pPr>
        <w:spacing w:after="0" w:line="480" w:lineRule="auto"/>
        <w:ind w:firstLine="720"/>
        <w:contextualSpacing/>
      </w:pPr>
      <w:r>
        <w:t>I precisely enjoyed reading through your informative post! I agree you can use the chi-square method to carry out different tests for the children you tutor. However, I think you failed to mention that you will need to select a sample size from the entire student population. The chi-square goodness of fit, in this case, will help in determining if the sample size data would match the entire student population</w:t>
      </w:r>
      <w:r>
        <w:t xml:space="preserve"> </w:t>
      </w:r>
      <w:r w:rsidRPr="00697A5E">
        <w:t>(Mirabella, 2011)</w:t>
      </w:r>
      <w:r>
        <w:t>. As a result, I believe that if a small chi-square test statistic is obtained, it will be an indication that the observed data extremely fit the expected data (population). Thank you for sharing.</w:t>
      </w:r>
    </w:p>
    <w:p w:rsidR="00697A5E" w:rsidRDefault="00697A5E" w:rsidP="00697A5E">
      <w:pPr>
        <w:spacing w:after="0" w:line="480" w:lineRule="auto"/>
        <w:contextualSpacing/>
        <w:jc w:val="center"/>
      </w:pPr>
      <w:r>
        <w:t>Reference</w:t>
      </w:r>
    </w:p>
    <w:p w:rsidR="00583E7E" w:rsidRPr="00697A5E" w:rsidRDefault="00697A5E" w:rsidP="00697A5E">
      <w:pPr>
        <w:spacing w:after="0" w:line="480" w:lineRule="auto"/>
        <w:contextualSpacing/>
      </w:pPr>
      <w:r>
        <w:t>Mirabella, J. (2011). Business Statistics. Savant Learning Systems.</w:t>
      </w:r>
    </w:p>
    <w:p w:rsidR="00697A5E" w:rsidRPr="00697A5E" w:rsidRDefault="00697A5E">
      <w:pPr>
        <w:spacing w:after="0" w:line="480" w:lineRule="auto"/>
        <w:contextualSpacing/>
      </w:pPr>
    </w:p>
    <w:sectPr w:rsidR="00697A5E" w:rsidRPr="00697A5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951"/>
    <w:rsid w:val="00032486"/>
    <w:rsid w:val="000E2951"/>
    <w:rsid w:val="00252445"/>
    <w:rsid w:val="00455DC9"/>
    <w:rsid w:val="00557319"/>
    <w:rsid w:val="00583E7E"/>
    <w:rsid w:val="00697A5E"/>
    <w:rsid w:val="007357EF"/>
    <w:rsid w:val="0074665E"/>
    <w:rsid w:val="00905310"/>
    <w:rsid w:val="00922D97"/>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56ECD-8DB4-469B-B8DA-2F0BF91F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2020-10-29T18:43:00Z</dcterms:created>
  <dcterms:modified xsi:type="dcterms:W3CDTF">2020-10-29T19:23:00Z</dcterms:modified>
</cp:coreProperties>
</file>