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9C07" w14:textId="2348094B" w:rsidR="00F241E9" w:rsidRPr="009E6F9A" w:rsidRDefault="009E6F9A" w:rsidP="009E6F9A">
      <w:pPr>
        <w:jc w:val="center"/>
        <w:rPr>
          <w:rFonts w:cstheme="minorHAnsi"/>
          <w:b/>
          <w:bCs/>
          <w:sz w:val="24"/>
          <w:szCs w:val="24"/>
        </w:rPr>
      </w:pPr>
      <w:r w:rsidRPr="009E6F9A">
        <w:rPr>
          <w:rFonts w:cstheme="minorHAnsi"/>
          <w:b/>
          <w:bCs/>
          <w:sz w:val="24"/>
          <w:szCs w:val="24"/>
        </w:rPr>
        <w:t>Responses:</w:t>
      </w:r>
    </w:p>
    <w:p w14:paraId="1D993473" w14:textId="5CADB2FC" w:rsidR="009E6F9A" w:rsidRPr="009E6F9A" w:rsidRDefault="009E6F9A">
      <w:pPr>
        <w:rPr>
          <w:rFonts w:cstheme="minorHAnsi"/>
          <w:b/>
          <w:bCs/>
          <w:sz w:val="24"/>
          <w:szCs w:val="24"/>
        </w:rPr>
      </w:pPr>
      <w:r>
        <w:rPr>
          <w:rFonts w:ascii="Lato" w:hAnsi="Lato"/>
          <w:color w:val="494C4E"/>
          <w:spacing w:val="3"/>
          <w:sz w:val="29"/>
          <w:szCs w:val="29"/>
          <w:shd w:val="clear" w:color="auto" w:fill="FFFFFF"/>
        </w:rPr>
        <w:t>Respond to at least one other student providing additional insight into the products compared. </w:t>
      </w:r>
    </w:p>
    <w:p w14:paraId="0F2347FD" w14:textId="1CAF91A5" w:rsidR="009E6F9A" w:rsidRDefault="009E6F9A">
      <w:pPr>
        <w:rPr>
          <w:rFonts w:cstheme="minorHAnsi"/>
          <w:b/>
          <w:bCs/>
          <w:color w:val="494C4E"/>
          <w:spacing w:val="3"/>
          <w:sz w:val="24"/>
          <w:szCs w:val="24"/>
          <w:shd w:val="clear" w:color="auto" w:fill="FFFFFF"/>
        </w:rPr>
      </w:pPr>
      <w:r w:rsidRPr="009E6F9A">
        <w:rPr>
          <w:rFonts w:cstheme="minorHAnsi"/>
          <w:b/>
          <w:bCs/>
          <w:color w:val="494C4E"/>
          <w:spacing w:val="3"/>
          <w:sz w:val="24"/>
          <w:szCs w:val="24"/>
          <w:shd w:val="clear" w:color="auto" w:fill="FFFFFF"/>
        </w:rPr>
        <w:t>PCI and your Credit Card Online Accounts</w:t>
      </w:r>
    </w:p>
    <w:p w14:paraId="3A8ABFAA" w14:textId="0C41D793" w:rsid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r w:rsidRPr="009E6F9A">
        <w:rPr>
          <w:rFonts w:asciiTheme="minorHAnsi" w:hAnsiTheme="minorHAnsi" w:cstheme="minorHAnsi"/>
          <w:color w:val="494C4E"/>
          <w:spacing w:val="3"/>
          <w:sz w:val="20"/>
          <w:szCs w:val="20"/>
        </w:rPr>
        <w:t>Hey Class,</w:t>
      </w:r>
    </w:p>
    <w:p w14:paraId="54F7EA8F" w14:textId="77777777" w:rsidR="009E6F9A" w:rsidRP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p>
    <w:p w14:paraId="77E7A9DB" w14:textId="66EA737D" w:rsid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r w:rsidRPr="009E6F9A">
        <w:rPr>
          <w:rFonts w:asciiTheme="minorHAnsi" w:hAnsiTheme="minorHAnsi" w:cstheme="minorHAnsi"/>
          <w:color w:val="494C4E"/>
          <w:spacing w:val="3"/>
          <w:sz w:val="20"/>
          <w:szCs w:val="20"/>
        </w:rPr>
        <w:t xml:space="preserve">There is a particular clothing store mobile app that I use on my cell phone which allows me to shop through a massive catalog of clothes, </w:t>
      </w:r>
      <w:proofErr w:type="gramStart"/>
      <w:r w:rsidRPr="009E6F9A">
        <w:rPr>
          <w:rFonts w:asciiTheme="minorHAnsi" w:hAnsiTheme="minorHAnsi" w:cstheme="minorHAnsi"/>
          <w:color w:val="494C4E"/>
          <w:spacing w:val="3"/>
          <w:sz w:val="20"/>
          <w:szCs w:val="20"/>
        </w:rPr>
        <w:t>shoes</w:t>
      </w:r>
      <w:proofErr w:type="gramEnd"/>
      <w:r w:rsidRPr="009E6F9A">
        <w:rPr>
          <w:rFonts w:asciiTheme="minorHAnsi" w:hAnsiTheme="minorHAnsi" w:cstheme="minorHAnsi"/>
          <w:color w:val="494C4E"/>
          <w:spacing w:val="3"/>
          <w:sz w:val="20"/>
          <w:szCs w:val="20"/>
        </w:rPr>
        <w:t xml:space="preserve"> and accessory items. For convenience, as expressed by the mobile app, the clothing store recommends the option to create an account and set up a profile for ease of check out. The information requirements for a profile </w:t>
      </w:r>
      <w:proofErr w:type="gramStart"/>
      <w:r w:rsidRPr="009E6F9A">
        <w:rPr>
          <w:rFonts w:asciiTheme="minorHAnsi" w:hAnsiTheme="minorHAnsi" w:cstheme="minorHAnsi"/>
          <w:color w:val="494C4E"/>
          <w:spacing w:val="3"/>
          <w:sz w:val="20"/>
          <w:szCs w:val="20"/>
        </w:rPr>
        <w:t>is</w:t>
      </w:r>
      <w:proofErr w:type="gramEnd"/>
      <w:r w:rsidRPr="009E6F9A">
        <w:rPr>
          <w:rFonts w:asciiTheme="minorHAnsi" w:hAnsiTheme="minorHAnsi" w:cstheme="minorHAnsi"/>
          <w:color w:val="494C4E"/>
          <w:spacing w:val="3"/>
          <w:sz w:val="20"/>
          <w:szCs w:val="20"/>
        </w:rPr>
        <w:t xml:space="preserve"> first and last name, address, birthday, email and credit card information. Once the required information is added to the account, the benefit of a login </w:t>
      </w:r>
      <w:proofErr w:type="gramStart"/>
      <w:r w:rsidRPr="009E6F9A">
        <w:rPr>
          <w:rFonts w:asciiTheme="minorHAnsi" w:hAnsiTheme="minorHAnsi" w:cstheme="minorHAnsi"/>
          <w:color w:val="494C4E"/>
          <w:spacing w:val="3"/>
          <w:sz w:val="20"/>
          <w:szCs w:val="20"/>
        </w:rPr>
        <w:t>in order to</w:t>
      </w:r>
      <w:proofErr w:type="gramEnd"/>
      <w:r w:rsidRPr="009E6F9A">
        <w:rPr>
          <w:rFonts w:asciiTheme="minorHAnsi" w:hAnsiTheme="minorHAnsi" w:cstheme="minorHAnsi"/>
          <w:color w:val="494C4E"/>
          <w:spacing w:val="3"/>
          <w:sz w:val="20"/>
          <w:szCs w:val="20"/>
        </w:rPr>
        <w:t xml:space="preserve"> purchase items is seen in a shorter checkout experience. This site even offers an incentive for first-time accounts by providing a promo code sent to the provided email. Although there are substantial conveniences to setting up an account this way, there are also concerns I have as a customer utilizing these conveniences. For one, upon looking at my profile, I can clearly see exposed data, such as my name, email and birthday stored without encryption. This can prove to be an issue in the case that someone steals my phone and is able to get a hold of PII within the app. According to this week’s course documentation, it is a PCI best practice not to store unencrypted sensitive information on the client side.</w:t>
      </w:r>
    </w:p>
    <w:p w14:paraId="4B5D7F17" w14:textId="77777777" w:rsidR="009E6F9A" w:rsidRP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p>
    <w:p w14:paraId="0D6C333E" w14:textId="5CE178C9" w:rsid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r w:rsidRPr="009E6F9A">
        <w:rPr>
          <w:rFonts w:asciiTheme="minorHAnsi" w:hAnsiTheme="minorHAnsi" w:cstheme="minorHAnsi"/>
          <w:color w:val="494C4E"/>
          <w:spacing w:val="3"/>
          <w:sz w:val="20"/>
          <w:szCs w:val="20"/>
        </w:rPr>
        <w:t>The second issue I have with the account aspect of the app is that my credit card information, which is stored on the account, is only partially encrypted. The app shows the last 4 digits for the intended purpose of my own recognition. In the case that someone found out those 4 digits and tried to use brute force, there is a potential for a security breach. PCI best practices recommend not allowing exceptions to expose sensitive information such as this.</w:t>
      </w:r>
    </w:p>
    <w:p w14:paraId="50E39248" w14:textId="77777777" w:rsidR="009E6F9A" w:rsidRP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p>
    <w:p w14:paraId="0AF68E98" w14:textId="456FB723" w:rsid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r w:rsidRPr="009E6F9A">
        <w:rPr>
          <w:rFonts w:asciiTheme="minorHAnsi" w:hAnsiTheme="minorHAnsi" w:cstheme="minorHAnsi"/>
          <w:color w:val="494C4E"/>
          <w:spacing w:val="3"/>
          <w:sz w:val="20"/>
          <w:szCs w:val="20"/>
        </w:rPr>
        <w:t xml:space="preserve"> The third issue I thought of after contemplating the vulnerability of my account is the potential for the company to sell my search data. Although there is an </w:t>
      </w:r>
      <w:proofErr w:type="gramStart"/>
      <w:r w:rsidRPr="009E6F9A">
        <w:rPr>
          <w:rFonts w:asciiTheme="minorHAnsi" w:hAnsiTheme="minorHAnsi" w:cstheme="minorHAnsi"/>
          <w:color w:val="494C4E"/>
          <w:spacing w:val="3"/>
          <w:sz w:val="20"/>
          <w:szCs w:val="20"/>
        </w:rPr>
        <w:t>agreement</w:t>
      </w:r>
      <w:proofErr w:type="gramEnd"/>
      <w:r w:rsidRPr="009E6F9A">
        <w:rPr>
          <w:rFonts w:asciiTheme="minorHAnsi" w:hAnsiTheme="minorHAnsi" w:cstheme="minorHAnsi"/>
          <w:color w:val="494C4E"/>
          <w:spacing w:val="3"/>
          <w:sz w:val="20"/>
          <w:szCs w:val="20"/>
        </w:rPr>
        <w:t xml:space="preserve"> I signed which guaranteed that my sensitive information would never be sold, there is an option that this mobile app gives to basically Not have data sold to third party ad companies. The fact that this is even an option is unsettling.  It reminded me of the best practice of not logging sensitive information outside a trust boundary. </w:t>
      </w:r>
    </w:p>
    <w:p w14:paraId="69D19187" w14:textId="77777777" w:rsidR="009E6F9A" w:rsidRP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p>
    <w:p w14:paraId="2FC9121F" w14:textId="65D002BB" w:rsid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r w:rsidRPr="009E6F9A">
        <w:rPr>
          <w:rFonts w:asciiTheme="minorHAnsi" w:hAnsiTheme="minorHAnsi" w:cstheme="minorHAnsi"/>
          <w:color w:val="494C4E"/>
          <w:spacing w:val="3"/>
          <w:sz w:val="20"/>
          <w:szCs w:val="20"/>
        </w:rPr>
        <w:t>The best way in which I can think to mitigate these issues would be to log out of these kinds of accounts after using them. Keeping them logged in on your phone creates the potential for vulnerability. In the same vein, not creating an account at all is another option to optimize security.</w:t>
      </w:r>
    </w:p>
    <w:p w14:paraId="7805A96E" w14:textId="77777777" w:rsidR="009E6F9A" w:rsidRPr="009E6F9A" w:rsidRDefault="009E6F9A" w:rsidP="009E6F9A">
      <w:pPr>
        <w:pStyle w:val="NormalWeb"/>
        <w:shd w:val="clear" w:color="auto" w:fill="FFFFFF"/>
        <w:spacing w:before="0" w:beforeAutospacing="0" w:after="0" w:afterAutospacing="0"/>
        <w:rPr>
          <w:rFonts w:asciiTheme="minorHAnsi" w:hAnsiTheme="minorHAnsi" w:cstheme="minorHAnsi"/>
          <w:color w:val="494C4E"/>
          <w:spacing w:val="3"/>
          <w:sz w:val="20"/>
          <w:szCs w:val="20"/>
        </w:rPr>
      </w:pPr>
    </w:p>
    <w:p w14:paraId="4FC8EBE1" w14:textId="45EE46B7"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r w:rsidRPr="009E6F9A">
        <w:rPr>
          <w:rFonts w:asciiTheme="minorHAnsi" w:hAnsiTheme="minorHAnsi" w:cstheme="minorHAnsi"/>
          <w:color w:val="494C4E"/>
          <w:spacing w:val="3"/>
          <w:sz w:val="20"/>
          <w:szCs w:val="20"/>
        </w:rPr>
        <w:t>Thank you for your time!</w:t>
      </w:r>
    </w:p>
    <w:p w14:paraId="611BC15B" w14:textId="1F6DE1C7"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p>
    <w:p w14:paraId="557B50DB" w14:textId="76D9B8EC"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p>
    <w:p w14:paraId="19982DFF" w14:textId="7E2957A4"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p>
    <w:p w14:paraId="13141DC6" w14:textId="05C6FDB0"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p>
    <w:p w14:paraId="3DFF0ABA" w14:textId="7C4B477A"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p>
    <w:p w14:paraId="6F01FF37" w14:textId="3AA8D066"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p>
    <w:p w14:paraId="794FB6C9" w14:textId="685ED6EB" w:rsidR="009E6F9A" w:rsidRDefault="009E6F9A" w:rsidP="009E6F9A">
      <w:pPr>
        <w:pStyle w:val="NormalWeb"/>
        <w:shd w:val="clear" w:color="auto" w:fill="FFFFFF"/>
        <w:spacing w:before="120" w:beforeAutospacing="0" w:after="240" w:afterAutospacing="0"/>
        <w:rPr>
          <w:rFonts w:asciiTheme="minorHAnsi" w:hAnsiTheme="minorHAnsi" w:cstheme="minorHAnsi"/>
          <w:color w:val="494C4E"/>
          <w:spacing w:val="3"/>
          <w:sz w:val="20"/>
          <w:szCs w:val="20"/>
        </w:rPr>
      </w:pPr>
      <w:r>
        <w:rPr>
          <w:rFonts w:ascii="Lato" w:hAnsi="Lato"/>
          <w:color w:val="494C4E"/>
          <w:spacing w:val="3"/>
          <w:sz w:val="29"/>
          <w:szCs w:val="29"/>
          <w:shd w:val="clear" w:color="auto" w:fill="FFFFFF"/>
        </w:rPr>
        <w:lastRenderedPageBreak/>
        <w:t>Respond to at least one other students post with additional information or tips that would enhance privacy and security for their situation.</w:t>
      </w:r>
    </w:p>
    <w:p w14:paraId="1FBFA43C" w14:textId="1DE549A8" w:rsidR="009E6F9A" w:rsidRPr="009E6F9A" w:rsidRDefault="009E6F9A" w:rsidP="009E6F9A">
      <w:pPr>
        <w:pStyle w:val="NormalWeb"/>
        <w:shd w:val="clear" w:color="auto" w:fill="FFFFFF"/>
        <w:spacing w:before="120" w:beforeAutospacing="0" w:after="240" w:afterAutospacing="0"/>
        <w:rPr>
          <w:rFonts w:asciiTheme="minorHAnsi" w:hAnsiTheme="minorHAnsi" w:cstheme="minorHAnsi"/>
          <w:b/>
          <w:bCs/>
          <w:color w:val="494C4E"/>
          <w:spacing w:val="3"/>
        </w:rPr>
      </w:pPr>
      <w:r w:rsidRPr="009E6F9A">
        <w:rPr>
          <w:rFonts w:asciiTheme="minorHAnsi" w:hAnsiTheme="minorHAnsi" w:cstheme="minorHAnsi"/>
          <w:b/>
          <w:bCs/>
          <w:color w:val="494C4E"/>
          <w:spacing w:val="3"/>
        </w:rPr>
        <w:t>Microsoft Azure - AWS comparisons</w:t>
      </w:r>
    </w:p>
    <w:p w14:paraId="247128B0" w14:textId="10C3EC3E" w:rsidR="009E6F9A" w:rsidRDefault="009E6F9A" w:rsidP="009E6F9A">
      <w:pPr>
        <w:spacing w:after="0" w:line="240" w:lineRule="auto"/>
        <w:rPr>
          <w:rFonts w:cstheme="minorHAnsi"/>
          <w:sz w:val="20"/>
          <w:szCs w:val="20"/>
        </w:rPr>
      </w:pPr>
      <w:r w:rsidRPr="009E6F9A">
        <w:rPr>
          <w:rFonts w:cstheme="minorHAnsi"/>
          <w:sz w:val="20"/>
          <w:szCs w:val="20"/>
        </w:rPr>
        <w:t>Hello Class,</w:t>
      </w:r>
    </w:p>
    <w:p w14:paraId="474AC29E" w14:textId="77777777" w:rsidR="009E6F9A" w:rsidRPr="009E6F9A" w:rsidRDefault="009E6F9A" w:rsidP="009E6F9A">
      <w:pPr>
        <w:spacing w:after="0" w:line="240" w:lineRule="auto"/>
        <w:rPr>
          <w:rFonts w:cstheme="minorHAnsi"/>
          <w:sz w:val="20"/>
          <w:szCs w:val="20"/>
        </w:rPr>
      </w:pPr>
    </w:p>
    <w:p w14:paraId="2432BE7B"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 xml:space="preserve">Personally, I have not worked with cloud products or services for development purposes outside of this course, and both Amazon and Microsoft scratched the surface on what is available. Both companies offer services that are </w:t>
      </w:r>
      <w:proofErr w:type="gramStart"/>
      <w:r w:rsidRPr="009E6F9A">
        <w:rPr>
          <w:rFonts w:cstheme="minorHAnsi"/>
          <w:sz w:val="20"/>
          <w:szCs w:val="20"/>
        </w:rPr>
        <w:t>similar to</w:t>
      </w:r>
      <w:proofErr w:type="gramEnd"/>
      <w:r w:rsidRPr="009E6F9A">
        <w:rPr>
          <w:rFonts w:cstheme="minorHAnsi"/>
          <w:sz w:val="20"/>
          <w:szCs w:val="20"/>
        </w:rPr>
        <w:t xml:space="preserve"> one another, but of course they have slightly differing components and structure. I will be unable to speak to the ease of use in Azure as I do not have any hands-on experience within regards to their services/products. If anyone is able to add more to my discussion from an Azure </w:t>
      </w:r>
      <w:proofErr w:type="gramStart"/>
      <w:r w:rsidRPr="009E6F9A">
        <w:rPr>
          <w:rFonts w:cstheme="minorHAnsi"/>
          <w:sz w:val="20"/>
          <w:szCs w:val="20"/>
        </w:rPr>
        <w:t>perspective</w:t>
      </w:r>
      <w:proofErr w:type="gramEnd"/>
      <w:r w:rsidRPr="009E6F9A">
        <w:rPr>
          <w:rFonts w:cstheme="minorHAnsi"/>
          <w:sz w:val="20"/>
          <w:szCs w:val="20"/>
        </w:rPr>
        <w:t xml:space="preserve"> it would be greatly appreciated. However, all material listed has been researched further via Microsoft’s documentation.</w:t>
      </w:r>
    </w:p>
    <w:p w14:paraId="49C246A8" w14:textId="77777777" w:rsidR="009E6F9A" w:rsidRPr="009E6F9A" w:rsidRDefault="009E6F9A" w:rsidP="009E6F9A">
      <w:pPr>
        <w:spacing w:after="0" w:line="240" w:lineRule="auto"/>
        <w:rPr>
          <w:rFonts w:cstheme="minorHAnsi"/>
          <w:sz w:val="20"/>
          <w:szCs w:val="20"/>
        </w:rPr>
      </w:pPr>
    </w:p>
    <w:p w14:paraId="3D1D69EE"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 xml:space="preserve">First, I want to bring light to two services/products from AWS that we have been exposed to already, </w:t>
      </w:r>
      <w:proofErr w:type="spellStart"/>
      <w:r w:rsidRPr="009E6F9A">
        <w:rPr>
          <w:rFonts w:cstheme="minorHAnsi"/>
          <w:sz w:val="20"/>
          <w:szCs w:val="20"/>
        </w:rPr>
        <w:t>DyanmoDB</w:t>
      </w:r>
      <w:proofErr w:type="spellEnd"/>
      <w:r w:rsidRPr="009E6F9A">
        <w:rPr>
          <w:rFonts w:cstheme="minorHAnsi"/>
          <w:sz w:val="20"/>
          <w:szCs w:val="20"/>
        </w:rPr>
        <w:t xml:space="preserve"> and API Gateway. DynamoDB as we know is a fantastic data storing utility with an easy-to-use interface. Navigating, creating tables, attributes, primary keys, and any other database requirement can be done effortlessly using DynamoDB. Using a database service is great and even better when it can integrate with other products and services such as Cloud9 IDE for development purposes as we demonstrated in the second homework assignment using CLI. In addition, an API Gateway can be configured to then make respective calls to other AWS services and products as well such as lambda functions, and even to databases such as DynamoDB to retrieve or manipulate data.</w:t>
      </w:r>
    </w:p>
    <w:p w14:paraId="2C75B391" w14:textId="77777777" w:rsidR="009E6F9A" w:rsidRPr="009E6F9A" w:rsidRDefault="009E6F9A" w:rsidP="009E6F9A">
      <w:pPr>
        <w:spacing w:after="0" w:line="240" w:lineRule="auto"/>
        <w:rPr>
          <w:rFonts w:cstheme="minorHAnsi"/>
          <w:sz w:val="20"/>
          <w:szCs w:val="20"/>
        </w:rPr>
      </w:pPr>
    </w:p>
    <w:p w14:paraId="3A768EED"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 xml:space="preserve">Now, we can look at similar products and services from Microsoft Azure. After doing additional research I noticed Microsoft had similar products and services available, which was expected. Naturally being most familiar with data I wanted to check out the available storage services. There are several that stood out, but I want to cover the Azure SQL database in comparison to DynamoDB. It appears similar as it is a relational database service that is scalable to the </w:t>
      </w:r>
      <w:proofErr w:type="spellStart"/>
      <w:r w:rsidRPr="009E6F9A">
        <w:rPr>
          <w:rFonts w:cstheme="minorHAnsi"/>
          <w:sz w:val="20"/>
          <w:szCs w:val="20"/>
        </w:rPr>
        <w:t>developers</w:t>
      </w:r>
      <w:proofErr w:type="spellEnd"/>
      <w:r w:rsidRPr="009E6F9A">
        <w:rPr>
          <w:rFonts w:cstheme="minorHAnsi"/>
          <w:sz w:val="20"/>
          <w:szCs w:val="20"/>
        </w:rPr>
        <w:t xml:space="preserve"> needs. The database is fully managed by </w:t>
      </w:r>
      <w:proofErr w:type="gramStart"/>
      <w:r w:rsidRPr="009E6F9A">
        <w:rPr>
          <w:rFonts w:cstheme="minorHAnsi"/>
          <w:sz w:val="20"/>
          <w:szCs w:val="20"/>
        </w:rPr>
        <w:t>Microsoft, and</w:t>
      </w:r>
      <w:proofErr w:type="gramEnd"/>
      <w:r w:rsidRPr="009E6F9A">
        <w:rPr>
          <w:rFonts w:cstheme="minorHAnsi"/>
          <w:sz w:val="20"/>
          <w:szCs w:val="20"/>
        </w:rPr>
        <w:t xml:space="preserve"> boasts layers of protection with intelligent threat detection. One feature included was Hyperscale where the database can rapidly scale storage up to 100 TB (Microsoft Azure – SQL database, n.d.). </w:t>
      </w:r>
      <w:proofErr w:type="gramStart"/>
      <w:r w:rsidRPr="009E6F9A">
        <w:rPr>
          <w:rFonts w:cstheme="minorHAnsi"/>
          <w:sz w:val="20"/>
          <w:szCs w:val="20"/>
        </w:rPr>
        <w:t>Similar to</w:t>
      </w:r>
      <w:proofErr w:type="gramEnd"/>
      <w:r w:rsidRPr="009E6F9A">
        <w:rPr>
          <w:rFonts w:cstheme="minorHAnsi"/>
          <w:sz w:val="20"/>
          <w:szCs w:val="20"/>
        </w:rPr>
        <w:t xml:space="preserve"> AWS, Microsoft Azure offers a command line interface that integrates with other products and services as well. For example, the command line interface can create Postgres SQL databases, process </w:t>
      </w:r>
      <w:proofErr w:type="gramStart"/>
      <w:r w:rsidRPr="009E6F9A">
        <w:rPr>
          <w:rFonts w:cstheme="minorHAnsi"/>
          <w:sz w:val="20"/>
          <w:szCs w:val="20"/>
        </w:rPr>
        <w:t>backup</w:t>
      </w:r>
      <w:proofErr w:type="gramEnd"/>
      <w:r w:rsidRPr="009E6F9A">
        <w:rPr>
          <w:rFonts w:cstheme="minorHAnsi"/>
          <w:sz w:val="20"/>
          <w:szCs w:val="20"/>
        </w:rPr>
        <w:t xml:space="preserve"> and restore operations, and even integrate with the Azure application gateway which is similar to AWS API Gateway (Microsoft Azure - CLI, n.d.).</w:t>
      </w:r>
    </w:p>
    <w:p w14:paraId="7155FE59" w14:textId="77777777" w:rsidR="009E6F9A" w:rsidRPr="009E6F9A" w:rsidRDefault="009E6F9A" w:rsidP="009E6F9A">
      <w:pPr>
        <w:spacing w:after="0" w:line="240" w:lineRule="auto"/>
        <w:rPr>
          <w:rFonts w:cstheme="minorHAnsi"/>
          <w:sz w:val="20"/>
          <w:szCs w:val="20"/>
        </w:rPr>
      </w:pPr>
    </w:p>
    <w:p w14:paraId="0B0B9DE3"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With so many options available from AWS and Azure what service would you prefer to work with any why?</w:t>
      </w:r>
    </w:p>
    <w:p w14:paraId="57B4C330" w14:textId="77777777" w:rsidR="009E6F9A" w:rsidRPr="009E6F9A" w:rsidRDefault="009E6F9A" w:rsidP="009E6F9A">
      <w:pPr>
        <w:spacing w:after="0" w:line="240" w:lineRule="auto"/>
        <w:rPr>
          <w:rFonts w:cstheme="minorHAnsi"/>
          <w:sz w:val="20"/>
          <w:szCs w:val="20"/>
        </w:rPr>
      </w:pPr>
    </w:p>
    <w:p w14:paraId="4CB0EB58"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References</w:t>
      </w:r>
    </w:p>
    <w:p w14:paraId="3A415FD1" w14:textId="77777777" w:rsidR="009E6F9A" w:rsidRPr="009E6F9A" w:rsidRDefault="009E6F9A" w:rsidP="009E6F9A">
      <w:pPr>
        <w:spacing w:after="0" w:line="240" w:lineRule="auto"/>
        <w:rPr>
          <w:rFonts w:cstheme="minorHAnsi"/>
          <w:sz w:val="20"/>
          <w:szCs w:val="20"/>
        </w:rPr>
      </w:pPr>
    </w:p>
    <w:p w14:paraId="7905AE63"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Microsoft Azure. (n.d.) - Azure CLI samples for Azure App Service - Azure App Service. Azure CLI Samples for Azure App Service - Azure App Service | Microsoft Docs. Retrieved November 29, 2021, from https://docs.microsoft.com/en-us/azure/app-service/samples-cli.</w:t>
      </w:r>
    </w:p>
    <w:p w14:paraId="6A000785" w14:textId="77777777" w:rsidR="009E6F9A" w:rsidRPr="009E6F9A" w:rsidRDefault="009E6F9A" w:rsidP="009E6F9A">
      <w:pPr>
        <w:spacing w:after="0" w:line="240" w:lineRule="auto"/>
        <w:rPr>
          <w:rFonts w:cstheme="minorHAnsi"/>
          <w:sz w:val="20"/>
          <w:szCs w:val="20"/>
        </w:rPr>
      </w:pPr>
    </w:p>
    <w:p w14:paraId="1E2D6763" w14:textId="77777777" w:rsidR="009E6F9A" w:rsidRPr="009E6F9A" w:rsidRDefault="009E6F9A" w:rsidP="009E6F9A">
      <w:pPr>
        <w:spacing w:after="0" w:line="240" w:lineRule="auto"/>
        <w:rPr>
          <w:rFonts w:cstheme="minorHAnsi"/>
          <w:sz w:val="20"/>
          <w:szCs w:val="20"/>
        </w:rPr>
      </w:pPr>
      <w:r w:rsidRPr="009E6F9A">
        <w:rPr>
          <w:rFonts w:cstheme="minorHAnsi"/>
          <w:sz w:val="20"/>
          <w:szCs w:val="20"/>
        </w:rPr>
        <w:t>Microsoft Azure. (n.d.) - SQL database – managed cloud database service: Microsoft azure. Retrieved November 29, 2021, from https://azure.microsoft.com/en-us/products/azure-sql/database/#features.</w:t>
      </w:r>
    </w:p>
    <w:p w14:paraId="4EE41449" w14:textId="77777777" w:rsidR="009E6F9A" w:rsidRPr="009E6F9A" w:rsidRDefault="009E6F9A" w:rsidP="009E6F9A">
      <w:pPr>
        <w:rPr>
          <w:rFonts w:cstheme="minorHAnsi"/>
          <w:sz w:val="20"/>
          <w:szCs w:val="20"/>
        </w:rPr>
      </w:pPr>
    </w:p>
    <w:p w14:paraId="3A7BB221" w14:textId="77BB67AA" w:rsidR="009E6F9A" w:rsidRDefault="009E6F9A" w:rsidP="009E6F9A">
      <w:pPr>
        <w:spacing w:after="0"/>
        <w:rPr>
          <w:rFonts w:cstheme="minorHAnsi"/>
          <w:sz w:val="20"/>
          <w:szCs w:val="20"/>
        </w:rPr>
      </w:pPr>
      <w:r w:rsidRPr="009E6F9A">
        <w:rPr>
          <w:rFonts w:cstheme="minorHAnsi"/>
          <w:sz w:val="20"/>
          <w:szCs w:val="20"/>
        </w:rPr>
        <w:t>Thanks,</w:t>
      </w:r>
    </w:p>
    <w:p w14:paraId="6B84DF6A" w14:textId="77777777" w:rsidR="009E6F9A" w:rsidRPr="009E6F9A" w:rsidRDefault="009E6F9A" w:rsidP="009E6F9A">
      <w:pPr>
        <w:spacing w:after="0"/>
        <w:rPr>
          <w:rFonts w:cstheme="minorHAnsi"/>
          <w:sz w:val="20"/>
          <w:szCs w:val="20"/>
        </w:rPr>
      </w:pPr>
    </w:p>
    <w:p w14:paraId="16732C2E" w14:textId="366D6FFC" w:rsidR="009E6F9A" w:rsidRPr="009E6F9A" w:rsidRDefault="009E6F9A" w:rsidP="009E6F9A">
      <w:pPr>
        <w:rPr>
          <w:rFonts w:cstheme="minorHAnsi"/>
          <w:sz w:val="20"/>
          <w:szCs w:val="20"/>
        </w:rPr>
      </w:pPr>
      <w:r w:rsidRPr="009E6F9A">
        <w:rPr>
          <w:rFonts w:cstheme="minorHAnsi"/>
          <w:sz w:val="20"/>
          <w:szCs w:val="20"/>
        </w:rPr>
        <w:t>Spencer Rickert</w:t>
      </w:r>
    </w:p>
    <w:sectPr w:rsidR="009E6F9A" w:rsidRPr="009E6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9A"/>
    <w:rsid w:val="009E6F9A"/>
    <w:rsid w:val="00F2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4923"/>
  <w15:chartTrackingRefBased/>
  <w15:docId w15:val="{939B5366-FDA3-44F2-A435-0F9BBA6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F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Oliver</dc:creator>
  <cp:keywords/>
  <dc:description/>
  <cp:lastModifiedBy>Dylan Oliver</cp:lastModifiedBy>
  <cp:revision>1</cp:revision>
  <dcterms:created xsi:type="dcterms:W3CDTF">2021-11-30T21:58:00Z</dcterms:created>
  <dcterms:modified xsi:type="dcterms:W3CDTF">2021-11-30T22:03:00Z</dcterms:modified>
</cp:coreProperties>
</file>