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26E1" w:rsidRPr="00EA0AB2" w:rsidRDefault="002826E1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826E1" w:rsidRPr="00EA0AB2" w:rsidRDefault="002826E1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Data analysis</w:t>
      </w: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Name</w:t>
      </w: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Institution</w:t>
      </w:r>
    </w:p>
    <w:p w:rsidR="00C41EC3" w:rsidRPr="00EA0AB2" w:rsidRDefault="00C41EC3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Date</w:t>
      </w:r>
    </w:p>
    <w:p w:rsidR="00EA0AB2" w:rsidRDefault="00EA0AB2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066B" w:rsidRPr="00EA0AB2" w:rsidRDefault="00905FAA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905FAA" w:rsidRPr="00EA0AB2" w:rsidRDefault="007B14EF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Today, every game is considered very vital. Efforts to improve the economic aspect of every baseball team </w:t>
      </w:r>
      <w:r w:rsidR="00145DDE" w:rsidRPr="00EA0AB2">
        <w:rPr>
          <w:rFonts w:ascii="Times New Roman" w:hAnsi="Times New Roman" w:cs="Times New Roman"/>
          <w:sz w:val="24"/>
          <w:szCs w:val="24"/>
        </w:rPr>
        <w:t xml:space="preserve">are limitless. </w:t>
      </w:r>
      <w:r w:rsidR="00C11C3D" w:rsidRPr="00EA0AB2">
        <w:rPr>
          <w:rFonts w:ascii="Times New Roman" w:hAnsi="Times New Roman" w:cs="Times New Roman"/>
          <w:sz w:val="24"/>
          <w:szCs w:val="24"/>
        </w:rPr>
        <w:t>S</w:t>
      </w:r>
      <w:r w:rsidR="00665B3C" w:rsidRPr="00EA0AB2">
        <w:rPr>
          <w:rFonts w:ascii="Times New Roman" w:hAnsi="Times New Roman" w:cs="Times New Roman"/>
          <w:sz w:val="24"/>
          <w:szCs w:val="24"/>
        </w:rPr>
        <w:t xml:space="preserve">maller teams have to think of economic expansion so as to stay competitive. </w:t>
      </w:r>
      <w:r w:rsidR="00C11C3D" w:rsidRPr="00EA0AB2">
        <w:rPr>
          <w:rFonts w:ascii="Times New Roman" w:hAnsi="Times New Roman" w:cs="Times New Roman"/>
          <w:sz w:val="24"/>
          <w:szCs w:val="24"/>
        </w:rPr>
        <w:t xml:space="preserve">In </w:t>
      </w:r>
      <w:r w:rsidR="00A86FE7" w:rsidRPr="00EA0AB2">
        <w:rPr>
          <w:rFonts w:ascii="Times New Roman" w:hAnsi="Times New Roman" w:cs="Times New Roman"/>
          <w:sz w:val="24"/>
          <w:szCs w:val="24"/>
        </w:rPr>
        <w:t>Money ball</w:t>
      </w:r>
      <w:r w:rsidR="00C11C3D" w:rsidRPr="00EA0AB2">
        <w:rPr>
          <w:rFonts w:ascii="Times New Roman" w:hAnsi="Times New Roman" w:cs="Times New Roman"/>
          <w:sz w:val="24"/>
          <w:szCs w:val="24"/>
        </w:rPr>
        <w:t xml:space="preserve">, Michael Lewis </w:t>
      </w:r>
      <w:r w:rsidR="005C74BE" w:rsidRPr="00EA0AB2">
        <w:rPr>
          <w:rFonts w:ascii="Times New Roman" w:hAnsi="Times New Roman" w:cs="Times New Roman"/>
          <w:sz w:val="24"/>
          <w:szCs w:val="24"/>
        </w:rPr>
        <w:t>explores an</w:t>
      </w:r>
      <w:r w:rsidR="005F2947" w:rsidRPr="00EA0AB2">
        <w:rPr>
          <w:rFonts w:ascii="Times New Roman" w:hAnsi="Times New Roman" w:cs="Times New Roman"/>
          <w:sz w:val="24"/>
          <w:szCs w:val="24"/>
        </w:rPr>
        <w:t xml:space="preserve">alytical means to help make decisions in an effort to </w:t>
      </w:r>
      <w:r w:rsidR="00B26378" w:rsidRPr="00EA0AB2">
        <w:rPr>
          <w:rFonts w:ascii="Times New Roman" w:hAnsi="Times New Roman" w:cs="Times New Roman"/>
          <w:sz w:val="24"/>
          <w:szCs w:val="24"/>
        </w:rPr>
        <w:t xml:space="preserve">create a great baseball team. The general manager to the </w:t>
      </w:r>
      <w:r w:rsidR="002B6A2C" w:rsidRPr="00EA0AB2">
        <w:rPr>
          <w:rFonts w:ascii="Times New Roman" w:hAnsi="Times New Roman" w:cs="Times New Roman"/>
          <w:sz w:val="24"/>
          <w:szCs w:val="24"/>
        </w:rPr>
        <w:t xml:space="preserve">Oakland Athletics </w:t>
      </w:r>
      <w:r w:rsidR="004829D5" w:rsidRPr="00EA0AB2">
        <w:rPr>
          <w:rFonts w:ascii="Times New Roman" w:hAnsi="Times New Roman" w:cs="Times New Roman"/>
          <w:sz w:val="24"/>
          <w:szCs w:val="24"/>
        </w:rPr>
        <w:t>reviewed</w:t>
      </w:r>
      <w:r w:rsidR="002B6A2C" w:rsidRPr="00EA0AB2">
        <w:rPr>
          <w:rFonts w:ascii="Times New Roman" w:hAnsi="Times New Roman" w:cs="Times New Roman"/>
          <w:sz w:val="24"/>
          <w:szCs w:val="24"/>
        </w:rPr>
        <w:t xml:space="preserve"> quantitative data </w:t>
      </w:r>
      <w:r w:rsidR="000973E1" w:rsidRPr="00EA0AB2">
        <w:rPr>
          <w:rFonts w:ascii="Times New Roman" w:hAnsi="Times New Roman" w:cs="Times New Roman"/>
          <w:sz w:val="24"/>
          <w:szCs w:val="24"/>
        </w:rPr>
        <w:t xml:space="preserve">to gauge performance </w:t>
      </w:r>
      <w:r w:rsidR="004829D5" w:rsidRPr="00EA0AB2">
        <w:rPr>
          <w:rFonts w:ascii="Times New Roman" w:hAnsi="Times New Roman" w:cs="Times New Roman"/>
          <w:sz w:val="24"/>
          <w:szCs w:val="24"/>
        </w:rPr>
        <w:t>of individual pla</w:t>
      </w:r>
      <w:r w:rsidR="00495D7B" w:rsidRPr="00EA0AB2">
        <w:rPr>
          <w:rFonts w:ascii="Times New Roman" w:hAnsi="Times New Roman" w:cs="Times New Roman"/>
          <w:sz w:val="24"/>
          <w:szCs w:val="24"/>
        </w:rPr>
        <w:t xml:space="preserve">yers uniquely that had not been used by any other team. </w:t>
      </w:r>
      <w:r w:rsidR="00FD5C85" w:rsidRPr="00EA0AB2">
        <w:rPr>
          <w:rFonts w:ascii="Times New Roman" w:hAnsi="Times New Roman" w:cs="Times New Roman"/>
          <w:sz w:val="24"/>
          <w:szCs w:val="24"/>
        </w:rPr>
        <w:t xml:space="preserve">Typical counting statistics were used as the premier data </w:t>
      </w:r>
      <w:r w:rsidR="00DB5B2D" w:rsidRPr="00EA0AB2">
        <w:rPr>
          <w:rFonts w:ascii="Times New Roman" w:hAnsi="Times New Roman" w:cs="Times New Roman"/>
          <w:sz w:val="24"/>
          <w:szCs w:val="24"/>
        </w:rPr>
        <w:t>such as batting average, runs and home runs, errors etcetera</w:t>
      </w:r>
      <w:r w:rsidR="006E1786" w:rsidRPr="00EA0AB2">
        <w:rPr>
          <w:rFonts w:ascii="Times New Roman" w:hAnsi="Times New Roman" w:cs="Times New Roman"/>
          <w:sz w:val="24"/>
          <w:szCs w:val="24"/>
        </w:rPr>
        <w:t>. To</w:t>
      </w:r>
      <w:r w:rsidR="001403E3" w:rsidRPr="00EA0AB2">
        <w:rPr>
          <w:rFonts w:ascii="Times New Roman" w:hAnsi="Times New Roman" w:cs="Times New Roman"/>
          <w:sz w:val="24"/>
          <w:szCs w:val="24"/>
        </w:rPr>
        <w:t>day, data has grown and developments acquainted thus ac</w:t>
      </w:r>
      <w:r w:rsidR="00F460CB" w:rsidRPr="00EA0AB2">
        <w:rPr>
          <w:rFonts w:ascii="Times New Roman" w:hAnsi="Times New Roman" w:cs="Times New Roman"/>
          <w:sz w:val="24"/>
          <w:szCs w:val="24"/>
        </w:rPr>
        <w:t xml:space="preserve">ceptance of complexities in this field. People have acquired skills and have come to accept </w:t>
      </w:r>
      <w:r w:rsidR="006A20A7" w:rsidRPr="00EA0AB2">
        <w:rPr>
          <w:rFonts w:ascii="Times New Roman" w:hAnsi="Times New Roman" w:cs="Times New Roman"/>
          <w:sz w:val="24"/>
          <w:szCs w:val="24"/>
        </w:rPr>
        <w:t xml:space="preserve">statistical complexions in major fields as they make decisions. </w:t>
      </w:r>
    </w:p>
    <w:p w:rsidR="006A20A7" w:rsidRPr="00EA0AB2" w:rsidRDefault="00C314BD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The topic to this study focuses on econom</w:t>
      </w:r>
      <w:r w:rsidR="007E2DDE" w:rsidRPr="00EA0AB2">
        <w:rPr>
          <w:rFonts w:ascii="Times New Roman" w:hAnsi="Times New Roman" w:cs="Times New Roman"/>
          <w:sz w:val="24"/>
          <w:szCs w:val="24"/>
        </w:rPr>
        <w:t xml:space="preserve">ic analysis. </w:t>
      </w:r>
      <w:r w:rsidR="001904AD" w:rsidRPr="00EA0AB2">
        <w:rPr>
          <w:rFonts w:ascii="Times New Roman" w:hAnsi="Times New Roman" w:cs="Times New Roman"/>
          <w:sz w:val="24"/>
          <w:szCs w:val="24"/>
        </w:rPr>
        <w:t xml:space="preserve">The data being analyzed is data on </w:t>
      </w:r>
      <w:r w:rsidR="0009603B" w:rsidRPr="00EA0AB2">
        <w:rPr>
          <w:rFonts w:ascii="Times New Roman" w:hAnsi="Times New Roman" w:cs="Times New Roman"/>
          <w:sz w:val="24"/>
          <w:szCs w:val="24"/>
        </w:rPr>
        <w:t xml:space="preserve">baseball results. The variables being taken into account are </w:t>
      </w:r>
      <w:r w:rsidR="005B23E2" w:rsidRPr="00EA0AB2">
        <w:rPr>
          <w:rFonts w:ascii="Times New Roman" w:hAnsi="Times New Roman" w:cs="Times New Roman"/>
          <w:sz w:val="24"/>
          <w:szCs w:val="24"/>
        </w:rPr>
        <w:t xml:space="preserve">home runs, runs, battling average and winning percentage. Winning percentage is a dependent variable because it is determined by the </w:t>
      </w:r>
      <w:r w:rsidR="00486CE0" w:rsidRPr="00EA0AB2">
        <w:rPr>
          <w:rFonts w:ascii="Times New Roman" w:hAnsi="Times New Roman" w:cs="Times New Roman"/>
          <w:sz w:val="24"/>
          <w:szCs w:val="24"/>
        </w:rPr>
        <w:t xml:space="preserve">other three variables. </w:t>
      </w:r>
    </w:p>
    <w:p w:rsidR="004614F5" w:rsidRPr="00EA0AB2" w:rsidRDefault="00FE4EA7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My research topic is </w:t>
      </w:r>
      <w:r w:rsidR="004614F5" w:rsidRPr="00EA0AB2">
        <w:rPr>
          <w:rFonts w:ascii="Times New Roman" w:hAnsi="Times New Roman" w:cs="Times New Roman"/>
          <w:sz w:val="24"/>
          <w:szCs w:val="24"/>
        </w:rPr>
        <w:t>“</w:t>
      </w:r>
      <w:r w:rsidR="007D0097" w:rsidRPr="00EA0AB2">
        <w:rPr>
          <w:rFonts w:ascii="Times New Roman" w:hAnsi="Times New Roman" w:cs="Times New Roman"/>
          <w:sz w:val="24"/>
          <w:szCs w:val="24"/>
        </w:rPr>
        <w:t>what are the contributing factors that play a significant role in increasing a team’s winning percentage?</w:t>
      </w:r>
      <w:r w:rsidR="004614F5" w:rsidRPr="00EA0AB2">
        <w:rPr>
          <w:rFonts w:ascii="Times New Roman" w:hAnsi="Times New Roman" w:cs="Times New Roman"/>
          <w:sz w:val="24"/>
          <w:szCs w:val="24"/>
        </w:rPr>
        <w:t xml:space="preserve">” Specifically, I will study the effect of the </w:t>
      </w:r>
      <w:r w:rsidR="001E46B5" w:rsidRPr="00EA0AB2">
        <w:rPr>
          <w:rFonts w:ascii="Times New Roman" w:hAnsi="Times New Roman" w:cs="Times New Roman"/>
          <w:sz w:val="24"/>
          <w:szCs w:val="24"/>
        </w:rPr>
        <w:t xml:space="preserve">Runs and Home Runs towards the winning percentage. </w:t>
      </w:r>
      <w:r w:rsidR="00293E36" w:rsidRPr="00EA0AB2">
        <w:rPr>
          <w:rFonts w:ascii="Times New Roman" w:hAnsi="Times New Roman" w:cs="Times New Roman"/>
          <w:sz w:val="24"/>
          <w:szCs w:val="24"/>
        </w:rPr>
        <w:t>I</w:t>
      </w:r>
      <w:r w:rsidR="008D6F65" w:rsidRPr="00EA0AB2">
        <w:rPr>
          <w:rFonts w:ascii="Times New Roman" w:hAnsi="Times New Roman" w:cs="Times New Roman"/>
          <w:sz w:val="24"/>
          <w:szCs w:val="24"/>
        </w:rPr>
        <w:t xml:space="preserve"> will use Statistical Packages for</w:t>
      </w:r>
      <w:r w:rsidR="00201F88" w:rsidRPr="00EA0AB2">
        <w:rPr>
          <w:rFonts w:ascii="Times New Roman" w:hAnsi="Times New Roman" w:cs="Times New Roman"/>
          <w:sz w:val="24"/>
          <w:szCs w:val="24"/>
        </w:rPr>
        <w:t xml:space="preserve"> Social Sciences (SPSS 20</w:t>
      </w:r>
      <w:r w:rsidR="00014F3F" w:rsidRPr="00EA0AB2">
        <w:rPr>
          <w:rFonts w:ascii="Times New Roman" w:hAnsi="Times New Roman" w:cs="Times New Roman"/>
          <w:sz w:val="24"/>
          <w:szCs w:val="24"/>
        </w:rPr>
        <w:t xml:space="preserve">13) to analyze the data using descriptive and logit. </w:t>
      </w:r>
      <w:r w:rsidR="009413A3" w:rsidRPr="00EA0AB2">
        <w:rPr>
          <w:rFonts w:ascii="Times New Roman" w:hAnsi="Times New Roman" w:cs="Times New Roman"/>
          <w:sz w:val="24"/>
          <w:szCs w:val="24"/>
        </w:rPr>
        <w:t xml:space="preserve">When we establish the </w:t>
      </w:r>
      <w:r w:rsidR="00CF4D98" w:rsidRPr="00EA0AB2">
        <w:rPr>
          <w:rFonts w:ascii="Times New Roman" w:hAnsi="Times New Roman" w:cs="Times New Roman"/>
          <w:sz w:val="24"/>
          <w:szCs w:val="24"/>
        </w:rPr>
        <w:t>contributing</w:t>
      </w:r>
      <w:r w:rsidR="009413A3" w:rsidRPr="00EA0AB2">
        <w:rPr>
          <w:rFonts w:ascii="Times New Roman" w:hAnsi="Times New Roman" w:cs="Times New Roman"/>
          <w:sz w:val="24"/>
          <w:szCs w:val="24"/>
        </w:rPr>
        <w:t xml:space="preserve"> factors, coaches can invest in the specifications to maximize the economic benefit of </w:t>
      </w:r>
      <w:r w:rsidR="00EF16CE" w:rsidRPr="00EA0AB2">
        <w:rPr>
          <w:rFonts w:ascii="Times New Roman" w:hAnsi="Times New Roman" w:cs="Times New Roman"/>
          <w:sz w:val="24"/>
          <w:szCs w:val="24"/>
        </w:rPr>
        <w:t xml:space="preserve">teams. </w:t>
      </w:r>
      <w:r w:rsidR="001033C7" w:rsidRPr="00EA0AB2">
        <w:rPr>
          <w:rFonts w:ascii="Times New Roman" w:hAnsi="Times New Roman" w:cs="Times New Roman"/>
          <w:sz w:val="24"/>
          <w:szCs w:val="24"/>
        </w:rPr>
        <w:t>This analysis can answer this research question</w:t>
      </w:r>
      <w:r w:rsidR="00DB3A28" w:rsidRPr="00EA0AB2">
        <w:rPr>
          <w:rFonts w:ascii="Times New Roman" w:hAnsi="Times New Roman" w:cs="Times New Roman"/>
          <w:sz w:val="24"/>
          <w:szCs w:val="24"/>
        </w:rPr>
        <w:t xml:space="preserve"> – </w:t>
      </w:r>
      <w:r w:rsidR="00EE206C" w:rsidRPr="00EA0AB2">
        <w:rPr>
          <w:rFonts w:ascii="Times New Roman" w:hAnsi="Times New Roman" w:cs="Times New Roman"/>
          <w:sz w:val="24"/>
          <w:szCs w:val="24"/>
        </w:rPr>
        <w:t xml:space="preserve">what </w:t>
      </w:r>
      <w:r w:rsidR="00DB3A28" w:rsidRPr="00EA0AB2">
        <w:rPr>
          <w:rFonts w:ascii="Times New Roman" w:hAnsi="Times New Roman" w:cs="Times New Roman"/>
          <w:sz w:val="24"/>
          <w:szCs w:val="24"/>
        </w:rPr>
        <w:t xml:space="preserve">economic </w:t>
      </w:r>
      <w:r w:rsidR="00F759AA" w:rsidRPr="00EA0AB2">
        <w:rPr>
          <w:rFonts w:ascii="Times New Roman" w:hAnsi="Times New Roman" w:cs="Times New Roman"/>
          <w:sz w:val="24"/>
          <w:szCs w:val="24"/>
        </w:rPr>
        <w:t>factors are based</w:t>
      </w:r>
      <w:r w:rsidR="00DB3A28" w:rsidRPr="00EA0AB2">
        <w:rPr>
          <w:rFonts w:ascii="Times New Roman" w:hAnsi="Times New Roman" w:cs="Times New Roman"/>
          <w:sz w:val="24"/>
          <w:szCs w:val="24"/>
        </w:rPr>
        <w:t xml:space="preserve"> on building baseball teams that are winners </w:t>
      </w:r>
      <w:r w:rsidR="00EE206C" w:rsidRPr="00EA0AB2">
        <w:rPr>
          <w:rFonts w:ascii="Times New Roman" w:hAnsi="Times New Roman" w:cs="Times New Roman"/>
          <w:sz w:val="24"/>
          <w:szCs w:val="24"/>
        </w:rPr>
        <w:t>within the baseball industry</w:t>
      </w:r>
      <w:r w:rsidR="00B23D57" w:rsidRPr="00EA0AB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3D57" w:rsidRPr="00EA0AB2" w:rsidRDefault="00B23D57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lastRenderedPageBreak/>
        <w:t>Data description</w:t>
      </w:r>
    </w:p>
    <w:p w:rsidR="00B23D57" w:rsidRPr="00EA0AB2" w:rsidRDefault="008631D3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Definitions of the variables: </w:t>
      </w:r>
    </w:p>
    <w:p w:rsidR="008631D3" w:rsidRPr="00EA0AB2" w:rsidRDefault="008631D3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Battling average </w:t>
      </w:r>
      <w:r w:rsidR="006A61CD" w:rsidRPr="00EA0AB2">
        <w:rPr>
          <w:rFonts w:ascii="Times New Roman" w:hAnsi="Times New Roman" w:cs="Times New Roman"/>
          <w:sz w:val="24"/>
          <w:szCs w:val="24"/>
        </w:rPr>
        <w:t>–</w:t>
      </w:r>
      <w:r w:rsidRPr="00EA0AB2">
        <w:rPr>
          <w:rFonts w:ascii="Times New Roman" w:hAnsi="Times New Roman" w:cs="Times New Roman"/>
          <w:sz w:val="24"/>
          <w:szCs w:val="24"/>
        </w:rPr>
        <w:t xml:space="preserve"> </w:t>
      </w:r>
      <w:r w:rsidR="006A61CD" w:rsidRPr="00EA0AB2">
        <w:rPr>
          <w:rFonts w:ascii="Times New Roman" w:hAnsi="Times New Roman" w:cs="Times New Roman"/>
          <w:sz w:val="24"/>
          <w:szCs w:val="24"/>
        </w:rPr>
        <w:t xml:space="preserve">this </w:t>
      </w:r>
      <w:r w:rsidR="0099131B" w:rsidRPr="00EA0AB2">
        <w:rPr>
          <w:rFonts w:ascii="Times New Roman" w:hAnsi="Times New Roman" w:cs="Times New Roman"/>
          <w:sz w:val="24"/>
          <w:szCs w:val="24"/>
        </w:rPr>
        <w:t>percentage value</w:t>
      </w:r>
      <w:r w:rsidR="006A61CD" w:rsidRPr="00EA0AB2">
        <w:rPr>
          <w:rFonts w:ascii="Times New Roman" w:hAnsi="Times New Roman" w:cs="Times New Roman"/>
          <w:sz w:val="24"/>
          <w:szCs w:val="24"/>
        </w:rPr>
        <w:t xml:space="preserve"> is used in the identification of</w:t>
      </w:r>
      <w:r w:rsidR="0099131B" w:rsidRPr="00EA0AB2">
        <w:rPr>
          <w:rFonts w:ascii="Times New Roman" w:hAnsi="Times New Roman" w:cs="Times New Roman"/>
          <w:sz w:val="24"/>
          <w:szCs w:val="24"/>
        </w:rPr>
        <w:t xml:space="preserve"> the value of a hitter. A </w:t>
      </w:r>
      <w:r w:rsidR="00CE41F5" w:rsidRPr="00EA0AB2">
        <w:rPr>
          <w:rFonts w:ascii="Times New Roman" w:hAnsi="Times New Roman" w:cs="Times New Roman"/>
          <w:sz w:val="24"/>
          <w:szCs w:val="24"/>
        </w:rPr>
        <w:t xml:space="preserve">batting average of .300 is </w:t>
      </w:r>
      <w:r w:rsidR="009E4432" w:rsidRPr="00EA0AB2">
        <w:rPr>
          <w:rFonts w:ascii="Times New Roman" w:hAnsi="Times New Roman" w:cs="Times New Roman"/>
          <w:sz w:val="24"/>
          <w:szCs w:val="24"/>
        </w:rPr>
        <w:t>taken as a quality one</w:t>
      </w:r>
      <w:r w:rsidR="00E56BB0" w:rsidRPr="00EA0AB2">
        <w:rPr>
          <w:rFonts w:ascii="Times New Roman" w:hAnsi="Times New Roman" w:cs="Times New Roman"/>
          <w:sz w:val="24"/>
          <w:szCs w:val="24"/>
        </w:rPr>
        <w:t xml:space="preserve"> and it means that the hitter gets a base </w:t>
      </w:r>
      <w:r w:rsidR="00A2018F" w:rsidRPr="00EA0AB2">
        <w:rPr>
          <w:rFonts w:ascii="Times New Roman" w:hAnsi="Times New Roman" w:cs="Times New Roman"/>
          <w:sz w:val="24"/>
          <w:szCs w:val="24"/>
        </w:rPr>
        <w:t xml:space="preserve">hit of 30% of the time. </w:t>
      </w:r>
      <w:r w:rsidR="009E5AB7" w:rsidRPr="00EA0AB2">
        <w:rPr>
          <w:rFonts w:ascii="Times New Roman" w:hAnsi="Times New Roman" w:cs="Times New Roman"/>
          <w:sz w:val="24"/>
          <w:szCs w:val="24"/>
        </w:rPr>
        <w:t xml:space="preserve"> It is known to fluctuate </w:t>
      </w:r>
      <w:r w:rsidR="00733A0B" w:rsidRPr="00EA0AB2">
        <w:rPr>
          <w:rFonts w:ascii="Times New Roman" w:hAnsi="Times New Roman" w:cs="Times New Roman"/>
          <w:sz w:val="24"/>
          <w:szCs w:val="24"/>
        </w:rPr>
        <w:t>at different times.</w:t>
      </w:r>
    </w:p>
    <w:p w:rsidR="00733A0B" w:rsidRPr="00EA0AB2" w:rsidRDefault="00733A0B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Home run </w:t>
      </w:r>
      <w:r w:rsidR="008857C9" w:rsidRPr="00EA0AB2">
        <w:rPr>
          <w:rFonts w:ascii="Times New Roman" w:hAnsi="Times New Roman" w:cs="Times New Roman"/>
          <w:sz w:val="24"/>
          <w:szCs w:val="24"/>
        </w:rPr>
        <w:t>–</w:t>
      </w:r>
      <w:r w:rsidRPr="00EA0AB2">
        <w:rPr>
          <w:rFonts w:ascii="Times New Roman" w:hAnsi="Times New Roman" w:cs="Times New Roman"/>
          <w:sz w:val="24"/>
          <w:szCs w:val="24"/>
        </w:rPr>
        <w:t xml:space="preserve"> </w:t>
      </w:r>
      <w:r w:rsidR="008857C9" w:rsidRPr="00EA0AB2">
        <w:rPr>
          <w:rFonts w:ascii="Times New Roman" w:hAnsi="Times New Roman" w:cs="Times New Roman"/>
          <w:sz w:val="24"/>
          <w:szCs w:val="24"/>
        </w:rPr>
        <w:t xml:space="preserve">this is a score that </w:t>
      </w:r>
      <w:r w:rsidR="00E27ABE" w:rsidRPr="00EA0AB2">
        <w:rPr>
          <w:rFonts w:ascii="Times New Roman" w:hAnsi="Times New Roman" w:cs="Times New Roman"/>
          <w:sz w:val="24"/>
          <w:szCs w:val="24"/>
        </w:rPr>
        <w:t>results when</w:t>
      </w:r>
      <w:r w:rsidR="008857C9" w:rsidRPr="00EA0AB2">
        <w:rPr>
          <w:rFonts w:ascii="Times New Roman" w:hAnsi="Times New Roman" w:cs="Times New Roman"/>
          <w:sz w:val="24"/>
          <w:szCs w:val="24"/>
        </w:rPr>
        <w:t xml:space="preserve"> the ba</w:t>
      </w:r>
      <w:r w:rsidR="00E27ABE" w:rsidRPr="00EA0AB2">
        <w:rPr>
          <w:rFonts w:ascii="Times New Roman" w:hAnsi="Times New Roman" w:cs="Times New Roman"/>
          <w:sz w:val="24"/>
          <w:szCs w:val="24"/>
        </w:rPr>
        <w:t xml:space="preserve">tter hits the ball </w:t>
      </w:r>
      <w:r w:rsidR="00670B1B" w:rsidRPr="00EA0AB2">
        <w:rPr>
          <w:rFonts w:ascii="Times New Roman" w:hAnsi="Times New Roman" w:cs="Times New Roman"/>
          <w:sz w:val="24"/>
          <w:szCs w:val="24"/>
        </w:rPr>
        <w:t xml:space="preserve">and circles the bases and gets </w:t>
      </w:r>
      <w:r w:rsidR="0096558D" w:rsidRPr="00EA0AB2">
        <w:rPr>
          <w:rFonts w:ascii="Times New Roman" w:hAnsi="Times New Roman" w:cs="Times New Roman"/>
          <w:sz w:val="24"/>
          <w:szCs w:val="24"/>
        </w:rPr>
        <w:t>safe</w:t>
      </w:r>
      <w:r w:rsidR="00F06393" w:rsidRPr="00EA0AB2">
        <w:rPr>
          <w:rFonts w:ascii="Times New Roman" w:hAnsi="Times New Roman" w:cs="Times New Roman"/>
          <w:sz w:val="24"/>
          <w:szCs w:val="24"/>
        </w:rPr>
        <w:t xml:space="preserve"> to the</w:t>
      </w:r>
      <w:r w:rsidR="0096558D" w:rsidRPr="00EA0AB2">
        <w:rPr>
          <w:rFonts w:ascii="Times New Roman" w:hAnsi="Times New Roman" w:cs="Times New Roman"/>
          <w:sz w:val="24"/>
          <w:szCs w:val="24"/>
        </w:rPr>
        <w:t xml:space="preserve"> home</w:t>
      </w:r>
      <w:r w:rsidR="00F06393" w:rsidRPr="00EA0AB2">
        <w:rPr>
          <w:rFonts w:ascii="Times New Roman" w:hAnsi="Times New Roman" w:cs="Times New Roman"/>
          <w:sz w:val="24"/>
          <w:szCs w:val="24"/>
        </w:rPr>
        <w:t xml:space="preserve"> plate</w:t>
      </w:r>
      <w:r w:rsidR="0096558D" w:rsidRPr="00EA0AB2">
        <w:rPr>
          <w:rFonts w:ascii="Times New Roman" w:hAnsi="Times New Roman" w:cs="Times New Roman"/>
          <w:sz w:val="24"/>
          <w:szCs w:val="24"/>
        </w:rPr>
        <w:t xml:space="preserve"> in one play and devoid of any errors from the propone</w:t>
      </w:r>
      <w:r w:rsidR="007E64FE" w:rsidRPr="00EA0AB2">
        <w:rPr>
          <w:rFonts w:ascii="Times New Roman" w:hAnsi="Times New Roman" w:cs="Times New Roman"/>
          <w:sz w:val="24"/>
          <w:szCs w:val="24"/>
        </w:rPr>
        <w:t>nt’s team in the process.</w:t>
      </w:r>
      <w:r w:rsidR="00007A3F" w:rsidRPr="00EA0AB2">
        <w:rPr>
          <w:rFonts w:ascii="Times New Roman" w:hAnsi="Times New Roman" w:cs="Times New Roman"/>
          <w:sz w:val="24"/>
          <w:szCs w:val="24"/>
        </w:rPr>
        <w:t xml:space="preserve"> In other words, it is </w:t>
      </w:r>
      <w:r w:rsidR="000501C8" w:rsidRPr="00EA0AB2">
        <w:rPr>
          <w:rFonts w:ascii="Times New Roman" w:hAnsi="Times New Roman" w:cs="Times New Roman"/>
          <w:sz w:val="24"/>
          <w:szCs w:val="24"/>
        </w:rPr>
        <w:t xml:space="preserve">a hit that makes it easy for the batter to </w:t>
      </w:r>
      <w:r w:rsidR="008E1DFB" w:rsidRPr="00EA0AB2">
        <w:rPr>
          <w:rFonts w:ascii="Times New Roman" w:hAnsi="Times New Roman" w:cs="Times New Roman"/>
          <w:sz w:val="24"/>
          <w:szCs w:val="24"/>
        </w:rPr>
        <w:t xml:space="preserve">make a complete bases circuit and score a run at the same time. </w:t>
      </w:r>
    </w:p>
    <w:p w:rsidR="007E64FE" w:rsidRPr="00EA0AB2" w:rsidRDefault="00A93BD5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Run</w:t>
      </w:r>
      <w:r w:rsidR="007E64FE" w:rsidRPr="00EA0AB2">
        <w:rPr>
          <w:rFonts w:ascii="Times New Roman" w:hAnsi="Times New Roman" w:cs="Times New Roman"/>
          <w:sz w:val="24"/>
          <w:szCs w:val="24"/>
        </w:rPr>
        <w:t xml:space="preserve"> on </w:t>
      </w:r>
      <w:r w:rsidR="002200D0" w:rsidRPr="00EA0AB2">
        <w:rPr>
          <w:rFonts w:ascii="Times New Roman" w:hAnsi="Times New Roman" w:cs="Times New Roman"/>
          <w:sz w:val="24"/>
          <w:szCs w:val="24"/>
        </w:rPr>
        <w:t xml:space="preserve">the other hand is a score </w:t>
      </w:r>
      <w:r w:rsidR="005264D0" w:rsidRPr="00EA0AB2">
        <w:rPr>
          <w:rFonts w:ascii="Times New Roman" w:hAnsi="Times New Roman" w:cs="Times New Roman"/>
          <w:sz w:val="24"/>
          <w:szCs w:val="24"/>
        </w:rPr>
        <w:t xml:space="preserve">made when the player </w:t>
      </w:r>
      <w:r w:rsidRPr="00EA0AB2">
        <w:rPr>
          <w:rFonts w:ascii="Times New Roman" w:hAnsi="Times New Roman" w:cs="Times New Roman"/>
          <w:sz w:val="24"/>
          <w:szCs w:val="24"/>
        </w:rPr>
        <w:t xml:space="preserve">makes advances </w:t>
      </w:r>
      <w:r w:rsidR="004F7BBD" w:rsidRPr="00EA0AB2">
        <w:rPr>
          <w:rFonts w:ascii="Times New Roman" w:hAnsi="Times New Roman" w:cs="Times New Roman"/>
          <w:sz w:val="24"/>
          <w:szCs w:val="24"/>
        </w:rPr>
        <w:t>circulating the first three bases</w:t>
      </w:r>
      <w:r w:rsidR="0046363F" w:rsidRPr="00EA0AB2">
        <w:rPr>
          <w:rFonts w:ascii="Times New Roman" w:hAnsi="Times New Roman" w:cs="Times New Roman"/>
          <w:sz w:val="24"/>
          <w:szCs w:val="24"/>
        </w:rPr>
        <w:t xml:space="preserve"> in order</w:t>
      </w:r>
      <w:r w:rsidR="004F7BBD" w:rsidRPr="00EA0AB2">
        <w:rPr>
          <w:rFonts w:ascii="Times New Roman" w:hAnsi="Times New Roman" w:cs="Times New Roman"/>
          <w:sz w:val="24"/>
          <w:szCs w:val="24"/>
        </w:rPr>
        <w:t xml:space="preserve"> and returns home</w:t>
      </w:r>
      <w:r w:rsidR="0046363F" w:rsidRPr="00EA0AB2">
        <w:rPr>
          <w:rFonts w:ascii="Times New Roman" w:hAnsi="Times New Roman" w:cs="Times New Roman"/>
          <w:sz w:val="24"/>
          <w:szCs w:val="24"/>
        </w:rPr>
        <w:t xml:space="preserve"> plate</w:t>
      </w:r>
      <w:r w:rsidR="004F7BBD" w:rsidRPr="00EA0AB2">
        <w:rPr>
          <w:rFonts w:ascii="Times New Roman" w:hAnsi="Times New Roman" w:cs="Times New Roman"/>
          <w:sz w:val="24"/>
          <w:szCs w:val="24"/>
        </w:rPr>
        <w:t xml:space="preserve"> safe</w:t>
      </w:r>
      <w:r w:rsidR="0046363F" w:rsidRPr="00EA0AB2">
        <w:rPr>
          <w:rFonts w:ascii="Times New Roman" w:hAnsi="Times New Roman" w:cs="Times New Roman"/>
          <w:sz w:val="24"/>
          <w:szCs w:val="24"/>
        </w:rPr>
        <w:t xml:space="preserve">. It is clear that both are scores. </w:t>
      </w:r>
    </w:p>
    <w:p w:rsidR="00527A73" w:rsidRPr="00EA0AB2" w:rsidRDefault="00527A73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Percentage winnings </w:t>
      </w:r>
      <w:r w:rsidR="00173980" w:rsidRPr="00EA0AB2">
        <w:rPr>
          <w:rFonts w:ascii="Times New Roman" w:hAnsi="Times New Roman" w:cs="Times New Roman"/>
          <w:sz w:val="24"/>
          <w:szCs w:val="24"/>
        </w:rPr>
        <w:t>–</w:t>
      </w:r>
      <w:r w:rsidRPr="00EA0AB2">
        <w:rPr>
          <w:rFonts w:ascii="Times New Roman" w:hAnsi="Times New Roman" w:cs="Times New Roman"/>
          <w:sz w:val="24"/>
          <w:szCs w:val="24"/>
        </w:rPr>
        <w:t xml:space="preserve"> </w:t>
      </w:r>
      <w:r w:rsidR="00173980" w:rsidRPr="00EA0AB2">
        <w:rPr>
          <w:rFonts w:ascii="Times New Roman" w:hAnsi="Times New Roman" w:cs="Times New Roman"/>
          <w:sz w:val="24"/>
          <w:szCs w:val="24"/>
        </w:rPr>
        <w:t xml:space="preserve">this is a factor of the above defined variables. </w:t>
      </w:r>
    </w:p>
    <w:p w:rsidR="00837083" w:rsidRDefault="00837083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A0AB2" w:rsidRDefault="00EA0AB2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A0AB2" w:rsidRDefault="00EA0AB2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A0AB2" w:rsidRDefault="00EA0AB2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A0AB2" w:rsidRDefault="00EA0AB2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A0AB2" w:rsidRPr="00EA0AB2" w:rsidRDefault="00EA0AB2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7C7544" w:rsidRPr="00EA0AB2" w:rsidRDefault="007C7544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14DFE" w:rsidRPr="00EA0AB2" w:rsidRDefault="00E14DFE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20" w:type="dxa"/>
        <w:tblInd w:w="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0"/>
        <w:gridCol w:w="890"/>
        <w:gridCol w:w="740"/>
        <w:gridCol w:w="650"/>
        <w:gridCol w:w="930"/>
        <w:gridCol w:w="920"/>
        <w:gridCol w:w="790"/>
        <w:gridCol w:w="880"/>
        <w:gridCol w:w="610"/>
        <w:gridCol w:w="590"/>
        <w:gridCol w:w="670"/>
        <w:gridCol w:w="920"/>
      </w:tblGrid>
      <w:tr w:rsidR="00E14DFE" w:rsidRPr="00EA0AB2" w:rsidTr="00EA0AB2">
        <w:trPr>
          <w:cantSplit/>
        </w:trPr>
        <w:tc>
          <w:tcPr>
            <w:tcW w:w="9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Descriptive Statistics</w:t>
            </w:r>
          </w:p>
        </w:tc>
      </w:tr>
      <w:tr w:rsidR="00EA10B4" w:rsidRPr="00EA0AB2" w:rsidTr="00EA0AB2">
        <w:trPr>
          <w:cantSplit/>
        </w:trPr>
        <w:tc>
          <w:tcPr>
            <w:tcW w:w="123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740" w:type="dxa"/>
            <w:tcBorders>
              <w:top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650" w:type="dxa"/>
            <w:tcBorders>
              <w:top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850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790" w:type="dxa"/>
            <w:tcBorders>
              <w:top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880" w:type="dxa"/>
            <w:tcBorders>
              <w:top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200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590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Kurtosis</w:t>
            </w:r>
          </w:p>
        </w:tc>
      </w:tr>
      <w:tr w:rsidR="006E22EC" w:rsidRPr="00EA0AB2" w:rsidTr="00EA0AB2">
        <w:trPr>
          <w:cantSplit/>
        </w:trPr>
        <w:tc>
          <w:tcPr>
            <w:tcW w:w="123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740" w:type="dxa"/>
            <w:tcBorders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650" w:type="dxa"/>
            <w:tcBorders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930" w:type="dxa"/>
            <w:tcBorders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920" w:type="dxa"/>
            <w:tcBorders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790" w:type="dxa"/>
            <w:tcBorders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880" w:type="dxa"/>
            <w:tcBorders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610" w:type="dxa"/>
            <w:tcBorders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590" w:type="dxa"/>
            <w:tcBorders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670" w:type="dxa"/>
            <w:tcBorders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92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</w:tr>
      <w:tr w:rsidR="006E22EC" w:rsidRPr="00EA0AB2" w:rsidTr="00EA0AB2">
        <w:trPr>
          <w:cantSplit/>
        </w:trPr>
        <w:tc>
          <w:tcPr>
            <w:tcW w:w="123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Homeruns</w:t>
            </w:r>
          </w:p>
        </w:tc>
        <w:tc>
          <w:tcPr>
            <w:tcW w:w="89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5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9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168.07</w:t>
            </w:r>
          </w:p>
        </w:tc>
        <w:tc>
          <w:tcPr>
            <w:tcW w:w="92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6.038</w:t>
            </w:r>
          </w:p>
        </w:tc>
        <w:tc>
          <w:tcPr>
            <w:tcW w:w="79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33.074</w:t>
            </w:r>
          </w:p>
        </w:tc>
        <w:tc>
          <w:tcPr>
            <w:tcW w:w="88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1093.857</w:t>
            </w:r>
          </w:p>
        </w:tc>
        <w:tc>
          <w:tcPr>
            <w:tcW w:w="6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.318</w:t>
            </w:r>
          </w:p>
        </w:tc>
        <w:tc>
          <w:tcPr>
            <w:tcW w:w="59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.427</w:t>
            </w:r>
          </w:p>
        </w:tc>
        <w:tc>
          <w:tcPr>
            <w:tcW w:w="67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.211</w:t>
            </w:r>
          </w:p>
        </w:tc>
        <w:tc>
          <w:tcPr>
            <w:tcW w:w="92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.833</w:t>
            </w:r>
          </w:p>
        </w:tc>
      </w:tr>
      <w:tr w:rsidR="006E22EC" w:rsidRPr="00EA0AB2" w:rsidTr="00EA0AB2">
        <w:trPr>
          <w:cantSplit/>
        </w:trPr>
        <w:tc>
          <w:tcPr>
            <w:tcW w:w="123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Runs</w:t>
            </w:r>
          </w:p>
        </w:tc>
        <w:tc>
          <w:tcPr>
            <w:tcW w:w="89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6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</w:t>
            </w:r>
          </w:p>
        </w:tc>
        <w:tc>
          <w:tcPr>
            <w:tcW w:w="9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747.27</w:t>
            </w:r>
          </w:p>
        </w:tc>
        <w:tc>
          <w:tcPr>
            <w:tcW w:w="92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13.607</w:t>
            </w:r>
          </w:p>
        </w:tc>
        <w:tc>
          <w:tcPr>
            <w:tcW w:w="79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74.529</w:t>
            </w:r>
          </w:p>
        </w:tc>
        <w:tc>
          <w:tcPr>
            <w:tcW w:w="8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5554.616</w:t>
            </w:r>
          </w:p>
        </w:tc>
        <w:tc>
          <w:tcPr>
            <w:tcW w:w="6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.314</w:t>
            </w:r>
          </w:p>
        </w:tc>
        <w:tc>
          <w:tcPr>
            <w:tcW w:w="59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.427</w:t>
            </w:r>
          </w:p>
        </w:tc>
        <w:tc>
          <w:tcPr>
            <w:tcW w:w="6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-.376</w:t>
            </w:r>
          </w:p>
        </w:tc>
        <w:tc>
          <w:tcPr>
            <w:tcW w:w="92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.833</w:t>
            </w:r>
          </w:p>
        </w:tc>
      </w:tr>
      <w:tr w:rsidR="006E22EC" w:rsidRPr="00EA0AB2" w:rsidTr="00EA0AB2">
        <w:trPr>
          <w:cantSplit/>
        </w:trPr>
        <w:tc>
          <w:tcPr>
            <w:tcW w:w="123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14DFE" w:rsidRPr="00EA0AB2" w:rsidRDefault="000D7550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Batting Average</w:t>
            </w:r>
          </w:p>
        </w:tc>
        <w:tc>
          <w:tcPr>
            <w:tcW w:w="89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.242</w:t>
            </w:r>
          </w:p>
        </w:tc>
        <w:tc>
          <w:tcPr>
            <w:tcW w:w="6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.285</w:t>
            </w:r>
          </w:p>
        </w:tc>
        <w:tc>
          <w:tcPr>
            <w:tcW w:w="9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.26233</w:t>
            </w:r>
          </w:p>
        </w:tc>
        <w:tc>
          <w:tcPr>
            <w:tcW w:w="92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.001649</w:t>
            </w:r>
          </w:p>
        </w:tc>
        <w:tc>
          <w:tcPr>
            <w:tcW w:w="79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.009030</w:t>
            </w:r>
          </w:p>
        </w:tc>
        <w:tc>
          <w:tcPr>
            <w:tcW w:w="8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6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.449</w:t>
            </w:r>
          </w:p>
        </w:tc>
        <w:tc>
          <w:tcPr>
            <w:tcW w:w="59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.427</w:t>
            </w:r>
          </w:p>
        </w:tc>
        <w:tc>
          <w:tcPr>
            <w:tcW w:w="6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1.308</w:t>
            </w:r>
          </w:p>
        </w:tc>
        <w:tc>
          <w:tcPr>
            <w:tcW w:w="92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.833</w:t>
            </w:r>
          </w:p>
        </w:tc>
      </w:tr>
      <w:tr w:rsidR="006E22EC" w:rsidRPr="00EA0AB2" w:rsidTr="00EA0AB2">
        <w:trPr>
          <w:cantSplit/>
        </w:trPr>
        <w:tc>
          <w:tcPr>
            <w:tcW w:w="123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14DFE" w:rsidRPr="00EA0AB2" w:rsidRDefault="000D7550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Winning percentage</w:t>
            </w:r>
          </w:p>
        </w:tc>
        <w:tc>
          <w:tcPr>
            <w:tcW w:w="89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.364</w:t>
            </w:r>
          </w:p>
        </w:tc>
        <w:tc>
          <w:tcPr>
            <w:tcW w:w="6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.636</w:t>
            </w:r>
          </w:p>
        </w:tc>
        <w:tc>
          <w:tcPr>
            <w:tcW w:w="9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.50000</w:t>
            </w:r>
          </w:p>
        </w:tc>
        <w:tc>
          <w:tcPr>
            <w:tcW w:w="92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.012859</w:t>
            </w:r>
          </w:p>
        </w:tc>
        <w:tc>
          <w:tcPr>
            <w:tcW w:w="79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.070431</w:t>
            </w:r>
          </w:p>
        </w:tc>
        <w:tc>
          <w:tcPr>
            <w:tcW w:w="8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6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-.210</w:t>
            </w:r>
          </w:p>
        </w:tc>
        <w:tc>
          <w:tcPr>
            <w:tcW w:w="59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.427</w:t>
            </w:r>
          </w:p>
        </w:tc>
        <w:tc>
          <w:tcPr>
            <w:tcW w:w="6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-.739</w:t>
            </w:r>
          </w:p>
        </w:tc>
        <w:tc>
          <w:tcPr>
            <w:tcW w:w="92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.833</w:t>
            </w:r>
          </w:p>
        </w:tc>
      </w:tr>
      <w:tr w:rsidR="00EA10B4" w:rsidRPr="00EA0AB2" w:rsidTr="00EA0AB2">
        <w:trPr>
          <w:cantSplit/>
        </w:trPr>
        <w:tc>
          <w:tcPr>
            <w:tcW w:w="123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 N (</w:t>
            </w:r>
            <w:r w:rsidR="00913F13"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list wise</w:t>
            </w: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9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4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14DFE" w:rsidRPr="00EA0AB2" w:rsidRDefault="00E14DFE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4DFE" w:rsidRPr="00EA0AB2" w:rsidRDefault="00E14DFE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0020C" w:rsidRPr="00EA0AB2" w:rsidRDefault="0029721B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The table above represents some resourceful statistics on the provided data set. Means are the averages</w:t>
      </w:r>
      <w:r w:rsidR="00BE65C1" w:rsidRPr="00EA0AB2">
        <w:rPr>
          <w:rFonts w:ascii="Times New Roman" w:hAnsi="Times New Roman" w:cs="Times New Roman"/>
          <w:sz w:val="24"/>
          <w:szCs w:val="24"/>
        </w:rPr>
        <w:t xml:space="preserve"> and the deviants are explained by the presence of standard errors. All these are </w:t>
      </w:r>
      <w:r w:rsidR="0050020C" w:rsidRPr="00EA0AB2">
        <w:rPr>
          <w:rFonts w:ascii="Times New Roman" w:hAnsi="Times New Roman" w:cs="Times New Roman"/>
          <w:sz w:val="24"/>
          <w:szCs w:val="24"/>
        </w:rPr>
        <w:lastRenderedPageBreak/>
        <w:t>descriptive</w:t>
      </w:r>
      <w:r w:rsidR="00BE65C1" w:rsidRPr="00EA0AB2">
        <w:rPr>
          <w:rFonts w:ascii="Times New Roman" w:hAnsi="Times New Roman" w:cs="Times New Roman"/>
          <w:sz w:val="24"/>
          <w:szCs w:val="24"/>
        </w:rPr>
        <w:t xml:space="preserve"> and they provide a better way of making data understood in a specific way. With descriptive statistics, infere</w:t>
      </w:r>
      <w:r w:rsidR="0050020C" w:rsidRPr="00EA0AB2">
        <w:rPr>
          <w:rFonts w:ascii="Times New Roman" w:hAnsi="Times New Roman" w:cs="Times New Roman"/>
          <w:sz w:val="24"/>
          <w:szCs w:val="24"/>
        </w:rPr>
        <w:t xml:space="preserve">nces can be drawn from a given data. </w:t>
      </w:r>
    </w:p>
    <w:p w:rsidR="00E92057" w:rsidRPr="00EA0AB2" w:rsidRDefault="0050020C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The</w:t>
      </w:r>
      <w:r w:rsidR="0029721B" w:rsidRPr="00EA0AB2">
        <w:rPr>
          <w:rFonts w:ascii="Times New Roman" w:hAnsi="Times New Roman" w:cs="Times New Roman"/>
          <w:sz w:val="24"/>
          <w:szCs w:val="24"/>
        </w:rPr>
        <w:t xml:space="preserve"> means are too way than the standard deviations. </w:t>
      </w:r>
      <w:r w:rsidRPr="00EA0AB2">
        <w:rPr>
          <w:rFonts w:ascii="Times New Roman" w:hAnsi="Times New Roman" w:cs="Times New Roman"/>
          <w:sz w:val="24"/>
          <w:szCs w:val="24"/>
        </w:rPr>
        <w:t xml:space="preserve">The minimum and maximum represent the range that the data lies. With range, it is easily to make any estimates as one is bound within that range and </w:t>
      </w:r>
      <w:r w:rsidR="00BA4108" w:rsidRPr="00EA0AB2">
        <w:rPr>
          <w:rFonts w:ascii="Times New Roman" w:hAnsi="Times New Roman" w:cs="Times New Roman"/>
          <w:sz w:val="24"/>
          <w:szCs w:val="24"/>
        </w:rPr>
        <w:t xml:space="preserve">outliers are avoided. </w:t>
      </w:r>
    </w:p>
    <w:p w:rsidR="00EA0AB2" w:rsidRPr="00EA0AB2" w:rsidRDefault="006175AF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EA0A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D5D1B4" wp14:editId="54D9BAE4">
            <wp:extent cx="5943600" cy="4772025"/>
            <wp:effectExtent l="0" t="0" r="0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A0AB2" w:rsidRPr="00EA0AB2" w:rsidRDefault="00EA0AB2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F80B53" w:rsidRPr="00EA0AB2" w:rsidRDefault="00F80B53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32145" cy="4585335"/>
            <wp:effectExtent l="0" t="0" r="190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58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B53" w:rsidRPr="00EA0AB2" w:rsidRDefault="00F80B53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0B53" w:rsidRPr="00EA0AB2" w:rsidRDefault="00F80B53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0B53" w:rsidRPr="00EA0AB2" w:rsidRDefault="00F80B53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This is a scatter graph that shows the relationship between Home Runs and Winning Percentages. It is expected that the number of HRs should affect the winning percentage</w:t>
      </w:r>
      <w:r w:rsidR="00DE31C3" w:rsidRPr="00EA0AB2">
        <w:rPr>
          <w:rFonts w:ascii="Times New Roman" w:hAnsi="Times New Roman" w:cs="Times New Roman"/>
          <w:sz w:val="24"/>
          <w:szCs w:val="24"/>
        </w:rPr>
        <w:t xml:space="preserve">, for this case, there is no linear relationship. Outliers can be identified. This means that winning is </w:t>
      </w:r>
      <w:r w:rsidR="00E6361F" w:rsidRPr="00EA0AB2">
        <w:rPr>
          <w:rFonts w:ascii="Times New Roman" w:hAnsi="Times New Roman" w:cs="Times New Roman"/>
          <w:sz w:val="24"/>
          <w:szCs w:val="24"/>
        </w:rPr>
        <w:t>a factor of among others HRs</w:t>
      </w:r>
      <w:r w:rsidR="00DE31C3" w:rsidRPr="00EA0AB2">
        <w:rPr>
          <w:rFonts w:ascii="Times New Roman" w:hAnsi="Times New Roman" w:cs="Times New Roman"/>
          <w:sz w:val="24"/>
          <w:szCs w:val="24"/>
        </w:rPr>
        <w:t>.</w:t>
      </w:r>
    </w:p>
    <w:p w:rsidR="00E6361F" w:rsidRPr="00EA0AB2" w:rsidRDefault="00E6361F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67D39" w:rsidRPr="00EA0AB2" w:rsidRDefault="00E67D39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lastRenderedPageBreak/>
        <w:t>Statistical analysis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What variable will you be calculating the CI for? 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Homeruns is the variable of interest. The homeruns represent, </w:t>
      </w:r>
      <w:r w:rsidRPr="00EA0AB2">
        <w:rPr>
          <w:rFonts w:ascii="Times New Roman" w:hAnsi="Times New Roman" w:cs="Times New Roman"/>
          <w:sz w:val="24"/>
          <w:szCs w:val="24"/>
        </w:rPr>
        <w:t>simply be the total number of</w:t>
      </w:r>
      <w:r w:rsidRPr="00EA0AB2">
        <w:rPr>
          <w:rFonts w:ascii="Times New Roman" w:hAnsi="Times New Roman" w:cs="Times New Roman"/>
          <w:sz w:val="24"/>
          <w:szCs w:val="24"/>
        </w:rPr>
        <w:t xml:space="preserve"> homeruns hit by a team across </w:t>
      </w:r>
      <w:r w:rsidRPr="00EA0AB2">
        <w:rPr>
          <w:rFonts w:ascii="Times New Roman" w:hAnsi="Times New Roman" w:cs="Times New Roman"/>
          <w:sz w:val="24"/>
          <w:szCs w:val="24"/>
        </w:rPr>
        <w:t>all of their games.</w:t>
      </w:r>
      <w:r w:rsidRPr="00EA0AB2">
        <w:rPr>
          <w:rFonts w:ascii="Times New Roman" w:hAnsi="Times New Roman" w:cs="Times New Roman"/>
          <w:sz w:val="24"/>
          <w:szCs w:val="24"/>
        </w:rPr>
        <w:t xml:space="preserve"> I used the</w:t>
      </w:r>
      <w:r w:rsidRPr="00EA0AB2">
        <w:rPr>
          <w:rFonts w:ascii="Times New Roman" w:hAnsi="Times New Roman" w:cs="Times New Roman"/>
          <w:sz w:val="24"/>
          <w:szCs w:val="24"/>
        </w:rPr>
        <w:t xml:space="preserve"> same winning percentage for each team </w:t>
      </w:r>
      <w:r w:rsidRPr="00EA0AB2">
        <w:rPr>
          <w:rFonts w:ascii="Times New Roman" w:hAnsi="Times New Roman" w:cs="Times New Roman"/>
          <w:sz w:val="24"/>
          <w:szCs w:val="24"/>
        </w:rPr>
        <w:t xml:space="preserve">to calculate the correlation </w:t>
      </w:r>
      <w:r w:rsidRPr="00EA0AB2">
        <w:rPr>
          <w:rFonts w:ascii="Times New Roman" w:hAnsi="Times New Roman" w:cs="Times New Roman"/>
          <w:sz w:val="24"/>
          <w:szCs w:val="24"/>
        </w:rPr>
        <w:t>between total homeruns and winning percentage.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What significance level are you choosing? 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I will use a 95% significance level to predict the variable of interest. This means that the percentage of error or margin of error will be (100-95) %.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Will this be a Z test or T test?  (Hint: It will be a T-test because you are working with sample data only.)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This is a T-test. The variables used here are mere estimates. Again a sample used T-test in analysis.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Based on your significance level and test type, what is the Critical Value for this CI?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The critical value at 95% confidence interval will is 1.96 obtained from the t-table. 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What is the confidence interval for the population mean for this variable?  (You should show the calculation here as well as report the lower and upper boundaries.)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The formula for calculating the latter is: 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ab/>
        <w:t>Mean (</w:t>
      </w:r>
      <w:r w:rsidRPr="00EA0AB2">
        <w:rPr>
          <w:rFonts w:ascii="Times New Roman" w:hAnsi="Times New Roman" w:cs="Times New Roman"/>
          <w:sz w:val="24"/>
          <w:szCs w:val="24"/>
        </w:rPr>
        <w:t>×</w:t>
      </w:r>
      <w:r w:rsidRPr="00EA0AB2">
        <w:rPr>
          <w:rFonts w:ascii="Times New Roman" w:hAnsi="Times New Roman" w:cs="Times New Roman"/>
          <w:sz w:val="24"/>
          <w:szCs w:val="24"/>
        </w:rPr>
        <w:t>) ± std/√n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EA0AB2">
        <w:rPr>
          <w:rFonts w:ascii="Times New Roman" w:hAnsi="Times New Roman" w:cs="Times New Roman"/>
          <w:color w:val="000000"/>
          <w:sz w:val="24"/>
          <w:szCs w:val="24"/>
        </w:rPr>
        <w:t>168.07</w:t>
      </w:r>
      <w:r w:rsidRPr="00EA0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A0AB2">
        <w:rPr>
          <w:rFonts w:ascii="Times New Roman" w:hAnsi="Times New Roman" w:cs="Times New Roman"/>
          <w:sz w:val="24"/>
          <w:szCs w:val="24"/>
        </w:rPr>
        <w:t>±</w:t>
      </w:r>
      <w:r w:rsidRPr="00EA0AB2">
        <w:rPr>
          <w:rFonts w:ascii="Times New Roman" w:hAnsi="Times New Roman" w:cs="Times New Roman"/>
          <w:sz w:val="24"/>
          <w:szCs w:val="24"/>
        </w:rPr>
        <w:t xml:space="preserve"> </w:t>
      </w:r>
      <w:r w:rsidRPr="00EA0AB2">
        <w:rPr>
          <w:rFonts w:ascii="Times New Roman" w:hAnsi="Times New Roman" w:cs="Times New Roman"/>
          <w:color w:val="000000"/>
          <w:sz w:val="24"/>
          <w:szCs w:val="24"/>
        </w:rPr>
        <w:t>1.96(</w:t>
      </w:r>
      <w:r w:rsidRPr="00EA0AB2">
        <w:rPr>
          <w:rFonts w:ascii="Times New Roman" w:hAnsi="Times New Roman" w:cs="Times New Roman"/>
          <w:color w:val="000000"/>
          <w:sz w:val="24"/>
          <w:szCs w:val="24"/>
        </w:rPr>
        <w:t>33.074</w:t>
      </w:r>
      <w:r w:rsidRPr="00EA0AB2">
        <w:rPr>
          <w:rFonts w:ascii="Times New Roman" w:hAnsi="Times New Roman" w:cs="Times New Roman"/>
          <w:color w:val="000000"/>
          <w:sz w:val="24"/>
          <w:szCs w:val="24"/>
        </w:rPr>
        <w:t>/ (</w:t>
      </w:r>
      <w:r w:rsidRPr="00EA0AB2">
        <w:rPr>
          <w:rFonts w:ascii="Times New Roman" w:hAnsi="Times New Roman" w:cs="Times New Roman"/>
          <w:sz w:val="24"/>
          <w:szCs w:val="24"/>
        </w:rPr>
        <w:t>√</w:t>
      </w:r>
      <w:r w:rsidRPr="00EA0AB2">
        <w:rPr>
          <w:rFonts w:ascii="Times New Roman" w:hAnsi="Times New Roman" w:cs="Times New Roman"/>
          <w:sz w:val="24"/>
          <w:szCs w:val="24"/>
        </w:rPr>
        <w:t>30)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ab/>
        <w:t>= 156.07; 180.07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Lower boundary = </w:t>
      </w:r>
      <w:r w:rsidRPr="00EA0AB2">
        <w:rPr>
          <w:rFonts w:ascii="Times New Roman" w:hAnsi="Times New Roman" w:cs="Times New Roman"/>
          <w:sz w:val="24"/>
          <w:szCs w:val="24"/>
        </w:rPr>
        <w:t>156.07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Upper boundary = </w:t>
      </w:r>
      <w:r w:rsidRPr="00EA0AB2">
        <w:rPr>
          <w:rFonts w:ascii="Times New Roman" w:hAnsi="Times New Roman" w:cs="Times New Roman"/>
          <w:sz w:val="24"/>
          <w:szCs w:val="24"/>
        </w:rPr>
        <w:t>180.07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What is the interpretation of this interval in the context of this data?</w:t>
      </w:r>
    </w:p>
    <w:p w:rsidR="00EA0AB2" w:rsidRPr="00EA0AB2" w:rsidRDefault="00EA0AB2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The winning percentage has a homerun that falls within the range calculated above.</w:t>
      </w:r>
    </w:p>
    <w:p w:rsidR="00C86E21" w:rsidRPr="00EA0AB2" w:rsidRDefault="00EA0AB2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He median represents the number that mostly appears in the data. The number of winnings that are consistent to particular teams. </w:t>
      </w:r>
      <w:r w:rsidR="009F2646" w:rsidRPr="00EA0AB2">
        <w:rPr>
          <w:rFonts w:ascii="Times New Roman" w:hAnsi="Times New Roman" w:cs="Times New Roman"/>
          <w:sz w:val="24"/>
          <w:szCs w:val="24"/>
        </w:rPr>
        <w:t xml:space="preserve">Comparing the means provides a better analysis here to establish the relationship purposed as framed by the topic. </w:t>
      </w:r>
    </w:p>
    <w:p w:rsidR="00B03806" w:rsidRPr="00EA0AB2" w:rsidRDefault="00B03806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I hold that the teams’ percentage of winnings </w:t>
      </w:r>
      <w:r w:rsidR="00D21B34" w:rsidRPr="00EA0AB2">
        <w:rPr>
          <w:rFonts w:ascii="Times New Roman" w:hAnsi="Times New Roman" w:cs="Times New Roman"/>
          <w:sz w:val="24"/>
          <w:szCs w:val="24"/>
        </w:rPr>
        <w:t xml:space="preserve">is equal to that of the team’s batting average. </w:t>
      </w:r>
    </w:p>
    <w:p w:rsidR="00307F39" w:rsidRPr="00EA0AB2" w:rsidRDefault="00D8156B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Going further to prove this, I use a confidence interval of 95%. The p-value at this level under a z-test is 1.96 (derived from the z-table).</w:t>
      </w:r>
    </w:p>
    <w:p w:rsidR="007A1720" w:rsidRPr="00EA0AB2" w:rsidRDefault="007A1720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 xml:space="preserve">1.96 is lower than the calculated value. </w:t>
      </w:r>
      <w:r w:rsidR="006A3707" w:rsidRPr="00EA0AB2">
        <w:rPr>
          <w:rFonts w:ascii="Times New Roman" w:hAnsi="Times New Roman" w:cs="Times New Roman"/>
          <w:sz w:val="24"/>
          <w:szCs w:val="24"/>
        </w:rPr>
        <w:t>Therefore, the null hypothesis is rejected. There is no enough evidence to prove that the two means are equal.</w:t>
      </w:r>
    </w:p>
    <w:p w:rsidR="00C86E21" w:rsidRPr="00EA0AB2" w:rsidRDefault="00C86E21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Confidence interval</w:t>
      </w:r>
    </w:p>
    <w:p w:rsidR="007639FB" w:rsidRPr="00EA0AB2" w:rsidRDefault="00C86E21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Under a confidence interval of 95%</w:t>
      </w:r>
      <w:r w:rsidR="002665F8" w:rsidRPr="00EA0AB2">
        <w:rPr>
          <w:rFonts w:ascii="Times New Roman" w:hAnsi="Times New Roman" w:cs="Times New Roman"/>
          <w:sz w:val="24"/>
          <w:szCs w:val="24"/>
        </w:rPr>
        <w:t xml:space="preserve">, the relationships between </w:t>
      </w:r>
      <w:r w:rsidR="008543CA" w:rsidRPr="00EA0AB2">
        <w:rPr>
          <w:rFonts w:ascii="Times New Roman" w:hAnsi="Times New Roman" w:cs="Times New Roman"/>
          <w:sz w:val="24"/>
          <w:szCs w:val="24"/>
        </w:rPr>
        <w:t>variables can be established</w:t>
      </w:r>
      <w:r w:rsidR="00EA0AB2" w:rsidRPr="00EA0AB2">
        <w:rPr>
          <w:rFonts w:ascii="Times New Roman" w:hAnsi="Times New Roman" w:cs="Times New Roman"/>
          <w:sz w:val="24"/>
          <w:szCs w:val="24"/>
        </w:rPr>
        <w:t>.</w:t>
      </w:r>
    </w:p>
    <w:p w:rsidR="009F2646" w:rsidRPr="00EA0AB2" w:rsidRDefault="009F2646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8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2"/>
        <w:gridCol w:w="1000"/>
        <w:gridCol w:w="1000"/>
        <w:gridCol w:w="1409"/>
        <w:gridCol w:w="1455"/>
      </w:tblGrid>
      <w:tr w:rsidR="009F2646" w:rsidRPr="00EA0AB2">
        <w:trPr>
          <w:cantSplit/>
        </w:trPr>
        <w:tc>
          <w:tcPr>
            <w:tcW w:w="68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One-Sample Statistics</w:t>
            </w:r>
          </w:p>
        </w:tc>
      </w:tr>
      <w:tr w:rsidR="009F2646" w:rsidRPr="00EA0AB2">
        <w:trPr>
          <w:cantSplit/>
        </w:trPr>
        <w:tc>
          <w:tcPr>
            <w:tcW w:w="2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45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</w:tr>
      <w:tr w:rsidR="009F2646" w:rsidRPr="00EA0AB2">
        <w:trPr>
          <w:cantSplit/>
        </w:trPr>
        <w:tc>
          <w:tcPr>
            <w:tcW w:w="20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Homeruns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168.07</w:t>
            </w:r>
          </w:p>
        </w:tc>
        <w:tc>
          <w:tcPr>
            <w:tcW w:w="14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33.074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6.038</w:t>
            </w:r>
          </w:p>
        </w:tc>
      </w:tr>
      <w:tr w:rsidR="009F2646" w:rsidRPr="00EA0AB2">
        <w:trPr>
          <w:cantSplit/>
        </w:trPr>
        <w:tc>
          <w:tcPr>
            <w:tcW w:w="2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Winning percentage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.50000</w:t>
            </w:r>
          </w:p>
        </w:tc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.070431</w:t>
            </w:r>
          </w:p>
        </w:tc>
        <w:tc>
          <w:tcPr>
            <w:tcW w:w="145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.012859</w:t>
            </w:r>
          </w:p>
        </w:tc>
      </w:tr>
      <w:tr w:rsidR="009F2646" w:rsidRPr="00EA0AB2">
        <w:trPr>
          <w:cantSplit/>
        </w:trPr>
        <w:tc>
          <w:tcPr>
            <w:tcW w:w="2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Batting Average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.26233</w:t>
            </w:r>
          </w:p>
        </w:tc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.009030</w:t>
            </w:r>
          </w:p>
        </w:tc>
        <w:tc>
          <w:tcPr>
            <w:tcW w:w="145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.001649</w:t>
            </w:r>
          </w:p>
        </w:tc>
      </w:tr>
      <w:tr w:rsidR="009F2646" w:rsidRPr="00EA0AB2">
        <w:trPr>
          <w:cantSplit/>
        </w:trPr>
        <w:tc>
          <w:tcPr>
            <w:tcW w:w="20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Runs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747.27</w:t>
            </w:r>
          </w:p>
        </w:tc>
        <w:tc>
          <w:tcPr>
            <w:tcW w:w="14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74.529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13.607</w:t>
            </w:r>
          </w:p>
        </w:tc>
      </w:tr>
    </w:tbl>
    <w:p w:rsidR="009F2646" w:rsidRPr="00EA0AB2" w:rsidRDefault="009F2646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9F2646" w:rsidRPr="00EA0AB2" w:rsidRDefault="009F2646" w:rsidP="00EA0AB2">
      <w:pPr>
        <w:autoSpaceDE w:val="0"/>
        <w:autoSpaceDN w:val="0"/>
        <w:adjustRightInd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9"/>
        <w:gridCol w:w="1025"/>
        <w:gridCol w:w="1024"/>
        <w:gridCol w:w="1412"/>
        <w:gridCol w:w="1490"/>
        <w:gridCol w:w="1490"/>
        <w:gridCol w:w="1490"/>
      </w:tblGrid>
      <w:tr w:rsidR="009F2646" w:rsidRPr="00EA0AB2">
        <w:trPr>
          <w:cantSplit/>
        </w:trPr>
        <w:tc>
          <w:tcPr>
            <w:tcW w:w="99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Test</w:t>
            </w:r>
          </w:p>
        </w:tc>
      </w:tr>
      <w:tr w:rsidR="009F2646" w:rsidRPr="00EA0AB2">
        <w:trPr>
          <w:cantSplit/>
        </w:trPr>
        <w:tc>
          <w:tcPr>
            <w:tcW w:w="204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30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Test Value = 0</w:t>
            </w:r>
          </w:p>
        </w:tc>
      </w:tr>
      <w:tr w:rsidR="009F2646" w:rsidRPr="00EA0AB2">
        <w:trPr>
          <w:cantSplit/>
        </w:trPr>
        <w:tc>
          <w:tcPr>
            <w:tcW w:w="20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24" w:type="dxa"/>
            <w:vMerge w:val="restart"/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412" w:type="dxa"/>
            <w:vMerge w:val="restart"/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490" w:type="dxa"/>
            <w:vMerge w:val="restart"/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2980" w:type="dxa"/>
            <w:gridSpan w:val="2"/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</w:tr>
      <w:tr w:rsidR="009F2646" w:rsidRPr="00EA0AB2">
        <w:trPr>
          <w:cantSplit/>
        </w:trPr>
        <w:tc>
          <w:tcPr>
            <w:tcW w:w="20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vMerge/>
            <w:tcBorders>
              <w:left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vMerge/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2" w:type="dxa"/>
            <w:vMerge/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0" w:type="dxa"/>
            <w:vMerge/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0" w:type="dxa"/>
            <w:tcBorders>
              <w:bottom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49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</w:tr>
      <w:tr w:rsidR="009F2646" w:rsidRPr="00EA0AB2">
        <w:trPr>
          <w:cantSplit/>
        </w:trPr>
        <w:tc>
          <w:tcPr>
            <w:tcW w:w="204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Homeruns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27.833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49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168.067</w:t>
            </w:r>
          </w:p>
        </w:tc>
        <w:tc>
          <w:tcPr>
            <w:tcW w:w="149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155.72</w:t>
            </w:r>
          </w:p>
        </w:tc>
        <w:tc>
          <w:tcPr>
            <w:tcW w:w="149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180.42</w:t>
            </w:r>
          </w:p>
        </w:tc>
      </w:tr>
      <w:tr w:rsidR="009F2646" w:rsidRPr="00EA0AB2">
        <w:trPr>
          <w:cantSplit/>
        </w:trPr>
        <w:tc>
          <w:tcPr>
            <w:tcW w:w="204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Winning percentage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38.884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49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.500000</w:t>
            </w:r>
          </w:p>
        </w:tc>
        <w:tc>
          <w:tcPr>
            <w:tcW w:w="149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.47370</w:t>
            </w:r>
          </w:p>
        </w:tc>
        <w:tc>
          <w:tcPr>
            <w:tcW w:w="149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.52630</w:t>
            </w:r>
          </w:p>
        </w:tc>
      </w:tr>
      <w:tr w:rsidR="009F2646" w:rsidRPr="00EA0AB2">
        <w:trPr>
          <w:cantSplit/>
        </w:trPr>
        <w:tc>
          <w:tcPr>
            <w:tcW w:w="204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Batting Average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159.121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49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.262333</w:t>
            </w:r>
          </w:p>
        </w:tc>
        <w:tc>
          <w:tcPr>
            <w:tcW w:w="149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.25896</w:t>
            </w:r>
          </w:p>
        </w:tc>
        <w:tc>
          <w:tcPr>
            <w:tcW w:w="149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.26571</w:t>
            </w:r>
          </w:p>
        </w:tc>
      </w:tr>
      <w:tr w:rsidR="009F2646" w:rsidRPr="00EA0AB2">
        <w:trPr>
          <w:cantSplit/>
        </w:trPr>
        <w:tc>
          <w:tcPr>
            <w:tcW w:w="204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Runs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54.917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49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747.267</w:t>
            </w:r>
          </w:p>
        </w:tc>
        <w:tc>
          <w:tcPr>
            <w:tcW w:w="149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719.44</w:t>
            </w:r>
          </w:p>
        </w:tc>
        <w:tc>
          <w:tcPr>
            <w:tcW w:w="149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F2646" w:rsidRPr="00EA0AB2" w:rsidRDefault="009F2646" w:rsidP="00EA0AB2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775.10</w:t>
            </w:r>
          </w:p>
        </w:tc>
      </w:tr>
    </w:tbl>
    <w:p w:rsidR="00A977E9" w:rsidRPr="00EA0AB2" w:rsidRDefault="00A977E9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977E9" w:rsidRPr="00EA0AB2" w:rsidRDefault="00A977E9" w:rsidP="00EA0A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lastRenderedPageBreak/>
        <w:t>Conclusion</w:t>
      </w:r>
    </w:p>
    <w:p w:rsidR="00CE1200" w:rsidRPr="00EA0AB2" w:rsidRDefault="00A977E9" w:rsidP="00EA0A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0AB2">
        <w:rPr>
          <w:rFonts w:ascii="Times New Roman" w:hAnsi="Times New Roman" w:cs="Times New Roman"/>
          <w:sz w:val="24"/>
          <w:szCs w:val="24"/>
        </w:rPr>
        <w:t>Based on the above analysis, these score mechanisms appear to directly influence the fate of the te</w:t>
      </w:r>
      <w:r w:rsidR="00CE1200" w:rsidRPr="00EA0AB2">
        <w:rPr>
          <w:rFonts w:ascii="Times New Roman" w:hAnsi="Times New Roman" w:cs="Times New Roman"/>
          <w:sz w:val="24"/>
          <w:szCs w:val="24"/>
        </w:rPr>
        <w:t>am. It is however, important to</w:t>
      </w:r>
      <w:r w:rsidR="00A22706" w:rsidRPr="00EA0AB2">
        <w:rPr>
          <w:rFonts w:ascii="Times New Roman" w:hAnsi="Times New Roman" w:cs="Times New Roman"/>
          <w:sz w:val="24"/>
          <w:szCs w:val="24"/>
        </w:rPr>
        <w:t xml:space="preserve"> note that these are not certain areas to anticipate and improve on, since players are subject to accidents and even change in moods. </w:t>
      </w:r>
      <w:r w:rsidR="00655517" w:rsidRPr="00EA0AB2">
        <w:rPr>
          <w:rFonts w:ascii="Times New Roman" w:hAnsi="Times New Roman" w:cs="Times New Roman"/>
          <w:sz w:val="24"/>
          <w:szCs w:val="24"/>
        </w:rPr>
        <w:t xml:space="preserve">Depiction of performance may be affected by a number of issues like even fan attendance and so. </w:t>
      </w:r>
    </w:p>
    <w:sectPr w:rsidR="00CE1200" w:rsidRPr="00EA0AB2" w:rsidSect="000B1BD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21A" w:rsidRDefault="0022421A" w:rsidP="00837083">
      <w:pPr>
        <w:spacing w:after="0" w:line="240" w:lineRule="auto"/>
      </w:pPr>
      <w:r>
        <w:separator/>
      </w:r>
    </w:p>
  </w:endnote>
  <w:endnote w:type="continuationSeparator" w:id="0">
    <w:p w:rsidR="0022421A" w:rsidRDefault="0022421A" w:rsidP="00837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21A" w:rsidRDefault="0022421A" w:rsidP="00837083">
      <w:pPr>
        <w:spacing w:after="0" w:line="240" w:lineRule="auto"/>
      </w:pPr>
      <w:r>
        <w:separator/>
      </w:r>
    </w:p>
  </w:footnote>
  <w:footnote w:type="continuationSeparator" w:id="0">
    <w:p w:rsidR="0022421A" w:rsidRDefault="0022421A" w:rsidP="00837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6E1" w:rsidRPr="002826E1" w:rsidRDefault="000B1BD7" w:rsidP="002826E1">
    <w:pPr>
      <w:rPr>
        <w:rFonts w:ascii="Times New Roman" w:hAnsi="Times New Roman" w:cs="Times New Roman"/>
        <w:sz w:val="24"/>
        <w:szCs w:val="24"/>
      </w:rPr>
    </w:pPr>
    <w:r w:rsidRPr="000B1BD7">
      <w:rPr>
        <w:rFonts w:ascii="Times New Roman" w:hAnsi="Times New Roman" w:cs="Times New Roman"/>
        <w:sz w:val="24"/>
        <w:szCs w:val="24"/>
      </w:rPr>
      <w:t>DATA ANALYSIS</w:t>
    </w:r>
    <w:r w:rsidR="00CB6091">
      <w:rPr>
        <w:rFonts w:ascii="Times New Roman" w:hAnsi="Times New Roman" w:cs="Times New Roman"/>
        <w:sz w:val="24"/>
        <w:szCs w:val="24"/>
      </w:rPr>
      <w:tab/>
    </w:r>
    <w:r w:rsidR="00CB6091">
      <w:rPr>
        <w:rFonts w:ascii="Times New Roman" w:hAnsi="Times New Roman" w:cs="Times New Roman"/>
        <w:sz w:val="24"/>
        <w:szCs w:val="24"/>
      </w:rPr>
      <w:tab/>
    </w:r>
    <w:r w:rsidR="002826E1">
      <w:rPr>
        <w:rFonts w:ascii="Times New Roman" w:hAnsi="Times New Roman" w:cs="Times New Roman"/>
        <w:sz w:val="24"/>
        <w:szCs w:val="24"/>
      </w:rPr>
      <w:tab/>
    </w:r>
    <w:r w:rsidR="002826E1">
      <w:rPr>
        <w:rFonts w:ascii="Times New Roman" w:hAnsi="Times New Roman" w:cs="Times New Roman"/>
        <w:sz w:val="24"/>
        <w:szCs w:val="24"/>
      </w:rPr>
      <w:tab/>
    </w:r>
    <w:r w:rsidR="002826E1">
      <w:rPr>
        <w:rFonts w:ascii="Times New Roman" w:hAnsi="Times New Roman" w:cs="Times New Roman"/>
        <w:sz w:val="24"/>
        <w:szCs w:val="24"/>
      </w:rPr>
      <w:tab/>
    </w:r>
    <w:r w:rsidR="002826E1">
      <w:rPr>
        <w:rFonts w:ascii="Times New Roman" w:hAnsi="Times New Roman" w:cs="Times New Roman"/>
        <w:sz w:val="24"/>
        <w:szCs w:val="24"/>
      </w:rPr>
      <w:tab/>
    </w:r>
    <w:r w:rsidR="002826E1">
      <w:rPr>
        <w:rFonts w:ascii="Times New Roman" w:hAnsi="Times New Roman" w:cs="Times New Roman"/>
        <w:sz w:val="24"/>
        <w:szCs w:val="24"/>
      </w:rPr>
      <w:tab/>
    </w:r>
    <w:r w:rsidR="002826E1">
      <w:rPr>
        <w:rFonts w:ascii="Times New Roman" w:hAnsi="Times New Roman" w:cs="Times New Roman"/>
        <w:sz w:val="24"/>
        <w:szCs w:val="24"/>
      </w:rPr>
      <w:tab/>
    </w:r>
    <w:r w:rsidR="002826E1">
      <w:rPr>
        <w:rFonts w:ascii="Times New Roman" w:hAnsi="Times New Roman" w:cs="Times New Roman"/>
        <w:sz w:val="24"/>
        <w:szCs w:val="24"/>
      </w:rPr>
      <w:tab/>
    </w:r>
    <w:r w:rsidR="002826E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3164109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826E1" w:rsidRPr="000B1B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826E1" w:rsidRPr="000B1B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826E1" w:rsidRPr="000B1B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6DF5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="002826E1" w:rsidRPr="000B1B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826E1" w:rsidRDefault="002826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9FB" w:rsidRPr="004268B2" w:rsidRDefault="004268B2">
    <w:pPr>
      <w:pStyle w:val="Header"/>
      <w:rPr>
        <w:rFonts w:ascii="Times New Roman" w:hAnsi="Times New Roman" w:cs="Times New Roman"/>
        <w:sz w:val="24"/>
        <w:szCs w:val="24"/>
      </w:rPr>
    </w:pPr>
    <w:r w:rsidRPr="004268B2">
      <w:rPr>
        <w:rFonts w:ascii="Times New Roman" w:hAnsi="Times New Roman" w:cs="Times New Roman"/>
        <w:sz w:val="24"/>
        <w:szCs w:val="24"/>
      </w:rPr>
      <w:t>Running Head: DATA ANALYSIS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66B"/>
    <w:rsid w:val="00001B37"/>
    <w:rsid w:val="00007A3F"/>
    <w:rsid w:val="00014F3F"/>
    <w:rsid w:val="0002134B"/>
    <w:rsid w:val="000501C8"/>
    <w:rsid w:val="0006656C"/>
    <w:rsid w:val="0009603B"/>
    <w:rsid w:val="000973E1"/>
    <w:rsid w:val="000B1BD7"/>
    <w:rsid w:val="000D7550"/>
    <w:rsid w:val="001033C7"/>
    <w:rsid w:val="001403E3"/>
    <w:rsid w:val="00145DDE"/>
    <w:rsid w:val="00173980"/>
    <w:rsid w:val="001904AD"/>
    <w:rsid w:val="001E46B5"/>
    <w:rsid w:val="00201E11"/>
    <w:rsid w:val="00201F88"/>
    <w:rsid w:val="002200D0"/>
    <w:rsid w:val="0022421A"/>
    <w:rsid w:val="002665F8"/>
    <w:rsid w:val="002826E1"/>
    <w:rsid w:val="00293E36"/>
    <w:rsid w:val="0029721B"/>
    <w:rsid w:val="002A1E7E"/>
    <w:rsid w:val="002B066B"/>
    <w:rsid w:val="002B6A2C"/>
    <w:rsid w:val="003039F5"/>
    <w:rsid w:val="00307F39"/>
    <w:rsid w:val="00396DF5"/>
    <w:rsid w:val="004268B2"/>
    <w:rsid w:val="004614F5"/>
    <w:rsid w:val="0046363F"/>
    <w:rsid w:val="00475A19"/>
    <w:rsid w:val="00481C20"/>
    <w:rsid w:val="004829D5"/>
    <w:rsid w:val="00486CE0"/>
    <w:rsid w:val="00495D7B"/>
    <w:rsid w:val="004F7BBD"/>
    <w:rsid w:val="0050020C"/>
    <w:rsid w:val="00521CD2"/>
    <w:rsid w:val="005264D0"/>
    <w:rsid w:val="00527A73"/>
    <w:rsid w:val="00537EE9"/>
    <w:rsid w:val="005B23E2"/>
    <w:rsid w:val="005C74BE"/>
    <w:rsid w:val="005D7DD5"/>
    <w:rsid w:val="005F2947"/>
    <w:rsid w:val="006175AF"/>
    <w:rsid w:val="006362A2"/>
    <w:rsid w:val="00655517"/>
    <w:rsid w:val="00665B3C"/>
    <w:rsid w:val="00670B1B"/>
    <w:rsid w:val="0069155D"/>
    <w:rsid w:val="006A20A7"/>
    <w:rsid w:val="006A3707"/>
    <w:rsid w:val="006A61CD"/>
    <w:rsid w:val="006E1786"/>
    <w:rsid w:val="006E22EC"/>
    <w:rsid w:val="007004D5"/>
    <w:rsid w:val="00733A0B"/>
    <w:rsid w:val="007639FB"/>
    <w:rsid w:val="007A1720"/>
    <w:rsid w:val="007B14EF"/>
    <w:rsid w:val="007C4118"/>
    <w:rsid w:val="007C7544"/>
    <w:rsid w:val="007D0097"/>
    <w:rsid w:val="007E2DDE"/>
    <w:rsid w:val="007E64FE"/>
    <w:rsid w:val="00837083"/>
    <w:rsid w:val="00853912"/>
    <w:rsid w:val="008543CA"/>
    <w:rsid w:val="008631D3"/>
    <w:rsid w:val="008857C9"/>
    <w:rsid w:val="008D6F65"/>
    <w:rsid w:val="008E1DFB"/>
    <w:rsid w:val="00905FAA"/>
    <w:rsid w:val="00913F13"/>
    <w:rsid w:val="009413A3"/>
    <w:rsid w:val="0096558D"/>
    <w:rsid w:val="0099131B"/>
    <w:rsid w:val="00992E91"/>
    <w:rsid w:val="009E4432"/>
    <w:rsid w:val="009E5AB7"/>
    <w:rsid w:val="009F2646"/>
    <w:rsid w:val="00A2018F"/>
    <w:rsid w:val="00A22706"/>
    <w:rsid w:val="00A86FE7"/>
    <w:rsid w:val="00A93BD5"/>
    <w:rsid w:val="00A977E9"/>
    <w:rsid w:val="00AF2E49"/>
    <w:rsid w:val="00B03806"/>
    <w:rsid w:val="00B15D40"/>
    <w:rsid w:val="00B23D57"/>
    <w:rsid w:val="00B26378"/>
    <w:rsid w:val="00BA3556"/>
    <w:rsid w:val="00BA4108"/>
    <w:rsid w:val="00BA75A6"/>
    <w:rsid w:val="00BE65C1"/>
    <w:rsid w:val="00C11C3D"/>
    <w:rsid w:val="00C314BD"/>
    <w:rsid w:val="00C33533"/>
    <w:rsid w:val="00C41EC3"/>
    <w:rsid w:val="00C86E21"/>
    <w:rsid w:val="00CB6091"/>
    <w:rsid w:val="00CE1200"/>
    <w:rsid w:val="00CE41F5"/>
    <w:rsid w:val="00CF3DE5"/>
    <w:rsid w:val="00CF4D98"/>
    <w:rsid w:val="00D21B34"/>
    <w:rsid w:val="00D8156B"/>
    <w:rsid w:val="00DB3A28"/>
    <w:rsid w:val="00DB5B2D"/>
    <w:rsid w:val="00DE31C3"/>
    <w:rsid w:val="00DF0633"/>
    <w:rsid w:val="00E14DFE"/>
    <w:rsid w:val="00E27ABE"/>
    <w:rsid w:val="00E56BB0"/>
    <w:rsid w:val="00E6361F"/>
    <w:rsid w:val="00E67D39"/>
    <w:rsid w:val="00E92057"/>
    <w:rsid w:val="00E952B7"/>
    <w:rsid w:val="00EA0AB2"/>
    <w:rsid w:val="00EA10B4"/>
    <w:rsid w:val="00EC1A5A"/>
    <w:rsid w:val="00EE206C"/>
    <w:rsid w:val="00EF16CE"/>
    <w:rsid w:val="00F06393"/>
    <w:rsid w:val="00F460CB"/>
    <w:rsid w:val="00F759AA"/>
    <w:rsid w:val="00F80B53"/>
    <w:rsid w:val="00FD5C85"/>
    <w:rsid w:val="00FE4184"/>
    <w:rsid w:val="00FE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A5FE7D-B499-4D39-9B90-810D7A0BA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7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083"/>
  </w:style>
  <w:style w:type="paragraph" w:styleId="Footer">
    <w:name w:val="footer"/>
    <w:basedOn w:val="Normal"/>
    <w:link w:val="FooterChar"/>
    <w:uiPriority w:val="99"/>
    <w:unhideWhenUsed/>
    <w:rsid w:val="00837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aptop\Downloads\2009_baseball_stat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1">
                <a:latin typeface="Times New Roman" panose="02020603050405020304" pitchFamily="18" charset="0"/>
                <a:cs typeface="Times New Roman" panose="02020603050405020304" pitchFamily="18" charset="0"/>
              </a:rPr>
              <a:t>Homeruns Vs WInning Percentage</a:t>
            </a:r>
          </a:p>
        </c:rich>
      </c:tx>
      <c:layout>
        <c:manualLayout>
          <c:xMode val="edge"/>
          <c:yMode val="edge"/>
          <c:x val="0.21164268259571001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HomeRuns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cat>
            <c:strRef>
              <c:f>Sheet1!$A$2:$A$31</c:f>
              <c:strCache>
                <c:ptCount val="30"/>
                <c:pt idx="0">
                  <c:v>ATL</c:v>
                </c:pt>
                <c:pt idx="1">
                  <c:v>CHC</c:v>
                </c:pt>
                <c:pt idx="2">
                  <c:v>CIN</c:v>
                </c:pt>
                <c:pt idx="3">
                  <c:v>LAD</c:v>
                </c:pt>
                <c:pt idx="4">
                  <c:v>PHI</c:v>
                </c:pt>
                <c:pt idx="5">
                  <c:v>PIT</c:v>
                </c:pt>
                <c:pt idx="6">
                  <c:v>SFG</c:v>
                </c:pt>
                <c:pt idx="7">
                  <c:v>STL</c:v>
                </c:pt>
                <c:pt idx="8">
                  <c:v>HOU</c:v>
                </c:pt>
                <c:pt idx="9">
                  <c:v>NYM</c:v>
                </c:pt>
                <c:pt idx="10">
                  <c:v>WAS</c:v>
                </c:pt>
                <c:pt idx="11">
                  <c:v>SDP</c:v>
                </c:pt>
                <c:pt idx="12">
                  <c:v>COL</c:v>
                </c:pt>
                <c:pt idx="13">
                  <c:v>FLA</c:v>
                </c:pt>
                <c:pt idx="14">
                  <c:v>ARI</c:v>
                </c:pt>
                <c:pt idx="15">
                  <c:v>MIL</c:v>
                </c:pt>
                <c:pt idx="16">
                  <c:v>BAL</c:v>
                </c:pt>
                <c:pt idx="17">
                  <c:v>BOS</c:v>
                </c:pt>
                <c:pt idx="18">
                  <c:v>CHW</c:v>
                </c:pt>
                <c:pt idx="19">
                  <c:v>CLE</c:v>
                </c:pt>
                <c:pt idx="20">
                  <c:v>DET</c:v>
                </c:pt>
                <c:pt idx="21">
                  <c:v>MIN</c:v>
                </c:pt>
                <c:pt idx="22">
                  <c:v>NYY</c:v>
                </c:pt>
                <c:pt idx="23">
                  <c:v>OAK</c:v>
                </c:pt>
                <c:pt idx="24">
                  <c:v>LAA</c:v>
                </c:pt>
                <c:pt idx="25">
                  <c:v>TEX</c:v>
                </c:pt>
                <c:pt idx="26">
                  <c:v>KCR</c:v>
                </c:pt>
                <c:pt idx="27">
                  <c:v>SEA</c:v>
                </c:pt>
                <c:pt idx="28">
                  <c:v>TOR</c:v>
                </c:pt>
                <c:pt idx="29">
                  <c:v>TBR</c:v>
                </c:pt>
              </c:strCache>
            </c:strRef>
          </c:cat>
          <c:val>
            <c:numRef>
              <c:f>Sheet1!$B$2:$B$31</c:f>
              <c:numCache>
                <c:formatCode>General</c:formatCode>
                <c:ptCount val="30"/>
                <c:pt idx="0">
                  <c:v>149</c:v>
                </c:pt>
                <c:pt idx="1">
                  <c:v>161</c:v>
                </c:pt>
                <c:pt idx="2">
                  <c:v>158</c:v>
                </c:pt>
                <c:pt idx="3">
                  <c:v>145</c:v>
                </c:pt>
                <c:pt idx="4">
                  <c:v>224</c:v>
                </c:pt>
                <c:pt idx="5">
                  <c:v>125</c:v>
                </c:pt>
                <c:pt idx="6">
                  <c:v>141</c:v>
                </c:pt>
                <c:pt idx="7">
                  <c:v>160</c:v>
                </c:pt>
                <c:pt idx="8">
                  <c:v>142</c:v>
                </c:pt>
                <c:pt idx="9">
                  <c:v>95</c:v>
                </c:pt>
                <c:pt idx="10">
                  <c:v>156</c:v>
                </c:pt>
                <c:pt idx="11">
                  <c:v>122</c:v>
                </c:pt>
                <c:pt idx="12">
                  <c:v>190</c:v>
                </c:pt>
                <c:pt idx="13">
                  <c:v>159</c:v>
                </c:pt>
                <c:pt idx="14">
                  <c:v>173</c:v>
                </c:pt>
                <c:pt idx="15">
                  <c:v>182</c:v>
                </c:pt>
                <c:pt idx="16">
                  <c:v>160</c:v>
                </c:pt>
                <c:pt idx="17">
                  <c:v>212</c:v>
                </c:pt>
                <c:pt idx="18">
                  <c:v>184</c:v>
                </c:pt>
                <c:pt idx="19">
                  <c:v>161</c:v>
                </c:pt>
                <c:pt idx="20">
                  <c:v>183</c:v>
                </c:pt>
                <c:pt idx="21">
                  <c:v>172</c:v>
                </c:pt>
                <c:pt idx="22">
                  <c:v>244</c:v>
                </c:pt>
                <c:pt idx="23">
                  <c:v>135</c:v>
                </c:pt>
                <c:pt idx="24">
                  <c:v>173</c:v>
                </c:pt>
                <c:pt idx="25">
                  <c:v>224</c:v>
                </c:pt>
                <c:pt idx="26">
                  <c:v>144</c:v>
                </c:pt>
                <c:pt idx="27">
                  <c:v>160</c:v>
                </c:pt>
                <c:pt idx="28">
                  <c:v>209</c:v>
                </c:pt>
                <c:pt idx="29">
                  <c:v>199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Sheet1!$E:$E</c:f>
              <c:strCache>
                <c:ptCount val="1048576"/>
                <c:pt idx="0">
                  <c:v>WinningPercentage</c:v>
                </c:pt>
                <c:pt idx="1">
                  <c:v>0.531</c:v>
                </c:pt>
                <c:pt idx="2">
                  <c:v>0.516</c:v>
                </c:pt>
                <c:pt idx="3">
                  <c:v>0.481</c:v>
                </c:pt>
                <c:pt idx="4">
                  <c:v>0.586</c:v>
                </c:pt>
                <c:pt idx="5">
                  <c:v>0.574</c:v>
                </c:pt>
                <c:pt idx="6">
                  <c:v>0.385</c:v>
                </c:pt>
                <c:pt idx="7">
                  <c:v>0.543</c:v>
                </c:pt>
                <c:pt idx="8">
                  <c:v>0.562</c:v>
                </c:pt>
                <c:pt idx="9">
                  <c:v>0.457</c:v>
                </c:pt>
                <c:pt idx="10">
                  <c:v>0.432</c:v>
                </c:pt>
                <c:pt idx="11">
                  <c:v>0.364</c:v>
                </c:pt>
                <c:pt idx="12">
                  <c:v>0.463</c:v>
                </c:pt>
                <c:pt idx="13">
                  <c:v>0.568</c:v>
                </c:pt>
                <c:pt idx="14">
                  <c:v>0.537</c:v>
                </c:pt>
                <c:pt idx="15">
                  <c:v>0.432</c:v>
                </c:pt>
                <c:pt idx="16">
                  <c:v>0.494</c:v>
                </c:pt>
                <c:pt idx="17">
                  <c:v>0.395</c:v>
                </c:pt>
                <c:pt idx="18">
                  <c:v>0.586</c:v>
                </c:pt>
                <c:pt idx="19">
                  <c:v>0.488</c:v>
                </c:pt>
                <c:pt idx="20">
                  <c:v>0.401</c:v>
                </c:pt>
                <c:pt idx="21">
                  <c:v>0.528</c:v>
                </c:pt>
                <c:pt idx="22">
                  <c:v>0.534</c:v>
                </c:pt>
                <c:pt idx="23">
                  <c:v>0.636</c:v>
                </c:pt>
                <c:pt idx="24">
                  <c:v>0.463</c:v>
                </c:pt>
                <c:pt idx="25">
                  <c:v>0.599</c:v>
                </c:pt>
                <c:pt idx="26">
                  <c:v>0.537</c:v>
                </c:pt>
                <c:pt idx="27">
                  <c:v>0.401</c:v>
                </c:pt>
                <c:pt idx="28">
                  <c:v>0.525</c:v>
                </c:pt>
                <c:pt idx="29">
                  <c:v>0.463</c:v>
                </c:pt>
                <c:pt idx="30">
                  <c:v>0.519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val>
            <c:numLit>
              <c:formatCode>General</c:formatCode>
              <c:ptCount val="1"/>
              <c:pt idx="0">
                <c:v>1</c:v>
              </c:pt>
            </c:numLit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625244320"/>
        <c:axId val="-625247040"/>
        <c:extLst>
          <c:ext xmlns:c15="http://schemas.microsoft.com/office/drawing/2012/chart" uri="{02D57815-91ED-43cb-92C2-25804820EDAC}">
            <c15:filteredLineSeries>
              <c15:ser>
                <c:idx val="2"/>
                <c:order val="1"/>
                <c:tx>
                  <c:strRef>
                    <c:extLst>
                      <c:ext uri="{02D57815-91ED-43cb-92C2-25804820EDAC}">
                        <c15:formulaRef>
                          <c15:sqref>Sheet1!$D$1</c15:sqref>
                        </c15:formulaRef>
                      </c:ext>
                    </c:extLst>
                    <c:strCache>
                      <c:ptCount val="1"/>
                      <c:pt idx="0">
                        <c:v>BattingAverage</c:v>
                      </c:pt>
                    </c:strCache>
                  </c:strRef>
                </c:tx>
                <c:spPr>
                  <a:ln w="2222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triangle"/>
                  <c:size val="6"/>
                  <c:spPr>
                    <a:solidFill>
                      <a:schemeClr val="accent3"/>
                    </a:solidFill>
                    <a:ln w="9525">
                      <a:solidFill>
                        <a:schemeClr val="accent3"/>
                      </a:solidFill>
                      <a:round/>
                    </a:ln>
                    <a:effectLst/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Sheet1!$A$2:$A$31</c15:sqref>
                        </c15:formulaRef>
                      </c:ext>
                    </c:extLst>
                    <c:strCache>
                      <c:ptCount val="30"/>
                      <c:pt idx="0">
                        <c:v>ATL</c:v>
                      </c:pt>
                      <c:pt idx="1">
                        <c:v>CHC</c:v>
                      </c:pt>
                      <c:pt idx="2">
                        <c:v>CIN</c:v>
                      </c:pt>
                      <c:pt idx="3">
                        <c:v>LAD</c:v>
                      </c:pt>
                      <c:pt idx="4">
                        <c:v>PHI</c:v>
                      </c:pt>
                      <c:pt idx="5">
                        <c:v>PIT</c:v>
                      </c:pt>
                      <c:pt idx="6">
                        <c:v>SFG</c:v>
                      </c:pt>
                      <c:pt idx="7">
                        <c:v>STL</c:v>
                      </c:pt>
                      <c:pt idx="8">
                        <c:v>HOU</c:v>
                      </c:pt>
                      <c:pt idx="9">
                        <c:v>NYM</c:v>
                      </c:pt>
                      <c:pt idx="10">
                        <c:v>WAS</c:v>
                      </c:pt>
                      <c:pt idx="11">
                        <c:v>SDP</c:v>
                      </c:pt>
                      <c:pt idx="12">
                        <c:v>COL</c:v>
                      </c:pt>
                      <c:pt idx="13">
                        <c:v>FLA</c:v>
                      </c:pt>
                      <c:pt idx="14">
                        <c:v>ARI</c:v>
                      </c:pt>
                      <c:pt idx="15">
                        <c:v>MIL</c:v>
                      </c:pt>
                      <c:pt idx="16">
                        <c:v>BAL</c:v>
                      </c:pt>
                      <c:pt idx="17">
                        <c:v>BOS</c:v>
                      </c:pt>
                      <c:pt idx="18">
                        <c:v>CHW</c:v>
                      </c:pt>
                      <c:pt idx="19">
                        <c:v>CLE</c:v>
                      </c:pt>
                      <c:pt idx="20">
                        <c:v>DET</c:v>
                      </c:pt>
                      <c:pt idx="21">
                        <c:v>MIN</c:v>
                      </c:pt>
                      <c:pt idx="22">
                        <c:v>NYY</c:v>
                      </c:pt>
                      <c:pt idx="23">
                        <c:v>OAK</c:v>
                      </c:pt>
                      <c:pt idx="24">
                        <c:v>LAA</c:v>
                      </c:pt>
                      <c:pt idx="25">
                        <c:v>TEX</c:v>
                      </c:pt>
                      <c:pt idx="26">
                        <c:v>KCR</c:v>
                      </c:pt>
                      <c:pt idx="27">
                        <c:v>SEA</c:v>
                      </c:pt>
                      <c:pt idx="28">
                        <c:v>TOR</c:v>
                      </c:pt>
                      <c:pt idx="29">
                        <c:v>TBR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Sheet1!$D$2:$D$31</c15:sqref>
                        </c15:formulaRef>
                      </c:ext>
                    </c:extLst>
                    <c:numCache>
                      <c:formatCode>0.000</c:formatCode>
                      <c:ptCount val="30"/>
                      <c:pt idx="0">
                        <c:v>0.26300000000000001</c:v>
                      </c:pt>
                      <c:pt idx="1">
                        <c:v>0.255</c:v>
                      </c:pt>
                      <c:pt idx="2">
                        <c:v>0.247</c:v>
                      </c:pt>
                      <c:pt idx="3">
                        <c:v>0.27</c:v>
                      </c:pt>
                      <c:pt idx="4">
                        <c:v>0.25800000000000001</c:v>
                      </c:pt>
                      <c:pt idx="5">
                        <c:v>0.252</c:v>
                      </c:pt>
                      <c:pt idx="6">
                        <c:v>0.25700000000000001</c:v>
                      </c:pt>
                      <c:pt idx="7">
                        <c:v>0.26300000000000001</c:v>
                      </c:pt>
                      <c:pt idx="8">
                        <c:v>0.26</c:v>
                      </c:pt>
                      <c:pt idx="9">
                        <c:v>0.27</c:v>
                      </c:pt>
                      <c:pt idx="10">
                        <c:v>0.25800000000000001</c:v>
                      </c:pt>
                      <c:pt idx="11">
                        <c:v>0.24199999999999999</c:v>
                      </c:pt>
                      <c:pt idx="12">
                        <c:v>0.26100000000000001</c:v>
                      </c:pt>
                      <c:pt idx="13">
                        <c:v>0.26800000000000002</c:v>
                      </c:pt>
                      <c:pt idx="14">
                        <c:v>0.253</c:v>
                      </c:pt>
                      <c:pt idx="15">
                        <c:v>0.26300000000000001</c:v>
                      </c:pt>
                      <c:pt idx="16" formatCode="General">
                        <c:v>0.26800000000000002</c:v>
                      </c:pt>
                      <c:pt idx="17">
                        <c:v>0.27</c:v>
                      </c:pt>
                      <c:pt idx="18">
                        <c:v>0.25800000000000001</c:v>
                      </c:pt>
                      <c:pt idx="19">
                        <c:v>0.26400000000000001</c:v>
                      </c:pt>
                      <c:pt idx="20">
                        <c:v>0.26</c:v>
                      </c:pt>
                      <c:pt idx="21">
                        <c:v>0.27400000000000002</c:v>
                      </c:pt>
                      <c:pt idx="22">
                        <c:v>0.28299999999999997</c:v>
                      </c:pt>
                      <c:pt idx="23">
                        <c:v>0.26200000000000001</c:v>
                      </c:pt>
                      <c:pt idx="24">
                        <c:v>0.28499999999999998</c:v>
                      </c:pt>
                      <c:pt idx="25">
                        <c:v>0.26</c:v>
                      </c:pt>
                      <c:pt idx="26">
                        <c:v>0.25900000000000001</c:v>
                      </c:pt>
                      <c:pt idx="27">
                        <c:v>0.25800000000000001</c:v>
                      </c:pt>
                      <c:pt idx="28">
                        <c:v>0.26600000000000001</c:v>
                      </c:pt>
                      <c:pt idx="29">
                        <c:v>0.26300000000000001</c:v>
                      </c:pt>
                    </c:numCache>
                  </c:numRef>
                </c:val>
                <c:smooth val="0"/>
              </c15:ser>
            </c15:filteredLineSeries>
          </c:ext>
        </c:extLst>
      </c:lineChart>
      <c:catAx>
        <c:axId val="-6252443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TEAMS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625247040"/>
        <c:crosses val="autoZero"/>
        <c:auto val="1"/>
        <c:lblAlgn val="ctr"/>
        <c:lblOffset val="100"/>
        <c:noMultiLvlLbl val="0"/>
      </c:catAx>
      <c:valAx>
        <c:axId val="-6252470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Homeruns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25244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2018-04-27T13:23:00Z</dcterms:created>
  <dcterms:modified xsi:type="dcterms:W3CDTF">2018-04-27T13:23:00Z</dcterms:modified>
</cp:coreProperties>
</file>