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606" w:rsidRPr="0063523D" w:rsidRDefault="00FA0606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A0606" w:rsidRPr="0063523D" w:rsidRDefault="00FA0606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A0606" w:rsidRPr="0063523D" w:rsidRDefault="005D5F58" w:rsidP="00294825">
      <w:pPr>
        <w:tabs>
          <w:tab w:val="left" w:pos="280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3523D">
        <w:rPr>
          <w:rFonts w:ascii="Times New Roman" w:hAnsi="Times New Roman" w:cs="Times New Roman"/>
          <w:sz w:val="24"/>
          <w:szCs w:val="24"/>
        </w:rPr>
        <w:tab/>
      </w:r>
    </w:p>
    <w:p w:rsidR="00E72495" w:rsidRPr="0063523D" w:rsidRDefault="00E72495" w:rsidP="0029482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72495" w:rsidRPr="0063523D" w:rsidRDefault="00E72495" w:rsidP="0029482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A0606" w:rsidRPr="0063523D" w:rsidRDefault="00FA0606" w:rsidP="0029482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A0606" w:rsidRPr="0063523D" w:rsidRDefault="00FA0606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465C7" w:rsidRPr="0063523D" w:rsidRDefault="00150A6F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  <w:highlight w:val="magenta"/>
        </w:rPr>
      </w:pPr>
      <w:r>
        <w:rPr>
          <w:rFonts w:ascii="Times New Roman" w:hAnsi="Times New Roman" w:cs="Times New Roman"/>
          <w:sz w:val="24"/>
          <w:szCs w:val="24"/>
        </w:rPr>
        <w:t>Positive and Negative Risks</w:t>
      </w:r>
    </w:p>
    <w:p w:rsidR="00FA0606" w:rsidRPr="0063523D" w:rsidRDefault="005D5F58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3523D">
        <w:rPr>
          <w:rFonts w:ascii="Times New Roman" w:hAnsi="Times New Roman" w:cs="Times New Roman"/>
          <w:sz w:val="24"/>
          <w:szCs w:val="24"/>
        </w:rPr>
        <w:t>Author’s Name</w:t>
      </w:r>
    </w:p>
    <w:p w:rsidR="00FA0606" w:rsidRDefault="006A57BE" w:rsidP="006A57BE">
      <w:pPr>
        <w:tabs>
          <w:tab w:val="center" w:pos="4680"/>
          <w:tab w:val="left" w:pos="759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5F58" w:rsidRPr="0063523D">
        <w:rPr>
          <w:rFonts w:ascii="Times New Roman" w:hAnsi="Times New Roman" w:cs="Times New Roman"/>
          <w:sz w:val="24"/>
          <w:szCs w:val="24"/>
        </w:rPr>
        <w:t>Institutional Affiliation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294825" w:rsidRDefault="00294825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825" w:rsidRDefault="00294825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825" w:rsidRDefault="00294825" w:rsidP="008C418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94825" w:rsidRDefault="00294825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825" w:rsidRDefault="00294825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825" w:rsidRPr="0063523D" w:rsidRDefault="00294825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825" w:rsidRPr="0063523D" w:rsidRDefault="005D5F58" w:rsidP="002948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3523D">
        <w:rPr>
          <w:rFonts w:ascii="Times New Roman" w:hAnsi="Times New Roman" w:cs="Times New Roman"/>
          <w:sz w:val="24"/>
          <w:szCs w:val="24"/>
        </w:rPr>
        <w:br w:type="page"/>
      </w:r>
    </w:p>
    <w:p w:rsidR="00265BA9" w:rsidRPr="00EC6B01" w:rsidRDefault="00150A6F" w:rsidP="00150A6F">
      <w:pPr>
        <w:spacing w:after="0"/>
        <w:jc w:val="center"/>
        <w:rPr>
          <w:rFonts w:ascii="Times New Roman" w:hAnsi="Times New Roman" w:cs="Times New Roman"/>
          <w:sz w:val="24"/>
          <w:szCs w:val="24"/>
          <w:highlight w:val="magenta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Positive and Negative Risks.</w:t>
      </w:r>
    </w:p>
    <w:p w:rsidR="00F73F20" w:rsidRDefault="00EC76A0" w:rsidP="009F0040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discussion focuses</w:t>
      </w:r>
      <w:r w:rsidR="006A57BE">
        <w:rPr>
          <w:rFonts w:ascii="Times New Roman" w:hAnsi="Times New Roman" w:cs="Times New Roman"/>
          <w:sz w:val="24"/>
          <w:szCs w:val="24"/>
        </w:rPr>
        <w:t xml:space="preserve"> on</w:t>
      </w:r>
      <w:r w:rsidR="00A128E9">
        <w:rPr>
          <w:rFonts w:ascii="Times New Roman" w:hAnsi="Times New Roman" w:cs="Times New Roman"/>
          <w:sz w:val="24"/>
          <w:szCs w:val="24"/>
        </w:rPr>
        <w:t xml:space="preserve"> the </w:t>
      </w:r>
      <w:r w:rsidR="009F0040">
        <w:rPr>
          <w:rFonts w:ascii="Times New Roman" w:hAnsi="Times New Roman" w:cs="Times New Roman"/>
          <w:sz w:val="24"/>
          <w:szCs w:val="24"/>
        </w:rPr>
        <w:t xml:space="preserve">difference between the positive and the negative risks that persons and </w:t>
      </w:r>
      <w:proofErr w:type="spellStart"/>
      <w:r w:rsidR="009F0040">
        <w:rPr>
          <w:rFonts w:ascii="Times New Roman" w:hAnsi="Times New Roman" w:cs="Times New Roman"/>
          <w:sz w:val="24"/>
          <w:szCs w:val="24"/>
        </w:rPr>
        <w:t>organi</w:t>
      </w:r>
      <w:r w:rsidR="00607573">
        <w:rPr>
          <w:rFonts w:ascii="Times New Roman" w:hAnsi="Times New Roman" w:cs="Times New Roman"/>
          <w:sz w:val="24"/>
          <w:szCs w:val="24"/>
        </w:rPr>
        <w:t>s</w:t>
      </w:r>
      <w:r w:rsidR="009F0040">
        <w:rPr>
          <w:rFonts w:ascii="Times New Roman" w:hAnsi="Times New Roman" w:cs="Times New Roman"/>
          <w:sz w:val="24"/>
          <w:szCs w:val="24"/>
        </w:rPr>
        <w:t>ations</w:t>
      </w:r>
      <w:proofErr w:type="spellEnd"/>
      <w:r w:rsidR="009F0040">
        <w:rPr>
          <w:rFonts w:ascii="Times New Roman" w:hAnsi="Times New Roman" w:cs="Times New Roman"/>
          <w:sz w:val="24"/>
          <w:szCs w:val="24"/>
        </w:rPr>
        <w:t xml:space="preserve"> incur in daily operational activities. The management tools are also discussed on the negative and the positive risks.</w:t>
      </w:r>
      <w:r w:rsidR="00607573">
        <w:rPr>
          <w:rFonts w:ascii="Times New Roman" w:hAnsi="Times New Roman" w:cs="Times New Roman"/>
          <w:sz w:val="24"/>
          <w:szCs w:val="24"/>
        </w:rPr>
        <w:t xml:space="preserve"> </w:t>
      </w:r>
      <w:r w:rsidR="009F0040">
        <w:rPr>
          <w:rFonts w:ascii="Times New Roman" w:hAnsi="Times New Roman" w:cs="Times New Roman"/>
          <w:sz w:val="24"/>
          <w:szCs w:val="24"/>
        </w:rPr>
        <w:t xml:space="preserve">The discussion further analyses the mechanisms the </w:t>
      </w:r>
      <w:proofErr w:type="spellStart"/>
      <w:r w:rsidR="009F0040">
        <w:rPr>
          <w:rFonts w:ascii="Times New Roman" w:hAnsi="Times New Roman" w:cs="Times New Roman"/>
          <w:sz w:val="24"/>
          <w:szCs w:val="24"/>
        </w:rPr>
        <w:t>organ</w:t>
      </w:r>
      <w:r w:rsidR="00607573">
        <w:rPr>
          <w:rFonts w:ascii="Times New Roman" w:hAnsi="Times New Roman" w:cs="Times New Roman"/>
          <w:sz w:val="24"/>
          <w:szCs w:val="24"/>
        </w:rPr>
        <w:t>is</w:t>
      </w:r>
      <w:r w:rsidR="009F0040">
        <w:rPr>
          <w:rFonts w:ascii="Times New Roman" w:hAnsi="Times New Roman" w:cs="Times New Roman"/>
          <w:sz w:val="24"/>
          <w:szCs w:val="24"/>
        </w:rPr>
        <w:t>ations</w:t>
      </w:r>
      <w:proofErr w:type="spellEnd"/>
      <w:r w:rsidR="009F0040">
        <w:rPr>
          <w:rFonts w:ascii="Times New Roman" w:hAnsi="Times New Roman" w:cs="Times New Roman"/>
          <w:sz w:val="24"/>
          <w:szCs w:val="24"/>
        </w:rPr>
        <w:t xml:space="preserve"> can use to identify the type of risks they are predisposed to and what might happen if the risks are not </w:t>
      </w:r>
      <w:proofErr w:type="spellStart"/>
      <w:proofErr w:type="gramStart"/>
      <w:r w:rsidR="009F0040">
        <w:rPr>
          <w:rFonts w:ascii="Times New Roman" w:hAnsi="Times New Roman" w:cs="Times New Roman"/>
          <w:sz w:val="24"/>
          <w:szCs w:val="24"/>
        </w:rPr>
        <w:t>managed</w:t>
      </w:r>
      <w:r w:rsidR="004D0AC4">
        <w:rPr>
          <w:rFonts w:ascii="Times New Roman" w:hAnsi="Times New Roman" w:cs="Times New Roman"/>
          <w:sz w:val="24"/>
          <w:szCs w:val="24"/>
        </w:rPr>
        <w:t>.</w:t>
      </w:r>
      <w:r w:rsidR="00F73F20">
        <w:rPr>
          <w:rFonts w:ascii="Times New Roman" w:hAnsi="Times New Roman" w:cs="Times New Roman"/>
          <w:sz w:val="24"/>
          <w:szCs w:val="24"/>
        </w:rPr>
        <w:t>The</w:t>
      </w:r>
      <w:proofErr w:type="spellEnd"/>
      <w:proofErr w:type="gramEnd"/>
      <w:r w:rsidR="00F73F20">
        <w:rPr>
          <w:rFonts w:ascii="Times New Roman" w:hAnsi="Times New Roman" w:cs="Times New Roman"/>
          <w:sz w:val="24"/>
          <w:szCs w:val="24"/>
        </w:rPr>
        <w:t xml:space="preserve"> risks are uncertainties the </w:t>
      </w:r>
      <w:proofErr w:type="spellStart"/>
      <w:r w:rsidR="00F73F20">
        <w:rPr>
          <w:rFonts w:ascii="Times New Roman" w:hAnsi="Times New Roman" w:cs="Times New Roman"/>
          <w:sz w:val="24"/>
          <w:szCs w:val="24"/>
        </w:rPr>
        <w:t>organi</w:t>
      </w:r>
      <w:r w:rsidR="00607573">
        <w:rPr>
          <w:rFonts w:ascii="Times New Roman" w:hAnsi="Times New Roman" w:cs="Times New Roman"/>
          <w:sz w:val="24"/>
          <w:szCs w:val="24"/>
        </w:rPr>
        <w:t>s</w:t>
      </w:r>
      <w:r w:rsidR="00F73F20">
        <w:rPr>
          <w:rFonts w:ascii="Times New Roman" w:hAnsi="Times New Roman" w:cs="Times New Roman"/>
          <w:sz w:val="24"/>
          <w:szCs w:val="24"/>
        </w:rPr>
        <w:t>ations</w:t>
      </w:r>
      <w:proofErr w:type="spellEnd"/>
      <w:r w:rsidR="00F73F20">
        <w:rPr>
          <w:rFonts w:ascii="Times New Roman" w:hAnsi="Times New Roman" w:cs="Times New Roman"/>
          <w:sz w:val="24"/>
          <w:szCs w:val="24"/>
        </w:rPr>
        <w:t xml:space="preserve"> are predisposed to and might impact negatively or positively to the </w:t>
      </w:r>
      <w:proofErr w:type="spellStart"/>
      <w:r w:rsidR="00F73F20">
        <w:rPr>
          <w:rFonts w:ascii="Times New Roman" w:hAnsi="Times New Roman" w:cs="Times New Roman"/>
          <w:sz w:val="24"/>
          <w:szCs w:val="24"/>
        </w:rPr>
        <w:t>organi</w:t>
      </w:r>
      <w:r w:rsidR="00607573">
        <w:rPr>
          <w:rFonts w:ascii="Times New Roman" w:hAnsi="Times New Roman" w:cs="Times New Roman"/>
          <w:sz w:val="24"/>
          <w:szCs w:val="24"/>
        </w:rPr>
        <w:t>s</w:t>
      </w:r>
      <w:r w:rsidR="00F73F20">
        <w:rPr>
          <w:rFonts w:ascii="Times New Roman" w:hAnsi="Times New Roman" w:cs="Times New Roman"/>
          <w:sz w:val="24"/>
          <w:szCs w:val="24"/>
        </w:rPr>
        <w:t>ation</w:t>
      </w:r>
      <w:proofErr w:type="spellEnd"/>
      <w:r w:rsidR="00F73F20">
        <w:rPr>
          <w:rFonts w:ascii="Times New Roman" w:hAnsi="Times New Roman" w:cs="Times New Roman"/>
          <w:sz w:val="24"/>
          <w:szCs w:val="24"/>
        </w:rPr>
        <w:t>.</w:t>
      </w:r>
    </w:p>
    <w:p w:rsidR="00F73F20" w:rsidRDefault="00F73F20" w:rsidP="009F0040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Negative risks are the kind of </w:t>
      </w:r>
      <w:proofErr w:type="spellStart"/>
      <w:r>
        <w:rPr>
          <w:rFonts w:ascii="Times New Roman" w:hAnsi="Times New Roman" w:cs="Times New Roman"/>
          <w:sz w:val="24"/>
          <w:szCs w:val="24"/>
        </w:rPr>
        <w:t>riks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that in most times are unwanted by most of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</w:t>
      </w:r>
      <w:r w:rsidR="0060757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ations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because they impact negatively or cause negative results to the anticipated results</w:t>
      </w:r>
      <w:r w:rsidR="007E0CE4">
        <w:rPr>
          <w:rFonts w:ascii="Times New Roman" w:hAnsi="Times New Roman" w:cs="Times New Roman"/>
          <w:sz w:val="24"/>
          <w:szCs w:val="24"/>
        </w:rPr>
        <w:t xml:space="preserve"> </w:t>
      </w:r>
      <w:r w:rsidR="007E0CE4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="007E0CE4">
        <w:rPr>
          <w:rFonts w:ascii="Times New Roman" w:eastAsia="Times New Roman" w:hAnsi="Times New Roman" w:cs="Times New Roman"/>
          <w:sz w:val="24"/>
          <w:szCs w:val="24"/>
        </w:rPr>
        <w:t>Kliem</w:t>
      </w:r>
      <w:proofErr w:type="spellEnd"/>
      <w:r w:rsidR="007E0CE4">
        <w:rPr>
          <w:rFonts w:ascii="Times New Roman" w:eastAsia="Times New Roman" w:hAnsi="Times New Roman" w:cs="Times New Roman"/>
          <w:sz w:val="24"/>
          <w:szCs w:val="24"/>
        </w:rPr>
        <w:t xml:space="preserve"> &amp; Ludin,2109)</w:t>
      </w:r>
      <w:r>
        <w:rPr>
          <w:rFonts w:ascii="Times New Roman" w:hAnsi="Times New Roman" w:cs="Times New Roman"/>
          <w:sz w:val="24"/>
          <w:szCs w:val="24"/>
        </w:rPr>
        <w:t>.</w:t>
      </w:r>
      <w:r w:rsidR="006075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positive risks on the other and are the</w:t>
      </w:r>
      <w:r w:rsidR="00EB5070">
        <w:rPr>
          <w:rFonts w:ascii="Times New Roman" w:hAnsi="Times New Roman" w:cs="Times New Roman"/>
          <w:sz w:val="24"/>
          <w:szCs w:val="24"/>
        </w:rPr>
        <w:t xml:space="preserve"> kind of risks that impact a plus or positively to the result of the </w:t>
      </w:r>
      <w:proofErr w:type="spellStart"/>
      <w:r w:rsidR="00EB5070">
        <w:rPr>
          <w:rFonts w:ascii="Times New Roman" w:hAnsi="Times New Roman" w:cs="Times New Roman"/>
          <w:sz w:val="24"/>
          <w:szCs w:val="24"/>
        </w:rPr>
        <w:t>organi</w:t>
      </w:r>
      <w:r w:rsidR="00607573">
        <w:rPr>
          <w:rFonts w:ascii="Times New Roman" w:hAnsi="Times New Roman" w:cs="Times New Roman"/>
          <w:sz w:val="24"/>
          <w:szCs w:val="24"/>
        </w:rPr>
        <w:t>s</w:t>
      </w:r>
      <w:r w:rsidR="00EB5070">
        <w:rPr>
          <w:rFonts w:ascii="Times New Roman" w:hAnsi="Times New Roman" w:cs="Times New Roman"/>
          <w:sz w:val="24"/>
          <w:szCs w:val="24"/>
        </w:rPr>
        <w:t>ation</w:t>
      </w:r>
      <w:proofErr w:type="spellEnd"/>
      <w:r w:rsidR="00EB5070">
        <w:rPr>
          <w:rFonts w:ascii="Times New Roman" w:hAnsi="Times New Roman" w:cs="Times New Roman"/>
          <w:sz w:val="24"/>
          <w:szCs w:val="24"/>
        </w:rPr>
        <w:t xml:space="preserve"> because they are the opportunities the stakeholders can take increasing the returns on the investment.</w:t>
      </w:r>
      <w:r w:rsidR="00607573">
        <w:rPr>
          <w:rFonts w:ascii="Times New Roman" w:hAnsi="Times New Roman" w:cs="Times New Roman"/>
          <w:sz w:val="24"/>
          <w:szCs w:val="24"/>
        </w:rPr>
        <w:t xml:space="preserve"> </w:t>
      </w:r>
      <w:r w:rsidR="006972F9">
        <w:rPr>
          <w:rFonts w:ascii="Times New Roman" w:hAnsi="Times New Roman" w:cs="Times New Roman"/>
          <w:sz w:val="24"/>
          <w:szCs w:val="24"/>
        </w:rPr>
        <w:t xml:space="preserve">The positive risk </w:t>
      </w:r>
      <w:r w:rsidR="00607573">
        <w:rPr>
          <w:rFonts w:ascii="Times New Roman" w:hAnsi="Times New Roman" w:cs="Times New Roman"/>
          <w:sz w:val="24"/>
          <w:szCs w:val="24"/>
        </w:rPr>
        <w:t>increases</w:t>
      </w:r>
      <w:r w:rsidR="006972F9">
        <w:rPr>
          <w:rFonts w:ascii="Times New Roman" w:hAnsi="Times New Roman" w:cs="Times New Roman"/>
          <w:sz w:val="24"/>
          <w:szCs w:val="24"/>
        </w:rPr>
        <w:t xml:space="preserve"> the return of investment while a negative risk results </w:t>
      </w:r>
      <w:r w:rsidR="00607573">
        <w:rPr>
          <w:rFonts w:ascii="Times New Roman" w:hAnsi="Times New Roman" w:cs="Times New Roman"/>
          <w:sz w:val="24"/>
          <w:szCs w:val="24"/>
        </w:rPr>
        <w:t>in</w:t>
      </w:r>
      <w:r w:rsidR="006972F9">
        <w:rPr>
          <w:rFonts w:ascii="Times New Roman" w:hAnsi="Times New Roman" w:cs="Times New Roman"/>
          <w:sz w:val="24"/>
          <w:szCs w:val="24"/>
        </w:rPr>
        <w:t xml:space="preserve"> a decline in the return on the investments</w:t>
      </w:r>
      <w:r w:rsidR="007E0CE4">
        <w:rPr>
          <w:rFonts w:ascii="Times New Roman" w:hAnsi="Times New Roman" w:cs="Times New Roman"/>
          <w:sz w:val="24"/>
          <w:szCs w:val="24"/>
        </w:rPr>
        <w:t xml:space="preserve"> </w:t>
      </w:r>
      <w:r w:rsidR="007E0CE4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="007E0CE4">
        <w:rPr>
          <w:rFonts w:ascii="Times New Roman" w:eastAsia="Times New Roman" w:hAnsi="Times New Roman" w:cs="Times New Roman"/>
          <w:sz w:val="24"/>
          <w:szCs w:val="24"/>
        </w:rPr>
        <w:t>Kliem</w:t>
      </w:r>
      <w:proofErr w:type="spellEnd"/>
      <w:r w:rsidR="007E0CE4">
        <w:rPr>
          <w:rFonts w:ascii="Times New Roman" w:eastAsia="Times New Roman" w:hAnsi="Times New Roman" w:cs="Times New Roman"/>
          <w:sz w:val="24"/>
          <w:szCs w:val="24"/>
        </w:rPr>
        <w:t xml:space="preserve"> &amp; Ludin,2109)</w:t>
      </w:r>
      <w:r w:rsidR="006972F9">
        <w:rPr>
          <w:rFonts w:ascii="Times New Roman" w:hAnsi="Times New Roman" w:cs="Times New Roman"/>
          <w:sz w:val="24"/>
          <w:szCs w:val="24"/>
        </w:rPr>
        <w:t>.</w:t>
      </w:r>
      <w:r w:rsidR="0060757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83084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="00083084">
        <w:rPr>
          <w:rFonts w:ascii="Times New Roman" w:hAnsi="Times New Roman" w:cs="Times New Roman"/>
          <w:sz w:val="24"/>
          <w:szCs w:val="24"/>
        </w:rPr>
        <w:t xml:space="preserve"> negative risks are majorly unwanted while the positive risks are highly embraced by the shareholders and the other interested parties in the project.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7A8F" w:rsidRDefault="002C7A8F" w:rsidP="009F0040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</w:t>
      </w:r>
      <w:r w:rsidR="0060757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ations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must employ different strategies that will allow the company to get over the risks for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</w:t>
      </w:r>
      <w:r w:rsidR="0060757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survive the threats resulting from some of the risks.</w:t>
      </w:r>
      <w:r w:rsidR="00607573">
        <w:rPr>
          <w:rFonts w:ascii="Times New Roman" w:hAnsi="Times New Roman" w:cs="Times New Roman"/>
          <w:sz w:val="24"/>
          <w:szCs w:val="24"/>
        </w:rPr>
        <w:t xml:space="preserve"> </w:t>
      </w:r>
      <w:r w:rsidR="009A13E3">
        <w:rPr>
          <w:rFonts w:ascii="Times New Roman" w:hAnsi="Times New Roman" w:cs="Times New Roman"/>
          <w:sz w:val="24"/>
          <w:szCs w:val="24"/>
        </w:rPr>
        <w:t>The tools to employ in the management of the negative strategies include; avoidance, acceptance of the risk, transfer of the risk and mitigation of the risk.</w:t>
      </w:r>
      <w:r w:rsidR="002175A1">
        <w:rPr>
          <w:rFonts w:ascii="Times New Roman" w:hAnsi="Times New Roman" w:cs="Times New Roman"/>
          <w:sz w:val="24"/>
          <w:szCs w:val="24"/>
        </w:rPr>
        <w:t xml:space="preserve"> Tran</w:t>
      </w:r>
      <w:r w:rsidR="00607573">
        <w:rPr>
          <w:rFonts w:ascii="Times New Roman" w:hAnsi="Times New Roman" w:cs="Times New Roman"/>
          <w:sz w:val="24"/>
          <w:szCs w:val="24"/>
        </w:rPr>
        <w:t>s</w:t>
      </w:r>
      <w:r w:rsidR="002175A1">
        <w:rPr>
          <w:rFonts w:ascii="Times New Roman" w:hAnsi="Times New Roman" w:cs="Times New Roman"/>
          <w:sz w:val="24"/>
          <w:szCs w:val="24"/>
        </w:rPr>
        <w:t xml:space="preserve">fer of the risk is a situation under which the </w:t>
      </w:r>
      <w:proofErr w:type="spellStart"/>
      <w:r w:rsidR="002175A1">
        <w:rPr>
          <w:rFonts w:ascii="Times New Roman" w:hAnsi="Times New Roman" w:cs="Times New Roman"/>
          <w:sz w:val="24"/>
          <w:szCs w:val="24"/>
        </w:rPr>
        <w:t>organi</w:t>
      </w:r>
      <w:r w:rsidR="00607573">
        <w:rPr>
          <w:rFonts w:ascii="Times New Roman" w:hAnsi="Times New Roman" w:cs="Times New Roman"/>
          <w:sz w:val="24"/>
          <w:szCs w:val="24"/>
        </w:rPr>
        <w:t>s</w:t>
      </w:r>
      <w:r w:rsidR="002175A1">
        <w:rPr>
          <w:rFonts w:ascii="Times New Roman" w:hAnsi="Times New Roman" w:cs="Times New Roman"/>
          <w:sz w:val="24"/>
          <w:szCs w:val="24"/>
        </w:rPr>
        <w:t>ation</w:t>
      </w:r>
      <w:proofErr w:type="spellEnd"/>
      <w:r w:rsidR="002175A1">
        <w:rPr>
          <w:rFonts w:ascii="Times New Roman" w:hAnsi="Times New Roman" w:cs="Times New Roman"/>
          <w:sz w:val="24"/>
          <w:szCs w:val="24"/>
        </w:rPr>
        <w:t xml:space="preserve"> gives the risk to a third party cushioning the </w:t>
      </w:r>
      <w:proofErr w:type="spellStart"/>
      <w:r w:rsidR="002175A1">
        <w:rPr>
          <w:rFonts w:ascii="Times New Roman" w:hAnsi="Times New Roman" w:cs="Times New Roman"/>
          <w:sz w:val="24"/>
          <w:szCs w:val="24"/>
        </w:rPr>
        <w:t>organi</w:t>
      </w:r>
      <w:r w:rsidR="00607573">
        <w:rPr>
          <w:rFonts w:ascii="Times New Roman" w:hAnsi="Times New Roman" w:cs="Times New Roman"/>
          <w:sz w:val="24"/>
          <w:szCs w:val="24"/>
        </w:rPr>
        <w:t>s</w:t>
      </w:r>
      <w:r w:rsidR="002175A1">
        <w:rPr>
          <w:rFonts w:ascii="Times New Roman" w:hAnsi="Times New Roman" w:cs="Times New Roman"/>
          <w:sz w:val="24"/>
          <w:szCs w:val="24"/>
        </w:rPr>
        <w:t>ation</w:t>
      </w:r>
      <w:proofErr w:type="spellEnd"/>
      <w:r w:rsidR="002175A1">
        <w:rPr>
          <w:rFonts w:ascii="Times New Roman" w:hAnsi="Times New Roman" w:cs="Times New Roman"/>
          <w:sz w:val="24"/>
          <w:szCs w:val="24"/>
        </w:rPr>
        <w:t xml:space="preserve"> against the respective risk. T</w:t>
      </w:r>
      <w:r w:rsidR="00607573">
        <w:rPr>
          <w:rFonts w:ascii="Times New Roman" w:hAnsi="Times New Roman" w:cs="Times New Roman"/>
          <w:sz w:val="24"/>
          <w:szCs w:val="24"/>
        </w:rPr>
        <w:t>he t</w:t>
      </w:r>
      <w:r w:rsidR="002175A1">
        <w:rPr>
          <w:rFonts w:ascii="Times New Roman" w:hAnsi="Times New Roman" w:cs="Times New Roman"/>
          <w:sz w:val="24"/>
          <w:szCs w:val="24"/>
        </w:rPr>
        <w:t xml:space="preserve">ransfer involves getting into insurance policies under insurance companies that cover the </w:t>
      </w:r>
      <w:proofErr w:type="spellStart"/>
      <w:r w:rsidR="002175A1">
        <w:rPr>
          <w:rFonts w:ascii="Times New Roman" w:hAnsi="Times New Roman" w:cs="Times New Roman"/>
          <w:sz w:val="24"/>
          <w:szCs w:val="24"/>
        </w:rPr>
        <w:t>organi</w:t>
      </w:r>
      <w:r w:rsidR="00607573">
        <w:rPr>
          <w:rFonts w:ascii="Times New Roman" w:hAnsi="Times New Roman" w:cs="Times New Roman"/>
          <w:sz w:val="24"/>
          <w:szCs w:val="24"/>
        </w:rPr>
        <w:t>s</w:t>
      </w:r>
      <w:r w:rsidR="002175A1">
        <w:rPr>
          <w:rFonts w:ascii="Times New Roman" w:hAnsi="Times New Roman" w:cs="Times New Roman"/>
          <w:sz w:val="24"/>
          <w:szCs w:val="24"/>
        </w:rPr>
        <w:t>ation</w:t>
      </w:r>
      <w:proofErr w:type="spellEnd"/>
      <w:r w:rsidR="002175A1">
        <w:rPr>
          <w:rFonts w:ascii="Times New Roman" w:hAnsi="Times New Roman" w:cs="Times New Roman"/>
          <w:sz w:val="24"/>
          <w:szCs w:val="24"/>
        </w:rPr>
        <w:t xml:space="preserve"> on a premium.</w:t>
      </w:r>
      <w:r w:rsidR="00607573">
        <w:rPr>
          <w:rFonts w:ascii="Times New Roman" w:hAnsi="Times New Roman" w:cs="Times New Roman"/>
          <w:sz w:val="24"/>
          <w:szCs w:val="24"/>
        </w:rPr>
        <w:t xml:space="preserve"> </w:t>
      </w:r>
      <w:r w:rsidR="002175A1">
        <w:rPr>
          <w:rFonts w:ascii="Times New Roman" w:hAnsi="Times New Roman" w:cs="Times New Roman"/>
          <w:sz w:val="24"/>
          <w:szCs w:val="24"/>
        </w:rPr>
        <w:t xml:space="preserve">Mitigation involves a situation under which the company covers </w:t>
      </w:r>
      <w:r w:rsidR="00607573">
        <w:rPr>
          <w:rFonts w:ascii="Times New Roman" w:hAnsi="Times New Roman" w:cs="Times New Roman"/>
          <w:sz w:val="24"/>
          <w:szCs w:val="24"/>
        </w:rPr>
        <w:t>itself</w:t>
      </w:r>
      <w:r w:rsidR="002175A1">
        <w:rPr>
          <w:rFonts w:ascii="Times New Roman" w:hAnsi="Times New Roman" w:cs="Times New Roman"/>
          <w:sz w:val="24"/>
          <w:szCs w:val="24"/>
        </w:rPr>
        <w:t xml:space="preserve"> on a predetermined risk by creating part of the investment into the risk for </w:t>
      </w:r>
      <w:r w:rsidR="002175A1">
        <w:rPr>
          <w:rFonts w:ascii="Times New Roman" w:hAnsi="Times New Roman" w:cs="Times New Roman"/>
          <w:sz w:val="24"/>
          <w:szCs w:val="24"/>
        </w:rPr>
        <w:lastRenderedPageBreak/>
        <w:t>fear of occurrence.</w:t>
      </w:r>
      <w:r w:rsidR="00607573">
        <w:rPr>
          <w:rFonts w:ascii="Times New Roman" w:hAnsi="Times New Roman" w:cs="Times New Roman"/>
          <w:sz w:val="24"/>
          <w:szCs w:val="24"/>
        </w:rPr>
        <w:t xml:space="preserve"> </w:t>
      </w:r>
      <w:r w:rsidR="002175A1">
        <w:rPr>
          <w:rFonts w:ascii="Times New Roman" w:hAnsi="Times New Roman" w:cs="Times New Roman"/>
          <w:sz w:val="24"/>
          <w:szCs w:val="24"/>
        </w:rPr>
        <w:t>Avoidance</w:t>
      </w:r>
      <w:r w:rsidR="00607573">
        <w:rPr>
          <w:rFonts w:ascii="Times New Roman" w:hAnsi="Times New Roman" w:cs="Times New Roman"/>
          <w:sz w:val="24"/>
          <w:szCs w:val="24"/>
        </w:rPr>
        <w:t>, on the other hand,</w:t>
      </w:r>
      <w:r w:rsidR="002175A1">
        <w:rPr>
          <w:rFonts w:ascii="Times New Roman" w:hAnsi="Times New Roman" w:cs="Times New Roman"/>
          <w:sz w:val="24"/>
          <w:szCs w:val="24"/>
        </w:rPr>
        <w:t xml:space="preserve"> will require the </w:t>
      </w:r>
      <w:proofErr w:type="spellStart"/>
      <w:r w:rsidR="002175A1">
        <w:rPr>
          <w:rFonts w:ascii="Times New Roman" w:hAnsi="Times New Roman" w:cs="Times New Roman"/>
          <w:sz w:val="24"/>
          <w:szCs w:val="24"/>
        </w:rPr>
        <w:t>organi</w:t>
      </w:r>
      <w:r w:rsidR="00607573">
        <w:rPr>
          <w:rFonts w:ascii="Times New Roman" w:hAnsi="Times New Roman" w:cs="Times New Roman"/>
          <w:sz w:val="24"/>
          <w:szCs w:val="24"/>
        </w:rPr>
        <w:t>s</w:t>
      </w:r>
      <w:r w:rsidR="002175A1">
        <w:rPr>
          <w:rFonts w:ascii="Times New Roman" w:hAnsi="Times New Roman" w:cs="Times New Roman"/>
          <w:sz w:val="24"/>
          <w:szCs w:val="24"/>
        </w:rPr>
        <w:t>ation</w:t>
      </w:r>
      <w:proofErr w:type="spellEnd"/>
      <w:r w:rsidR="002175A1">
        <w:rPr>
          <w:rFonts w:ascii="Times New Roman" w:hAnsi="Times New Roman" w:cs="Times New Roman"/>
          <w:sz w:val="24"/>
          <w:szCs w:val="24"/>
        </w:rPr>
        <w:t xml:space="preserve"> to invest </w:t>
      </w:r>
      <w:proofErr w:type="spellStart"/>
      <w:proofErr w:type="gramStart"/>
      <w:r w:rsidR="002175A1">
        <w:rPr>
          <w:rFonts w:ascii="Times New Roman" w:hAnsi="Times New Roman" w:cs="Times New Roman"/>
          <w:sz w:val="24"/>
          <w:szCs w:val="24"/>
        </w:rPr>
        <w:t>there</w:t>
      </w:r>
      <w:proofErr w:type="spellEnd"/>
      <w:proofErr w:type="gramEnd"/>
      <w:r w:rsidR="002175A1">
        <w:rPr>
          <w:rFonts w:ascii="Times New Roman" w:hAnsi="Times New Roman" w:cs="Times New Roman"/>
          <w:sz w:val="24"/>
          <w:szCs w:val="24"/>
        </w:rPr>
        <w:t xml:space="preserve"> fina</w:t>
      </w:r>
      <w:r w:rsidR="00607573">
        <w:rPr>
          <w:rFonts w:ascii="Times New Roman" w:hAnsi="Times New Roman" w:cs="Times New Roman"/>
          <w:sz w:val="24"/>
          <w:szCs w:val="24"/>
        </w:rPr>
        <w:t>n</w:t>
      </w:r>
      <w:r w:rsidR="002175A1">
        <w:rPr>
          <w:rFonts w:ascii="Times New Roman" w:hAnsi="Times New Roman" w:cs="Times New Roman"/>
          <w:sz w:val="24"/>
          <w:szCs w:val="24"/>
        </w:rPr>
        <w:t>ces or activities in inve</w:t>
      </w:r>
      <w:r w:rsidR="00607573">
        <w:rPr>
          <w:rFonts w:ascii="Times New Roman" w:hAnsi="Times New Roman" w:cs="Times New Roman"/>
          <w:sz w:val="24"/>
          <w:szCs w:val="24"/>
        </w:rPr>
        <w:t>s</w:t>
      </w:r>
      <w:r w:rsidR="002175A1">
        <w:rPr>
          <w:rFonts w:ascii="Times New Roman" w:hAnsi="Times New Roman" w:cs="Times New Roman"/>
          <w:sz w:val="24"/>
          <w:szCs w:val="24"/>
        </w:rPr>
        <w:t xml:space="preserve">tments that do not result </w:t>
      </w:r>
      <w:r w:rsidR="00607573">
        <w:rPr>
          <w:rFonts w:ascii="Times New Roman" w:hAnsi="Times New Roman" w:cs="Times New Roman"/>
          <w:sz w:val="24"/>
          <w:szCs w:val="24"/>
        </w:rPr>
        <w:t>in</w:t>
      </w:r>
      <w:r w:rsidR="002175A1">
        <w:rPr>
          <w:rFonts w:ascii="Times New Roman" w:hAnsi="Times New Roman" w:cs="Times New Roman"/>
          <w:sz w:val="24"/>
          <w:szCs w:val="24"/>
        </w:rPr>
        <w:t xml:space="preserve"> the respective risk the </w:t>
      </w:r>
      <w:proofErr w:type="spellStart"/>
      <w:r w:rsidR="002175A1">
        <w:rPr>
          <w:rFonts w:ascii="Times New Roman" w:hAnsi="Times New Roman" w:cs="Times New Roman"/>
          <w:sz w:val="24"/>
          <w:szCs w:val="24"/>
        </w:rPr>
        <w:t>organi</w:t>
      </w:r>
      <w:r w:rsidR="00607573">
        <w:rPr>
          <w:rFonts w:ascii="Times New Roman" w:hAnsi="Times New Roman" w:cs="Times New Roman"/>
          <w:sz w:val="24"/>
          <w:szCs w:val="24"/>
        </w:rPr>
        <w:t>s</w:t>
      </w:r>
      <w:r w:rsidR="002175A1">
        <w:rPr>
          <w:rFonts w:ascii="Times New Roman" w:hAnsi="Times New Roman" w:cs="Times New Roman"/>
          <w:sz w:val="24"/>
          <w:szCs w:val="24"/>
        </w:rPr>
        <w:t>ation</w:t>
      </w:r>
      <w:proofErr w:type="spellEnd"/>
      <w:r w:rsidR="002175A1">
        <w:rPr>
          <w:rFonts w:ascii="Times New Roman" w:hAnsi="Times New Roman" w:cs="Times New Roman"/>
          <w:sz w:val="24"/>
          <w:szCs w:val="24"/>
        </w:rPr>
        <w:t xml:space="preserve"> is in fear of encountering.</w:t>
      </w:r>
      <w:r w:rsidR="00607573">
        <w:rPr>
          <w:rFonts w:ascii="Times New Roman" w:hAnsi="Times New Roman" w:cs="Times New Roman"/>
          <w:sz w:val="24"/>
          <w:szCs w:val="24"/>
        </w:rPr>
        <w:t xml:space="preserve"> </w:t>
      </w:r>
      <w:r w:rsidR="002175A1">
        <w:rPr>
          <w:rFonts w:ascii="Times New Roman" w:hAnsi="Times New Roman" w:cs="Times New Roman"/>
          <w:sz w:val="24"/>
          <w:szCs w:val="24"/>
        </w:rPr>
        <w:t xml:space="preserve">Acceptance involves the </w:t>
      </w:r>
      <w:proofErr w:type="spellStart"/>
      <w:r w:rsidR="002175A1">
        <w:rPr>
          <w:rFonts w:ascii="Times New Roman" w:hAnsi="Times New Roman" w:cs="Times New Roman"/>
          <w:sz w:val="24"/>
          <w:szCs w:val="24"/>
        </w:rPr>
        <w:t>organi</w:t>
      </w:r>
      <w:r w:rsidR="00607573">
        <w:rPr>
          <w:rFonts w:ascii="Times New Roman" w:hAnsi="Times New Roman" w:cs="Times New Roman"/>
          <w:sz w:val="24"/>
          <w:szCs w:val="24"/>
        </w:rPr>
        <w:t>s</w:t>
      </w:r>
      <w:r w:rsidR="002175A1">
        <w:rPr>
          <w:rFonts w:ascii="Times New Roman" w:hAnsi="Times New Roman" w:cs="Times New Roman"/>
          <w:sz w:val="24"/>
          <w:szCs w:val="24"/>
        </w:rPr>
        <w:t>a</w:t>
      </w:r>
      <w:r w:rsidR="00607573">
        <w:rPr>
          <w:rFonts w:ascii="Times New Roman" w:hAnsi="Times New Roman" w:cs="Times New Roman"/>
          <w:sz w:val="24"/>
          <w:szCs w:val="24"/>
        </w:rPr>
        <w:t>t</w:t>
      </w:r>
      <w:r w:rsidR="002175A1">
        <w:rPr>
          <w:rFonts w:ascii="Times New Roman" w:hAnsi="Times New Roman" w:cs="Times New Roman"/>
          <w:sz w:val="24"/>
          <w:szCs w:val="24"/>
        </w:rPr>
        <w:t>ion</w:t>
      </w:r>
      <w:proofErr w:type="spellEnd"/>
      <w:r w:rsidR="002175A1">
        <w:rPr>
          <w:rFonts w:ascii="Times New Roman" w:hAnsi="Times New Roman" w:cs="Times New Roman"/>
          <w:sz w:val="24"/>
          <w:szCs w:val="24"/>
        </w:rPr>
        <w:t xml:space="preserve"> investing in the risk knowing that they will incur the impact </w:t>
      </w:r>
      <w:r w:rsidR="002D2BCC">
        <w:rPr>
          <w:rFonts w:ascii="Times New Roman" w:hAnsi="Times New Roman" w:cs="Times New Roman"/>
          <w:sz w:val="24"/>
          <w:szCs w:val="24"/>
        </w:rPr>
        <w:t>of the risks and learn</w:t>
      </w:r>
      <w:r w:rsidR="00607573">
        <w:rPr>
          <w:rFonts w:ascii="Times New Roman" w:hAnsi="Times New Roman" w:cs="Times New Roman"/>
          <w:sz w:val="24"/>
          <w:szCs w:val="24"/>
        </w:rPr>
        <w:t xml:space="preserve"> </w:t>
      </w:r>
      <w:r w:rsidR="002D2BCC">
        <w:rPr>
          <w:rFonts w:ascii="Times New Roman" w:hAnsi="Times New Roman" w:cs="Times New Roman"/>
          <w:sz w:val="24"/>
          <w:szCs w:val="24"/>
        </w:rPr>
        <w:t>to work with it.</w:t>
      </w:r>
    </w:p>
    <w:p w:rsidR="00766726" w:rsidRDefault="009F0040" w:rsidP="009F0040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7E4E">
        <w:rPr>
          <w:rFonts w:ascii="Times New Roman" w:hAnsi="Times New Roman" w:cs="Times New Roman"/>
          <w:sz w:val="24"/>
          <w:szCs w:val="24"/>
        </w:rPr>
        <w:t>The tools of dealing with the positive risks include acceptance,</w:t>
      </w:r>
      <w:r w:rsidR="006075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737E4E">
        <w:rPr>
          <w:rFonts w:ascii="Times New Roman" w:hAnsi="Times New Roman" w:cs="Times New Roman"/>
          <w:sz w:val="24"/>
          <w:szCs w:val="24"/>
        </w:rPr>
        <w:t>exploit</w:t>
      </w:r>
      <w:r w:rsidR="00607573">
        <w:rPr>
          <w:rFonts w:ascii="Times New Roman" w:hAnsi="Times New Roman" w:cs="Times New Roman"/>
          <w:sz w:val="24"/>
          <w:szCs w:val="24"/>
        </w:rPr>
        <w:t>ing</w:t>
      </w:r>
      <w:r w:rsidR="00737E4E">
        <w:rPr>
          <w:rFonts w:ascii="Times New Roman" w:hAnsi="Times New Roman" w:cs="Times New Roman"/>
          <w:sz w:val="24"/>
          <w:szCs w:val="24"/>
        </w:rPr>
        <w:t>,enhancing</w:t>
      </w:r>
      <w:proofErr w:type="spellEnd"/>
      <w:proofErr w:type="gramEnd"/>
      <w:r w:rsidR="00737E4E">
        <w:rPr>
          <w:rFonts w:ascii="Times New Roman" w:hAnsi="Times New Roman" w:cs="Times New Roman"/>
          <w:sz w:val="24"/>
          <w:szCs w:val="24"/>
        </w:rPr>
        <w:t xml:space="preserve"> and the sharing of the risks.</w:t>
      </w:r>
      <w:r w:rsidR="006075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7E4E">
        <w:rPr>
          <w:rFonts w:ascii="Times New Roman" w:hAnsi="Times New Roman" w:cs="Times New Roman"/>
          <w:sz w:val="24"/>
          <w:szCs w:val="24"/>
        </w:rPr>
        <w:t>Exploitance</w:t>
      </w:r>
      <w:proofErr w:type="spellEnd"/>
      <w:r w:rsidR="00737E4E">
        <w:rPr>
          <w:rFonts w:ascii="Times New Roman" w:hAnsi="Times New Roman" w:cs="Times New Roman"/>
          <w:sz w:val="24"/>
          <w:szCs w:val="24"/>
        </w:rPr>
        <w:t xml:space="preserve"> of positive risks involve</w:t>
      </w:r>
      <w:r w:rsidR="00607573">
        <w:rPr>
          <w:rFonts w:ascii="Times New Roman" w:hAnsi="Times New Roman" w:cs="Times New Roman"/>
          <w:sz w:val="24"/>
          <w:szCs w:val="24"/>
        </w:rPr>
        <w:t>s</w:t>
      </w:r>
      <w:r w:rsidR="00737E4E">
        <w:rPr>
          <w:rFonts w:ascii="Times New Roman" w:hAnsi="Times New Roman" w:cs="Times New Roman"/>
          <w:sz w:val="24"/>
          <w:szCs w:val="24"/>
        </w:rPr>
        <w:t xml:space="preserve"> the full investment on such kind of risk ensuring that maximum benefits are incurred as they are opportunities.</w:t>
      </w:r>
      <w:r w:rsidR="00607573">
        <w:rPr>
          <w:rFonts w:ascii="Times New Roman" w:hAnsi="Times New Roman" w:cs="Times New Roman"/>
          <w:sz w:val="24"/>
          <w:szCs w:val="24"/>
        </w:rPr>
        <w:t xml:space="preserve"> </w:t>
      </w:r>
      <w:r w:rsidR="00737E4E">
        <w:rPr>
          <w:rFonts w:ascii="Times New Roman" w:hAnsi="Times New Roman" w:cs="Times New Roman"/>
          <w:sz w:val="24"/>
          <w:szCs w:val="24"/>
        </w:rPr>
        <w:t xml:space="preserve">Sharing the positive risk is the act of the </w:t>
      </w:r>
      <w:proofErr w:type="spellStart"/>
      <w:r w:rsidR="00737E4E">
        <w:rPr>
          <w:rFonts w:ascii="Times New Roman" w:hAnsi="Times New Roman" w:cs="Times New Roman"/>
          <w:sz w:val="24"/>
          <w:szCs w:val="24"/>
        </w:rPr>
        <w:t>organi</w:t>
      </w:r>
      <w:r w:rsidR="00607573">
        <w:rPr>
          <w:rFonts w:ascii="Times New Roman" w:hAnsi="Times New Roman" w:cs="Times New Roman"/>
          <w:sz w:val="24"/>
          <w:szCs w:val="24"/>
        </w:rPr>
        <w:t>s</w:t>
      </w:r>
      <w:r w:rsidR="00737E4E">
        <w:rPr>
          <w:rFonts w:ascii="Times New Roman" w:hAnsi="Times New Roman" w:cs="Times New Roman"/>
          <w:sz w:val="24"/>
          <w:szCs w:val="24"/>
        </w:rPr>
        <w:t>ations</w:t>
      </w:r>
      <w:proofErr w:type="spellEnd"/>
      <w:r w:rsidR="00737E4E">
        <w:rPr>
          <w:rFonts w:ascii="Times New Roman" w:hAnsi="Times New Roman" w:cs="Times New Roman"/>
          <w:sz w:val="24"/>
          <w:szCs w:val="24"/>
        </w:rPr>
        <w:t xml:space="preserve"> sharing the opportunity </w:t>
      </w:r>
      <w:r w:rsidR="00607573">
        <w:rPr>
          <w:rFonts w:ascii="Times New Roman" w:hAnsi="Times New Roman" w:cs="Times New Roman"/>
          <w:sz w:val="24"/>
          <w:szCs w:val="24"/>
        </w:rPr>
        <w:t>e</w:t>
      </w:r>
      <w:r w:rsidR="00737E4E">
        <w:rPr>
          <w:rFonts w:ascii="Times New Roman" w:hAnsi="Times New Roman" w:cs="Times New Roman"/>
          <w:sz w:val="24"/>
          <w:szCs w:val="24"/>
        </w:rPr>
        <w:t>nsuring that there is maximum investment from the third party for the highest income as a result.</w:t>
      </w:r>
      <w:r w:rsidR="00607573">
        <w:rPr>
          <w:rFonts w:ascii="Times New Roman" w:hAnsi="Times New Roman" w:cs="Times New Roman"/>
          <w:sz w:val="24"/>
          <w:szCs w:val="24"/>
        </w:rPr>
        <w:t xml:space="preserve"> </w:t>
      </w:r>
      <w:r w:rsidR="004169D4">
        <w:rPr>
          <w:rFonts w:ascii="Times New Roman" w:hAnsi="Times New Roman" w:cs="Times New Roman"/>
          <w:sz w:val="24"/>
          <w:szCs w:val="24"/>
        </w:rPr>
        <w:t>Acceptance</w:t>
      </w:r>
      <w:r w:rsidR="00607573">
        <w:rPr>
          <w:rFonts w:ascii="Times New Roman" w:hAnsi="Times New Roman" w:cs="Times New Roman"/>
          <w:sz w:val="24"/>
          <w:szCs w:val="24"/>
        </w:rPr>
        <w:t>, on the other hand,</w:t>
      </w:r>
      <w:r w:rsidR="004169D4">
        <w:rPr>
          <w:rFonts w:ascii="Times New Roman" w:hAnsi="Times New Roman" w:cs="Times New Roman"/>
          <w:sz w:val="24"/>
          <w:szCs w:val="24"/>
        </w:rPr>
        <w:t xml:space="preserve"> is the act of embracing the positive opportunity as a risk and never taking the value of the opportunity by investing in it.</w:t>
      </w:r>
    </w:p>
    <w:p w:rsidR="004169D4" w:rsidRDefault="004169D4" w:rsidP="009F0040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are</w:t>
      </w:r>
      <w:r w:rsidR="00880C0F">
        <w:rPr>
          <w:rFonts w:ascii="Times New Roman" w:hAnsi="Times New Roman" w:cs="Times New Roman"/>
          <w:sz w:val="24"/>
          <w:szCs w:val="24"/>
        </w:rPr>
        <w:t xml:space="preserve"> many ways the </w:t>
      </w:r>
      <w:proofErr w:type="spellStart"/>
      <w:r w:rsidR="00880C0F">
        <w:rPr>
          <w:rFonts w:ascii="Times New Roman" w:hAnsi="Times New Roman" w:cs="Times New Roman"/>
          <w:sz w:val="24"/>
          <w:szCs w:val="24"/>
        </w:rPr>
        <w:t>organi</w:t>
      </w:r>
      <w:r w:rsidR="00607573">
        <w:rPr>
          <w:rFonts w:ascii="Times New Roman" w:hAnsi="Times New Roman" w:cs="Times New Roman"/>
          <w:sz w:val="24"/>
          <w:szCs w:val="24"/>
        </w:rPr>
        <w:t>s</w:t>
      </w:r>
      <w:r w:rsidR="00880C0F">
        <w:rPr>
          <w:rFonts w:ascii="Times New Roman" w:hAnsi="Times New Roman" w:cs="Times New Roman"/>
          <w:sz w:val="24"/>
          <w:szCs w:val="24"/>
        </w:rPr>
        <w:t>ation</w:t>
      </w:r>
      <w:proofErr w:type="spellEnd"/>
      <w:r w:rsidR="00880C0F">
        <w:rPr>
          <w:rFonts w:ascii="Times New Roman" w:hAnsi="Times New Roman" w:cs="Times New Roman"/>
          <w:sz w:val="24"/>
          <w:szCs w:val="24"/>
        </w:rPr>
        <w:t xml:space="preserve"> can employ to identify the risk that the </w:t>
      </w:r>
      <w:proofErr w:type="spellStart"/>
      <w:r w:rsidR="00880C0F">
        <w:rPr>
          <w:rFonts w:ascii="Times New Roman" w:hAnsi="Times New Roman" w:cs="Times New Roman"/>
          <w:sz w:val="24"/>
          <w:szCs w:val="24"/>
        </w:rPr>
        <w:t>organi</w:t>
      </w:r>
      <w:r w:rsidR="00607573">
        <w:rPr>
          <w:rFonts w:ascii="Times New Roman" w:hAnsi="Times New Roman" w:cs="Times New Roman"/>
          <w:sz w:val="24"/>
          <w:szCs w:val="24"/>
        </w:rPr>
        <w:t>s</w:t>
      </w:r>
      <w:r w:rsidR="00880C0F">
        <w:rPr>
          <w:rFonts w:ascii="Times New Roman" w:hAnsi="Times New Roman" w:cs="Times New Roman"/>
          <w:sz w:val="24"/>
          <w:szCs w:val="24"/>
        </w:rPr>
        <w:t>ation</w:t>
      </w:r>
      <w:proofErr w:type="spellEnd"/>
      <w:r w:rsidR="00880C0F">
        <w:rPr>
          <w:rFonts w:ascii="Times New Roman" w:hAnsi="Times New Roman" w:cs="Times New Roman"/>
          <w:sz w:val="24"/>
          <w:szCs w:val="24"/>
        </w:rPr>
        <w:t xml:space="preserve"> is incurring or will incur.</w:t>
      </w:r>
      <w:r w:rsidR="00607573">
        <w:rPr>
          <w:rFonts w:ascii="Times New Roman" w:hAnsi="Times New Roman" w:cs="Times New Roman"/>
          <w:sz w:val="24"/>
          <w:szCs w:val="24"/>
        </w:rPr>
        <w:t xml:space="preserve"> </w:t>
      </w:r>
      <w:r w:rsidR="008A676E">
        <w:rPr>
          <w:rFonts w:ascii="Times New Roman" w:hAnsi="Times New Roman" w:cs="Times New Roman"/>
          <w:sz w:val="24"/>
          <w:szCs w:val="24"/>
        </w:rPr>
        <w:t xml:space="preserve">Consulting an expert is a better way of identifying risk in the </w:t>
      </w:r>
      <w:proofErr w:type="spellStart"/>
      <w:r w:rsidR="008A676E">
        <w:rPr>
          <w:rFonts w:ascii="Times New Roman" w:hAnsi="Times New Roman" w:cs="Times New Roman"/>
          <w:sz w:val="24"/>
          <w:szCs w:val="24"/>
        </w:rPr>
        <w:t>organi</w:t>
      </w:r>
      <w:r w:rsidR="00607573">
        <w:rPr>
          <w:rFonts w:ascii="Times New Roman" w:hAnsi="Times New Roman" w:cs="Times New Roman"/>
          <w:sz w:val="24"/>
          <w:szCs w:val="24"/>
        </w:rPr>
        <w:t>s</w:t>
      </w:r>
      <w:r w:rsidR="008A676E">
        <w:rPr>
          <w:rFonts w:ascii="Times New Roman" w:hAnsi="Times New Roman" w:cs="Times New Roman"/>
          <w:sz w:val="24"/>
          <w:szCs w:val="24"/>
        </w:rPr>
        <w:t>ation</w:t>
      </w:r>
      <w:proofErr w:type="spellEnd"/>
      <w:r w:rsidR="008A676E">
        <w:rPr>
          <w:rFonts w:ascii="Times New Roman" w:hAnsi="Times New Roman" w:cs="Times New Roman"/>
          <w:sz w:val="24"/>
          <w:szCs w:val="24"/>
        </w:rPr>
        <w:t xml:space="preserve"> like insurance brokers who help </w:t>
      </w:r>
      <w:proofErr w:type="spellStart"/>
      <w:r w:rsidR="008A676E">
        <w:rPr>
          <w:rFonts w:ascii="Times New Roman" w:hAnsi="Times New Roman" w:cs="Times New Roman"/>
          <w:sz w:val="24"/>
          <w:szCs w:val="24"/>
        </w:rPr>
        <w:t>asses</w:t>
      </w:r>
      <w:proofErr w:type="spellEnd"/>
      <w:r w:rsidR="008A676E">
        <w:rPr>
          <w:rFonts w:ascii="Times New Roman" w:hAnsi="Times New Roman" w:cs="Times New Roman"/>
          <w:sz w:val="24"/>
          <w:szCs w:val="24"/>
        </w:rPr>
        <w:t xml:space="preserve"> the potential of a risk </w:t>
      </w:r>
      <w:r w:rsidR="003135FA">
        <w:rPr>
          <w:rFonts w:ascii="Times New Roman" w:hAnsi="Times New Roman" w:cs="Times New Roman"/>
          <w:sz w:val="24"/>
          <w:szCs w:val="24"/>
        </w:rPr>
        <w:t>oc</w:t>
      </w:r>
      <w:r w:rsidR="008A676E">
        <w:rPr>
          <w:rFonts w:ascii="Times New Roman" w:hAnsi="Times New Roman" w:cs="Times New Roman"/>
          <w:sz w:val="24"/>
          <w:szCs w:val="24"/>
        </w:rPr>
        <w:t>curring.</w:t>
      </w:r>
      <w:r w:rsidR="00607573">
        <w:rPr>
          <w:rFonts w:ascii="Times New Roman" w:hAnsi="Times New Roman" w:cs="Times New Roman"/>
          <w:sz w:val="24"/>
          <w:szCs w:val="24"/>
        </w:rPr>
        <w:t xml:space="preserve"> </w:t>
      </w:r>
      <w:r w:rsidR="008A676E">
        <w:rPr>
          <w:rFonts w:ascii="Times New Roman" w:hAnsi="Times New Roman" w:cs="Times New Roman"/>
          <w:sz w:val="24"/>
          <w:szCs w:val="24"/>
        </w:rPr>
        <w:t xml:space="preserve">Conducting research can also be used to identify the risks using professional </w:t>
      </w:r>
      <w:proofErr w:type="spellStart"/>
      <w:r w:rsidR="008A676E">
        <w:rPr>
          <w:rFonts w:ascii="Times New Roman" w:hAnsi="Times New Roman" w:cs="Times New Roman"/>
          <w:sz w:val="24"/>
          <w:szCs w:val="24"/>
        </w:rPr>
        <w:t>organi</w:t>
      </w:r>
      <w:r w:rsidR="00607573">
        <w:rPr>
          <w:rFonts w:ascii="Times New Roman" w:hAnsi="Times New Roman" w:cs="Times New Roman"/>
          <w:sz w:val="24"/>
          <w:szCs w:val="24"/>
        </w:rPr>
        <w:t>s</w:t>
      </w:r>
      <w:r w:rsidR="008A676E">
        <w:rPr>
          <w:rFonts w:ascii="Times New Roman" w:hAnsi="Times New Roman" w:cs="Times New Roman"/>
          <w:sz w:val="24"/>
          <w:szCs w:val="24"/>
        </w:rPr>
        <w:t>ations</w:t>
      </w:r>
      <w:proofErr w:type="spellEnd"/>
      <w:r w:rsidR="008A676E">
        <w:rPr>
          <w:rFonts w:ascii="Times New Roman" w:hAnsi="Times New Roman" w:cs="Times New Roman"/>
          <w:sz w:val="24"/>
          <w:szCs w:val="24"/>
        </w:rPr>
        <w:t xml:space="preserve"> that will give out the results and finding after their research.</w:t>
      </w:r>
      <w:r w:rsidR="0060757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674D3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="00A674D3">
        <w:rPr>
          <w:rFonts w:ascii="Times New Roman" w:hAnsi="Times New Roman" w:cs="Times New Roman"/>
          <w:sz w:val="24"/>
          <w:szCs w:val="24"/>
        </w:rPr>
        <w:t xml:space="preserve"> research done can be both internal and external to ensure that the risk is covered for the company and the industry at large. </w:t>
      </w:r>
      <w:r w:rsidR="008A676E">
        <w:rPr>
          <w:rFonts w:ascii="Times New Roman" w:hAnsi="Times New Roman" w:cs="Times New Roman"/>
          <w:sz w:val="24"/>
          <w:szCs w:val="24"/>
        </w:rPr>
        <w:t xml:space="preserve">Employee regular feedbacks can be used to access the possibility of a risk occurrence as they regularly interact with most of the activities of the </w:t>
      </w:r>
      <w:proofErr w:type="spellStart"/>
      <w:r w:rsidR="008A676E">
        <w:rPr>
          <w:rFonts w:ascii="Times New Roman" w:hAnsi="Times New Roman" w:cs="Times New Roman"/>
          <w:sz w:val="24"/>
          <w:szCs w:val="24"/>
        </w:rPr>
        <w:t>organi</w:t>
      </w:r>
      <w:r w:rsidR="00607573">
        <w:rPr>
          <w:rFonts w:ascii="Times New Roman" w:hAnsi="Times New Roman" w:cs="Times New Roman"/>
          <w:sz w:val="24"/>
          <w:szCs w:val="24"/>
        </w:rPr>
        <w:t>s</w:t>
      </w:r>
      <w:r w:rsidR="008A676E">
        <w:rPr>
          <w:rFonts w:ascii="Times New Roman" w:hAnsi="Times New Roman" w:cs="Times New Roman"/>
          <w:sz w:val="24"/>
          <w:szCs w:val="24"/>
        </w:rPr>
        <w:t>ation</w:t>
      </w:r>
      <w:proofErr w:type="spellEnd"/>
      <w:r w:rsidR="007E0CE4">
        <w:rPr>
          <w:rFonts w:ascii="Times New Roman" w:hAnsi="Times New Roman" w:cs="Times New Roman"/>
          <w:sz w:val="24"/>
          <w:szCs w:val="24"/>
        </w:rPr>
        <w:t xml:space="preserve"> </w:t>
      </w:r>
      <w:r w:rsidR="007E0CE4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="007E0CE4">
        <w:rPr>
          <w:rFonts w:ascii="Times New Roman" w:eastAsia="Times New Roman" w:hAnsi="Times New Roman" w:cs="Times New Roman"/>
          <w:sz w:val="24"/>
          <w:szCs w:val="24"/>
        </w:rPr>
        <w:t>Hillson</w:t>
      </w:r>
      <w:proofErr w:type="spellEnd"/>
      <w:r w:rsidR="007E0CE4">
        <w:rPr>
          <w:rFonts w:ascii="Times New Roman" w:eastAsia="Times New Roman" w:hAnsi="Times New Roman" w:cs="Times New Roman"/>
          <w:sz w:val="24"/>
          <w:szCs w:val="24"/>
        </w:rPr>
        <w:t xml:space="preserve"> &amp; Murray,2017)</w:t>
      </w:r>
      <w:r w:rsidR="008A676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26272" w:rsidRDefault="00A26272" w:rsidP="009F0040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conclusion</w:t>
      </w:r>
      <w:r w:rsidR="0060757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when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</w:t>
      </w:r>
      <w:r w:rsidR="0060757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ations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not check on their risk</w:t>
      </w:r>
      <w:r w:rsidR="0060757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the results might be positive o</w:t>
      </w:r>
      <w:r w:rsidR="00607573">
        <w:rPr>
          <w:rFonts w:ascii="Times New Roman" w:hAnsi="Times New Roman" w:cs="Times New Roman"/>
          <w:sz w:val="24"/>
          <w:szCs w:val="24"/>
        </w:rPr>
        <w:t xml:space="preserve">r </w:t>
      </w:r>
      <w:r>
        <w:rPr>
          <w:rFonts w:ascii="Times New Roman" w:hAnsi="Times New Roman" w:cs="Times New Roman"/>
          <w:sz w:val="24"/>
          <w:szCs w:val="24"/>
        </w:rPr>
        <w:t>negative.</w:t>
      </w:r>
      <w:r w:rsidR="006075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When positive risks are not checked,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</w:t>
      </w:r>
      <w:r w:rsidR="0060757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fails to </w:t>
      </w:r>
      <w:proofErr w:type="spellStart"/>
      <w:r>
        <w:rPr>
          <w:rFonts w:ascii="Times New Roman" w:hAnsi="Times New Roman" w:cs="Times New Roman"/>
          <w:sz w:val="24"/>
          <w:szCs w:val="24"/>
        </w:rPr>
        <w:t>maximi</w:t>
      </w:r>
      <w:r w:rsidR="0060757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7573">
        <w:rPr>
          <w:rFonts w:ascii="Times New Roman" w:hAnsi="Times New Roman" w:cs="Times New Roman"/>
          <w:sz w:val="24"/>
          <w:szCs w:val="24"/>
        </w:rPr>
        <w:t>its</w:t>
      </w:r>
      <w:r>
        <w:rPr>
          <w:rFonts w:ascii="Times New Roman" w:hAnsi="Times New Roman" w:cs="Times New Roman"/>
          <w:sz w:val="24"/>
          <w:szCs w:val="24"/>
        </w:rPr>
        <w:t xml:space="preserve"> potentials of profit</w:t>
      </w:r>
      <w:r w:rsidR="00607573">
        <w:rPr>
          <w:rFonts w:ascii="Times New Roman" w:hAnsi="Times New Roman" w:cs="Times New Roman"/>
          <w:sz w:val="24"/>
          <w:szCs w:val="24"/>
        </w:rPr>
        <w:t>-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making.Negative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risks on the other hand when not well</w:t>
      </w:r>
      <w:r w:rsidR="0060757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managed results in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many losses financially leading to a very big decline in the profits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</w:t>
      </w:r>
      <w:r w:rsidR="0060757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ations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make over a  given season  </w:t>
      </w:r>
    </w:p>
    <w:p w:rsidR="00574743" w:rsidRDefault="00574743" w:rsidP="00A128E9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:rsidR="00CC72C6" w:rsidRDefault="00CC72C6" w:rsidP="00A128E9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:rsidR="00A128E9" w:rsidRDefault="00A128E9" w:rsidP="00A128E9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:rsidR="00845882" w:rsidRDefault="00427F55" w:rsidP="00E15677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5677" w:rsidRPr="0063523D" w:rsidRDefault="00E15677" w:rsidP="00E15677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:rsidR="007128BC" w:rsidRDefault="007128BC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128BC" w:rsidRDefault="007128BC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647FE" w:rsidRDefault="007647FE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03FCF" w:rsidRDefault="00F03FCF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27815" w:rsidRDefault="00D27815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27815" w:rsidRDefault="00D27815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27815" w:rsidRDefault="00D27815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D0E44" w:rsidRDefault="000D0E44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7747F" w:rsidRDefault="0097747F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85CF0" w:rsidRDefault="00F85CF0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85CF0" w:rsidRDefault="00F85CF0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85CF0" w:rsidRDefault="00F85CF0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85CF0" w:rsidRDefault="00F85CF0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85CF0" w:rsidRDefault="00F85CF0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85CF0" w:rsidRDefault="00F85CF0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85CF0" w:rsidRDefault="00F85CF0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F3072" w:rsidRPr="0063523D" w:rsidRDefault="005D5F58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3523D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7E0CE4" w:rsidRDefault="007E0CE4" w:rsidP="00161C73">
      <w:pPr>
        <w:spacing w:after="0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E0CE4">
        <w:rPr>
          <w:rFonts w:ascii="Times New Roman" w:eastAsia="Times New Roman" w:hAnsi="Times New Roman" w:cs="Times New Roman"/>
          <w:sz w:val="24"/>
          <w:szCs w:val="24"/>
        </w:rPr>
        <w:t>Hillson</w:t>
      </w:r>
      <w:proofErr w:type="spellEnd"/>
      <w:r w:rsidRPr="007E0CE4">
        <w:rPr>
          <w:rFonts w:ascii="Times New Roman" w:eastAsia="Times New Roman" w:hAnsi="Times New Roman" w:cs="Times New Roman"/>
          <w:sz w:val="24"/>
          <w:szCs w:val="24"/>
        </w:rPr>
        <w:t>, D., &amp; Murray-Webster, R. (2017). Understanding and managing risk attitude. Routledge.</w:t>
      </w:r>
    </w:p>
    <w:p w:rsidR="00161C73" w:rsidRDefault="007E0CE4" w:rsidP="00161C73">
      <w:pPr>
        <w:spacing w:after="0"/>
        <w:ind w:left="720" w:hanging="720"/>
      </w:pPr>
      <w:r w:rsidRPr="007E0CE4">
        <w:t xml:space="preserve"> </w:t>
      </w:r>
      <w:proofErr w:type="spellStart"/>
      <w:r w:rsidRPr="007E0CE4">
        <w:rPr>
          <w:rFonts w:ascii="Times New Roman" w:eastAsia="Times New Roman" w:hAnsi="Times New Roman" w:cs="Times New Roman"/>
          <w:sz w:val="24"/>
          <w:szCs w:val="24"/>
        </w:rPr>
        <w:t>Kliem</w:t>
      </w:r>
      <w:proofErr w:type="spellEnd"/>
      <w:r w:rsidRPr="007E0CE4">
        <w:rPr>
          <w:rFonts w:ascii="Times New Roman" w:eastAsia="Times New Roman" w:hAnsi="Times New Roman" w:cs="Times New Roman"/>
          <w:sz w:val="24"/>
          <w:szCs w:val="24"/>
        </w:rPr>
        <w:t xml:space="preserve">, R. L., &amp; </w:t>
      </w:r>
      <w:proofErr w:type="spellStart"/>
      <w:r w:rsidRPr="007E0CE4">
        <w:rPr>
          <w:rFonts w:ascii="Times New Roman" w:eastAsia="Times New Roman" w:hAnsi="Times New Roman" w:cs="Times New Roman"/>
          <w:sz w:val="24"/>
          <w:szCs w:val="24"/>
        </w:rPr>
        <w:t>Ludin</w:t>
      </w:r>
      <w:proofErr w:type="spellEnd"/>
      <w:r w:rsidRPr="007E0CE4">
        <w:rPr>
          <w:rFonts w:ascii="Times New Roman" w:eastAsia="Times New Roman" w:hAnsi="Times New Roman" w:cs="Times New Roman"/>
          <w:sz w:val="24"/>
          <w:szCs w:val="24"/>
        </w:rPr>
        <w:t>, I. S. (2019). Reducing project risk. Routledge.</w:t>
      </w:r>
    </w:p>
    <w:p w:rsidR="0003397F" w:rsidRPr="0063523D" w:rsidRDefault="0003397F" w:rsidP="0029482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03397F" w:rsidRPr="0063523D" w:rsidSect="00FA060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4F6" w:rsidRDefault="00C404F6">
      <w:pPr>
        <w:spacing w:after="0" w:line="240" w:lineRule="auto"/>
      </w:pPr>
      <w:r>
        <w:separator/>
      </w:r>
    </w:p>
  </w:endnote>
  <w:endnote w:type="continuationSeparator" w:id="0">
    <w:p w:rsidR="00C404F6" w:rsidRDefault="00C40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4F6" w:rsidRDefault="00C404F6">
      <w:pPr>
        <w:spacing w:after="0" w:line="240" w:lineRule="auto"/>
      </w:pPr>
      <w:r>
        <w:separator/>
      </w:r>
    </w:p>
  </w:footnote>
  <w:footnote w:type="continuationSeparator" w:id="0">
    <w:p w:rsidR="00C404F6" w:rsidRDefault="00C404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2DA9" w:rsidRPr="00FA0606" w:rsidRDefault="00150A6F" w:rsidP="00FA0606">
    <w:pPr>
      <w:pStyle w:val="Header"/>
      <w:spacing w:line="276" w:lineRule="auto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RISKS</w:t>
    </w:r>
    <w:r w:rsidR="004D2DA9" w:rsidRPr="00FA0606">
      <w:rPr>
        <w:rFonts w:ascii="Times New Roman" w:hAnsi="Times New Roman" w:cs="Times New Roman"/>
        <w:sz w:val="24"/>
        <w:szCs w:val="24"/>
      </w:rPr>
      <w:tab/>
    </w:r>
    <w:r w:rsidR="004D2DA9" w:rsidRPr="00FA0606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41042818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4D2DA9" w:rsidRPr="00FA060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2DA9" w:rsidRPr="00FA060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4D2DA9" w:rsidRPr="00FA060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0757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4D2DA9" w:rsidRPr="00FA060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D2DA9" w:rsidRPr="00FA0606" w:rsidRDefault="004D2DA9" w:rsidP="00FA0606">
    <w:pPr>
      <w:pStyle w:val="Header"/>
      <w:spacing w:line="276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2DA9" w:rsidRPr="00130D9A" w:rsidRDefault="008C4182" w:rsidP="00130D9A">
    <w:pPr>
      <w:pStyle w:val="Header"/>
      <w:spacing w:line="276" w:lineRule="auto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="00150A6F">
      <w:rPr>
        <w:rFonts w:ascii="Times New Roman" w:hAnsi="Times New Roman" w:cs="Times New Roman"/>
        <w:sz w:val="24"/>
        <w:szCs w:val="24"/>
      </w:rPr>
      <w:t>RISKS</w:t>
    </w:r>
    <w:r w:rsidR="004D2DA9" w:rsidRPr="00130D9A">
      <w:rPr>
        <w:rFonts w:ascii="Times New Roman" w:hAnsi="Times New Roman" w:cs="Times New Roman"/>
        <w:sz w:val="24"/>
        <w:szCs w:val="24"/>
      </w:rPr>
      <w:tab/>
    </w:r>
    <w:r w:rsidR="004D2DA9" w:rsidRPr="00130D9A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84961438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4D2DA9" w:rsidRPr="00130D9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2DA9" w:rsidRPr="00130D9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4D2DA9" w:rsidRPr="00130D9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0757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4D2DA9" w:rsidRPr="00130D9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D2DA9" w:rsidRPr="00130D9A" w:rsidRDefault="004D2DA9" w:rsidP="00130D9A">
    <w:pPr>
      <w:pStyle w:val="Header"/>
      <w:spacing w:line="276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O2MLKwNDQxMzIxNTBS0lEKTi0uzszPAykwNKoFACWUu0EtAAAA"/>
  </w:docVars>
  <w:rsids>
    <w:rsidRoot w:val="006E38D0"/>
    <w:rsid w:val="00012F99"/>
    <w:rsid w:val="00032BCD"/>
    <w:rsid w:val="0003397F"/>
    <w:rsid w:val="00034AD0"/>
    <w:rsid w:val="00062762"/>
    <w:rsid w:val="00066C9C"/>
    <w:rsid w:val="00083084"/>
    <w:rsid w:val="000B1E77"/>
    <w:rsid w:val="000C3B70"/>
    <w:rsid w:val="000D0E44"/>
    <w:rsid w:val="000E7A4F"/>
    <w:rsid w:val="000F2ECA"/>
    <w:rsid w:val="000F4512"/>
    <w:rsid w:val="00111DD4"/>
    <w:rsid w:val="001155C5"/>
    <w:rsid w:val="00127F87"/>
    <w:rsid w:val="00130D9A"/>
    <w:rsid w:val="00141E75"/>
    <w:rsid w:val="001465D4"/>
    <w:rsid w:val="00150A6F"/>
    <w:rsid w:val="00161C73"/>
    <w:rsid w:val="001635C6"/>
    <w:rsid w:val="00163B7F"/>
    <w:rsid w:val="00176E52"/>
    <w:rsid w:val="00183120"/>
    <w:rsid w:val="0018338A"/>
    <w:rsid w:val="001B4470"/>
    <w:rsid w:val="001C2D72"/>
    <w:rsid w:val="001C323A"/>
    <w:rsid w:val="001C62E9"/>
    <w:rsid w:val="00206093"/>
    <w:rsid w:val="00206AD0"/>
    <w:rsid w:val="0021039C"/>
    <w:rsid w:val="00211522"/>
    <w:rsid w:val="002175A1"/>
    <w:rsid w:val="00265BA9"/>
    <w:rsid w:val="002740FF"/>
    <w:rsid w:val="00280256"/>
    <w:rsid w:val="0029192D"/>
    <w:rsid w:val="00294825"/>
    <w:rsid w:val="002A2812"/>
    <w:rsid w:val="002B2D79"/>
    <w:rsid w:val="002B595F"/>
    <w:rsid w:val="002C119F"/>
    <w:rsid w:val="002C1C32"/>
    <w:rsid w:val="002C7A8F"/>
    <w:rsid w:val="002D1224"/>
    <w:rsid w:val="002D1E11"/>
    <w:rsid w:val="002D2BCC"/>
    <w:rsid w:val="002E26E5"/>
    <w:rsid w:val="002F3B78"/>
    <w:rsid w:val="003135FA"/>
    <w:rsid w:val="0035123A"/>
    <w:rsid w:val="003532E0"/>
    <w:rsid w:val="003671D0"/>
    <w:rsid w:val="00375E86"/>
    <w:rsid w:val="003911B8"/>
    <w:rsid w:val="003A053D"/>
    <w:rsid w:val="003A31EA"/>
    <w:rsid w:val="003A515A"/>
    <w:rsid w:val="003B15A6"/>
    <w:rsid w:val="003B3E45"/>
    <w:rsid w:val="003B66B0"/>
    <w:rsid w:val="003D4B31"/>
    <w:rsid w:val="003E45B0"/>
    <w:rsid w:val="003E690A"/>
    <w:rsid w:val="00407077"/>
    <w:rsid w:val="004169D4"/>
    <w:rsid w:val="004218FD"/>
    <w:rsid w:val="0042772A"/>
    <w:rsid w:val="00427F55"/>
    <w:rsid w:val="00442E60"/>
    <w:rsid w:val="00444ACA"/>
    <w:rsid w:val="00445E36"/>
    <w:rsid w:val="0045447B"/>
    <w:rsid w:val="004631A0"/>
    <w:rsid w:val="00473105"/>
    <w:rsid w:val="00476CA5"/>
    <w:rsid w:val="00486AB4"/>
    <w:rsid w:val="004937E0"/>
    <w:rsid w:val="004A311F"/>
    <w:rsid w:val="004A69E3"/>
    <w:rsid w:val="004B38D1"/>
    <w:rsid w:val="004C1690"/>
    <w:rsid w:val="004C263D"/>
    <w:rsid w:val="004D0AC4"/>
    <w:rsid w:val="004D224E"/>
    <w:rsid w:val="004D2DA9"/>
    <w:rsid w:val="004E40D9"/>
    <w:rsid w:val="004F276A"/>
    <w:rsid w:val="004F3072"/>
    <w:rsid w:val="004F5A1D"/>
    <w:rsid w:val="005043A9"/>
    <w:rsid w:val="0051124E"/>
    <w:rsid w:val="005221AF"/>
    <w:rsid w:val="00535DE9"/>
    <w:rsid w:val="00540C82"/>
    <w:rsid w:val="005518D0"/>
    <w:rsid w:val="00551DDD"/>
    <w:rsid w:val="00555E4C"/>
    <w:rsid w:val="005653C7"/>
    <w:rsid w:val="00565A0D"/>
    <w:rsid w:val="005724E5"/>
    <w:rsid w:val="00574743"/>
    <w:rsid w:val="00576BB6"/>
    <w:rsid w:val="005826D7"/>
    <w:rsid w:val="00591497"/>
    <w:rsid w:val="00593004"/>
    <w:rsid w:val="005A7BEC"/>
    <w:rsid w:val="005B5FFB"/>
    <w:rsid w:val="005C34FD"/>
    <w:rsid w:val="005C6B7E"/>
    <w:rsid w:val="005D5F58"/>
    <w:rsid w:val="005E0560"/>
    <w:rsid w:val="005E3667"/>
    <w:rsid w:val="00607573"/>
    <w:rsid w:val="00617EAC"/>
    <w:rsid w:val="00632371"/>
    <w:rsid w:val="0063290C"/>
    <w:rsid w:val="0063523D"/>
    <w:rsid w:val="00636FD3"/>
    <w:rsid w:val="00641BB8"/>
    <w:rsid w:val="0064299A"/>
    <w:rsid w:val="006465C7"/>
    <w:rsid w:val="00655AB0"/>
    <w:rsid w:val="0066282E"/>
    <w:rsid w:val="00663FE1"/>
    <w:rsid w:val="00687BB8"/>
    <w:rsid w:val="006972F9"/>
    <w:rsid w:val="006A12D9"/>
    <w:rsid w:val="006A57BE"/>
    <w:rsid w:val="006A6DA3"/>
    <w:rsid w:val="006B4BF7"/>
    <w:rsid w:val="006C5EE3"/>
    <w:rsid w:val="006C6297"/>
    <w:rsid w:val="006D7E6A"/>
    <w:rsid w:val="006E1F38"/>
    <w:rsid w:val="006E38D0"/>
    <w:rsid w:val="006E4F14"/>
    <w:rsid w:val="006F28D4"/>
    <w:rsid w:val="006F6F12"/>
    <w:rsid w:val="00704D04"/>
    <w:rsid w:val="007128BC"/>
    <w:rsid w:val="00722E5B"/>
    <w:rsid w:val="00727969"/>
    <w:rsid w:val="007331AA"/>
    <w:rsid w:val="00737E4E"/>
    <w:rsid w:val="007647FE"/>
    <w:rsid w:val="00766726"/>
    <w:rsid w:val="00776B0A"/>
    <w:rsid w:val="007800B2"/>
    <w:rsid w:val="00780871"/>
    <w:rsid w:val="007A32C9"/>
    <w:rsid w:val="007B1816"/>
    <w:rsid w:val="007D4A4B"/>
    <w:rsid w:val="007D5F9D"/>
    <w:rsid w:val="007E0CE4"/>
    <w:rsid w:val="007E1F93"/>
    <w:rsid w:val="007E5B57"/>
    <w:rsid w:val="007F3B00"/>
    <w:rsid w:val="007F590D"/>
    <w:rsid w:val="00803392"/>
    <w:rsid w:val="008202BC"/>
    <w:rsid w:val="0083243B"/>
    <w:rsid w:val="008347B2"/>
    <w:rsid w:val="00834D70"/>
    <w:rsid w:val="00844369"/>
    <w:rsid w:val="00845882"/>
    <w:rsid w:val="00846B44"/>
    <w:rsid w:val="00861F7E"/>
    <w:rsid w:val="00864268"/>
    <w:rsid w:val="00873BB3"/>
    <w:rsid w:val="008779CB"/>
    <w:rsid w:val="00880C0F"/>
    <w:rsid w:val="0088347D"/>
    <w:rsid w:val="00891E73"/>
    <w:rsid w:val="00895A69"/>
    <w:rsid w:val="008A1FD4"/>
    <w:rsid w:val="008A676E"/>
    <w:rsid w:val="008B662C"/>
    <w:rsid w:val="008C3B8E"/>
    <w:rsid w:val="008C4182"/>
    <w:rsid w:val="008C4DA0"/>
    <w:rsid w:val="008D030F"/>
    <w:rsid w:val="008D22EB"/>
    <w:rsid w:val="008D294D"/>
    <w:rsid w:val="008D567F"/>
    <w:rsid w:val="008E5A53"/>
    <w:rsid w:val="00902B18"/>
    <w:rsid w:val="00903D3D"/>
    <w:rsid w:val="00916D42"/>
    <w:rsid w:val="00922C4F"/>
    <w:rsid w:val="0092405F"/>
    <w:rsid w:val="009274FC"/>
    <w:rsid w:val="00930DAA"/>
    <w:rsid w:val="00935381"/>
    <w:rsid w:val="00937156"/>
    <w:rsid w:val="009447DC"/>
    <w:rsid w:val="0096243F"/>
    <w:rsid w:val="00964948"/>
    <w:rsid w:val="00973A4A"/>
    <w:rsid w:val="0097747F"/>
    <w:rsid w:val="009A13E3"/>
    <w:rsid w:val="009A38C4"/>
    <w:rsid w:val="009A6F03"/>
    <w:rsid w:val="009B5F45"/>
    <w:rsid w:val="009E41FD"/>
    <w:rsid w:val="009F0040"/>
    <w:rsid w:val="00A04FB9"/>
    <w:rsid w:val="00A128E9"/>
    <w:rsid w:val="00A24A15"/>
    <w:rsid w:val="00A26272"/>
    <w:rsid w:val="00A26E72"/>
    <w:rsid w:val="00A30E2E"/>
    <w:rsid w:val="00A31914"/>
    <w:rsid w:val="00A37FDE"/>
    <w:rsid w:val="00A5762C"/>
    <w:rsid w:val="00A674D3"/>
    <w:rsid w:val="00A82BF0"/>
    <w:rsid w:val="00A8433C"/>
    <w:rsid w:val="00AB126F"/>
    <w:rsid w:val="00AC5785"/>
    <w:rsid w:val="00B12A57"/>
    <w:rsid w:val="00B13951"/>
    <w:rsid w:val="00B1477E"/>
    <w:rsid w:val="00B36739"/>
    <w:rsid w:val="00B442E8"/>
    <w:rsid w:val="00B444E0"/>
    <w:rsid w:val="00B506E7"/>
    <w:rsid w:val="00B5293D"/>
    <w:rsid w:val="00B66EFD"/>
    <w:rsid w:val="00B960A9"/>
    <w:rsid w:val="00BB6D55"/>
    <w:rsid w:val="00BC2853"/>
    <w:rsid w:val="00BD4009"/>
    <w:rsid w:val="00BE1D63"/>
    <w:rsid w:val="00BE7973"/>
    <w:rsid w:val="00BF3B5E"/>
    <w:rsid w:val="00C12D09"/>
    <w:rsid w:val="00C404F6"/>
    <w:rsid w:val="00C523F6"/>
    <w:rsid w:val="00C52681"/>
    <w:rsid w:val="00C63398"/>
    <w:rsid w:val="00C6784C"/>
    <w:rsid w:val="00C67A17"/>
    <w:rsid w:val="00C71053"/>
    <w:rsid w:val="00CA046D"/>
    <w:rsid w:val="00CB0803"/>
    <w:rsid w:val="00CB76D9"/>
    <w:rsid w:val="00CC00DF"/>
    <w:rsid w:val="00CC05AE"/>
    <w:rsid w:val="00CC155C"/>
    <w:rsid w:val="00CC72C6"/>
    <w:rsid w:val="00CD12CA"/>
    <w:rsid w:val="00CD4F5D"/>
    <w:rsid w:val="00CE0BDD"/>
    <w:rsid w:val="00CE365B"/>
    <w:rsid w:val="00CF2F05"/>
    <w:rsid w:val="00CF36CF"/>
    <w:rsid w:val="00D00DAA"/>
    <w:rsid w:val="00D0360D"/>
    <w:rsid w:val="00D11372"/>
    <w:rsid w:val="00D16806"/>
    <w:rsid w:val="00D171A3"/>
    <w:rsid w:val="00D2769E"/>
    <w:rsid w:val="00D27815"/>
    <w:rsid w:val="00D33070"/>
    <w:rsid w:val="00D33248"/>
    <w:rsid w:val="00D365B3"/>
    <w:rsid w:val="00D3768C"/>
    <w:rsid w:val="00D43677"/>
    <w:rsid w:val="00D51C94"/>
    <w:rsid w:val="00D5422A"/>
    <w:rsid w:val="00D55D74"/>
    <w:rsid w:val="00D57FAC"/>
    <w:rsid w:val="00D84D56"/>
    <w:rsid w:val="00DA0CE3"/>
    <w:rsid w:val="00DA3D12"/>
    <w:rsid w:val="00DB3391"/>
    <w:rsid w:val="00DB41BD"/>
    <w:rsid w:val="00DB6DAF"/>
    <w:rsid w:val="00DC4EBA"/>
    <w:rsid w:val="00DC77F5"/>
    <w:rsid w:val="00DD6593"/>
    <w:rsid w:val="00DE094C"/>
    <w:rsid w:val="00DE113A"/>
    <w:rsid w:val="00DE2E75"/>
    <w:rsid w:val="00DE6C52"/>
    <w:rsid w:val="00DF6C89"/>
    <w:rsid w:val="00E03428"/>
    <w:rsid w:val="00E15677"/>
    <w:rsid w:val="00E30AA3"/>
    <w:rsid w:val="00E41469"/>
    <w:rsid w:val="00E428F5"/>
    <w:rsid w:val="00E4385A"/>
    <w:rsid w:val="00E50A71"/>
    <w:rsid w:val="00E56FAC"/>
    <w:rsid w:val="00E646BF"/>
    <w:rsid w:val="00E72495"/>
    <w:rsid w:val="00E761DB"/>
    <w:rsid w:val="00E775FD"/>
    <w:rsid w:val="00E84400"/>
    <w:rsid w:val="00EB5070"/>
    <w:rsid w:val="00EC6B01"/>
    <w:rsid w:val="00EC76A0"/>
    <w:rsid w:val="00ED1F7A"/>
    <w:rsid w:val="00ED5D7E"/>
    <w:rsid w:val="00EE653B"/>
    <w:rsid w:val="00EF16F8"/>
    <w:rsid w:val="00EF30B2"/>
    <w:rsid w:val="00F03F0B"/>
    <w:rsid w:val="00F03FCF"/>
    <w:rsid w:val="00F051ED"/>
    <w:rsid w:val="00F128E8"/>
    <w:rsid w:val="00F14BA6"/>
    <w:rsid w:val="00F26B17"/>
    <w:rsid w:val="00F33574"/>
    <w:rsid w:val="00F35662"/>
    <w:rsid w:val="00F37669"/>
    <w:rsid w:val="00F40C7F"/>
    <w:rsid w:val="00F57425"/>
    <w:rsid w:val="00F73F20"/>
    <w:rsid w:val="00F80C4F"/>
    <w:rsid w:val="00F85CF0"/>
    <w:rsid w:val="00F9623B"/>
    <w:rsid w:val="00F962FD"/>
    <w:rsid w:val="00FA0606"/>
    <w:rsid w:val="00FA069C"/>
    <w:rsid w:val="00FA6399"/>
    <w:rsid w:val="00FB5743"/>
    <w:rsid w:val="00FC23DA"/>
    <w:rsid w:val="00FE529A"/>
    <w:rsid w:val="00FE7751"/>
    <w:rsid w:val="00FF2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11376"/>
  <w15:docId w15:val="{52F14868-31D3-48E6-8E77-E5175D9CA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7156"/>
    <w:pPr>
      <w:spacing w:line="48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3E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3E45"/>
  </w:style>
  <w:style w:type="paragraph" w:styleId="Footer">
    <w:name w:val="footer"/>
    <w:basedOn w:val="Normal"/>
    <w:link w:val="FooterChar"/>
    <w:uiPriority w:val="99"/>
    <w:unhideWhenUsed/>
    <w:rsid w:val="003B3E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3E45"/>
  </w:style>
  <w:style w:type="character" w:styleId="Hyperlink">
    <w:name w:val="Hyperlink"/>
    <w:basedOn w:val="DefaultParagraphFont"/>
    <w:uiPriority w:val="99"/>
    <w:unhideWhenUsed/>
    <w:rsid w:val="00130D9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39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13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48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9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3DA21B-79A0-4C11-9488-260C889E0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1585</TotalTime>
  <Pages>5</Pages>
  <Words>665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Kevin Obiri</cp:lastModifiedBy>
  <cp:revision>253</cp:revision>
  <dcterms:created xsi:type="dcterms:W3CDTF">2017-01-31T06:47:00Z</dcterms:created>
  <dcterms:modified xsi:type="dcterms:W3CDTF">2019-11-24T08:55:00Z</dcterms:modified>
</cp:coreProperties>
</file>