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343" w:rsidRDefault="00A1034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Desmond Reese</w:t>
      </w:r>
    </w:p>
    <w:p w:rsidR="00A10343" w:rsidRDefault="00A1034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 Barrera</w:t>
      </w:r>
    </w:p>
    <w:p w:rsidR="00A10343" w:rsidRDefault="00A1034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Written Communication</w:t>
      </w:r>
    </w:p>
    <w:p w:rsidR="00A10343" w:rsidRDefault="00A1034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6 March 2019</w:t>
      </w:r>
    </w:p>
    <w:p w:rsidR="00A10343" w:rsidRDefault="00A10343" w:rsidP="00A1034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Health of Honey Bee Colonies</w:t>
      </w:r>
    </w:p>
    <w:p w:rsidR="00A10343" w:rsidRDefault="00A1034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About one-third of what we eat directly or indirectly benefits from honey bee pollination (Kaplan). Food crops such as almonds, blueberries, cherries, and melon depend on honey bees for pollution to produce their fruits. Other crops would yield significantly less without honey bee pollination. According to the American Beekeeping Federation, honey bees contribute more than $14 billion to the </w:t>
      </w:r>
      <w:r w:rsidR="00BB4FAC">
        <w:rPr>
          <w:rFonts w:ascii="Times New Roman" w:hAnsi="Times New Roman" w:cs="Times New Roman"/>
          <w:sz w:val="24"/>
          <w:szCs w:val="24"/>
        </w:rPr>
        <w:t>value of</w:t>
      </w:r>
      <w:r>
        <w:rPr>
          <w:rFonts w:ascii="Times New Roman" w:hAnsi="Times New Roman" w:cs="Times New Roman"/>
          <w:sz w:val="24"/>
          <w:szCs w:val="24"/>
        </w:rPr>
        <w:t xml:space="preserve"> U.S</w:t>
      </w:r>
      <w:r w:rsidR="00BB4FAC">
        <w:rPr>
          <w:rFonts w:ascii="Times New Roman" w:hAnsi="Times New Roman" w:cs="Times New Roman"/>
          <w:sz w:val="24"/>
          <w:szCs w:val="24"/>
        </w:rPr>
        <w:t>.</w:t>
      </w:r>
      <w:r>
        <w:rPr>
          <w:rFonts w:ascii="Times New Roman" w:hAnsi="Times New Roman" w:cs="Times New Roman"/>
          <w:sz w:val="24"/>
          <w:szCs w:val="24"/>
        </w:rPr>
        <w:t xml:space="preserve"> crop production in the form of increased yields and high-quality crops for growers and consumers (</w:t>
      </w:r>
      <w:r w:rsidR="00BB4FAC">
        <w:rPr>
          <w:rFonts w:ascii="Times New Roman" w:hAnsi="Times New Roman" w:cs="Times New Roman"/>
          <w:sz w:val="24"/>
          <w:szCs w:val="24"/>
        </w:rPr>
        <w:t>Needham</w:t>
      </w:r>
      <w:r>
        <w:rPr>
          <w:rFonts w:ascii="Times New Roman" w:hAnsi="Times New Roman" w:cs="Times New Roman"/>
          <w:sz w:val="24"/>
          <w:szCs w:val="24"/>
        </w:rPr>
        <w:t>)</w:t>
      </w:r>
      <w:r w:rsidR="00BB4FAC">
        <w:rPr>
          <w:rFonts w:ascii="Times New Roman" w:hAnsi="Times New Roman" w:cs="Times New Roman"/>
          <w:sz w:val="24"/>
          <w:szCs w:val="24"/>
        </w:rPr>
        <w:t>.</w:t>
      </w:r>
    </w:p>
    <w:p w:rsidR="00BB4FAC" w:rsidRDefault="00BB4FAC"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In the winter of 2006, some beekeepers in the United States reported losing 30 to 90 percent of their hives, unusually high percentages of loss. Beekeepers and scientists investigated the colonies and discovered that nearly 50 percent had common symptoms that included the sudden disappearance of the colony’s worker bees, though very few dead bees could be found near the colony. The queen bee and young bees remained, and the colonies had plenty of honey and pollen reserves. However, a colony without enough worker bees cannot sustain itself, so the findings were alarming. The scientists studying the problem called it Colony Collapse Disorder (CCD) (Loy).</w:t>
      </w:r>
    </w:p>
    <w:p w:rsidR="006D2EA6" w:rsidRDefault="00BB4FAC"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2007, the National Research Council published a report documenting the decline of pollinators, including bees, birds, bats, and insects (Board on Life Sciences). The report </w:t>
      </w:r>
      <w:r w:rsidR="006D2EA6">
        <w:rPr>
          <w:rFonts w:ascii="Times New Roman" w:hAnsi="Times New Roman" w:cs="Times New Roman"/>
          <w:sz w:val="24"/>
          <w:szCs w:val="24"/>
        </w:rPr>
        <w:t>identified</w:t>
      </w:r>
      <w:r>
        <w:rPr>
          <w:rFonts w:ascii="Times New Roman" w:hAnsi="Times New Roman" w:cs="Times New Roman"/>
          <w:sz w:val="24"/>
          <w:szCs w:val="24"/>
        </w:rPr>
        <w:t xml:space="preserve"> factors putting stress on bees and possibly</w:t>
      </w:r>
      <w:r w:rsidR="006D2EA6">
        <w:rPr>
          <w:rFonts w:ascii="Times New Roman" w:hAnsi="Times New Roman" w:cs="Times New Roman"/>
          <w:sz w:val="24"/>
          <w:szCs w:val="24"/>
        </w:rPr>
        <w:t xml:space="preserve"> contributing to CCD, including pests, poor nutrition, exposure to pesticides, bee management practices, and low genetic diversity.</w:t>
      </w:r>
    </w:p>
    <w:p w:rsidR="00BB4FAC" w:rsidRDefault="006D2EA6"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As researchers began to identify problems for bee colonies and develop measures to improve bee health and habitat, beekeepers began applying their recommendations. For example, varroa mites are a significant threat it bee colonies. They kill bees directly and spread disease to others. Because varroa mites did not appear in the United States until the 1980s, beekeepers only recently began using treatments to combat the mites. These treatments are now part of regular beekeeping practices (Kaplan).</w:t>
      </w:r>
    </w:p>
    <w:p w:rsidR="006D2EA6" w:rsidRDefault="006D2EA6"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Proper nutrition and diet can help bees withstand threats such as varroa mites and pesticides. “Bees need a varied diet of different pollens in order to grow into strong, healthy workers,” explains Dr. Heather Mattila, a biologist at Wellesley College (Hall). Meadows, </w:t>
      </w:r>
      <w:r w:rsidR="001E29B3">
        <w:rPr>
          <w:rFonts w:ascii="Times New Roman" w:hAnsi="Times New Roman" w:cs="Times New Roman"/>
          <w:sz w:val="24"/>
          <w:szCs w:val="24"/>
        </w:rPr>
        <w:t>prairies</w:t>
      </w:r>
      <w:r>
        <w:rPr>
          <w:rFonts w:ascii="Times New Roman" w:hAnsi="Times New Roman" w:cs="Times New Roman"/>
          <w:sz w:val="24"/>
          <w:szCs w:val="24"/>
        </w:rPr>
        <w:t>, and other expa</w:t>
      </w:r>
      <w:r w:rsidR="001E29B3">
        <w:rPr>
          <w:rFonts w:ascii="Times New Roman" w:hAnsi="Times New Roman" w:cs="Times New Roman"/>
          <w:sz w:val="24"/>
          <w:szCs w:val="24"/>
        </w:rPr>
        <w:t>nses of wildflowers are the best sources of pollen. Beekeepers can also provide pollen supplements to help restore and sustain bee colonies.</w:t>
      </w:r>
      <w:r w:rsidR="002337DF" w:rsidRPr="002337DF">
        <w:rPr>
          <w:rFonts w:ascii="Times New Roman" w:hAnsi="Times New Roman" w:cs="Times New Roman"/>
          <w:sz w:val="24"/>
          <w:szCs w:val="24"/>
          <w:vertAlign w:val="superscript"/>
        </w:rPr>
        <w:t>1</w:t>
      </w:r>
      <w:r w:rsidR="001E29B3">
        <w:rPr>
          <w:rFonts w:ascii="Times New Roman" w:hAnsi="Times New Roman" w:cs="Times New Roman"/>
          <w:sz w:val="24"/>
          <w:szCs w:val="24"/>
        </w:rPr>
        <w:t xml:space="preserve"> </w:t>
      </w:r>
    </w:p>
    <w:p w:rsidR="00954140" w:rsidRDefault="001E29B3"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As a result of research and efforts by scientists, government agencies, beekeepers, and farmers, reported cases of CCD in the United States have declined substantially over the last five years (Sullivan 12). The primary gauge of bee health is winter survival, the number of hives that survive over </w:t>
      </w:r>
      <w:r w:rsidR="00954140">
        <w:rPr>
          <w:rFonts w:ascii="Times New Roman" w:hAnsi="Times New Roman" w:cs="Times New Roman"/>
          <w:sz w:val="24"/>
          <w:szCs w:val="24"/>
        </w:rPr>
        <w:t>the winter months. Although still higher than desired, the percentage of lost colonies dropped recently from 28.7 percent to 23.1 percent. Of these, only 30 percent were attributed to CCD.</w:t>
      </w:r>
    </w:p>
    <w:p w:rsidR="00954140" w:rsidRDefault="00954140" w:rsidP="00A10343">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Because honey bees are biological indicators, meaning that their health reflects the general health of the environment, these trends are good news for all Americans.</w:t>
      </w:r>
    </w:p>
    <w:p w:rsidR="001E29B3" w:rsidRPr="002337DF" w:rsidRDefault="006A373D" w:rsidP="00A10343">
      <w:pPr>
        <w:spacing w:line="480" w:lineRule="auto"/>
        <w:contextualSpacing/>
        <w:rPr>
          <w:rFonts w:ascii="Times New Roman" w:hAnsi="Times New Roman" w:cs="Times New Roman"/>
          <w:sz w:val="2"/>
          <w:szCs w:val="24"/>
        </w:rPr>
      </w:pPr>
      <w:r w:rsidRPr="002337DF">
        <w:rPr>
          <w:rStyle w:val="FootnoteReference"/>
          <w:rFonts w:ascii="Times New Roman" w:hAnsi="Times New Roman" w:cs="Times New Roman"/>
          <w:sz w:val="2"/>
          <w:szCs w:val="24"/>
        </w:rPr>
        <w:footnoteReference w:id="1"/>
      </w:r>
    </w:p>
    <w:p w:rsidR="00954140" w:rsidRDefault="00954140" w:rsidP="00A10343">
      <w:pPr>
        <w:spacing w:line="480" w:lineRule="auto"/>
        <w:contextualSpacing/>
        <w:rPr>
          <w:rFonts w:ascii="Times New Roman" w:hAnsi="Times New Roman" w:cs="Times New Roman"/>
          <w:sz w:val="24"/>
          <w:szCs w:val="24"/>
        </w:rPr>
      </w:pPr>
    </w:p>
    <w:p w:rsidR="00954140" w:rsidRDefault="00954140" w:rsidP="00A10343">
      <w:pPr>
        <w:spacing w:line="480" w:lineRule="auto"/>
        <w:contextualSpacing/>
        <w:rPr>
          <w:rFonts w:ascii="Times New Roman" w:hAnsi="Times New Roman" w:cs="Times New Roman"/>
          <w:sz w:val="24"/>
          <w:szCs w:val="24"/>
        </w:rPr>
      </w:pPr>
    </w:p>
    <w:p w:rsidR="00954140" w:rsidRDefault="00954140" w:rsidP="00A10343">
      <w:pPr>
        <w:spacing w:line="480" w:lineRule="auto"/>
        <w:contextualSpacing/>
        <w:rPr>
          <w:rFonts w:ascii="Times New Roman" w:hAnsi="Times New Roman" w:cs="Times New Roman"/>
          <w:sz w:val="24"/>
          <w:szCs w:val="24"/>
        </w:rPr>
      </w:pPr>
    </w:p>
    <w:p w:rsidR="00954140" w:rsidRDefault="00954140" w:rsidP="009541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954140" w:rsidRDefault="00954140" w:rsidP="009541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Board on Life Sciences. “Status of Pollinators in North America (2007).” 23 January 2007. </w:t>
      </w:r>
      <w:r>
        <w:rPr>
          <w:rFonts w:ascii="Times New Roman" w:hAnsi="Times New Roman" w:cs="Times New Roman"/>
          <w:i/>
          <w:sz w:val="24"/>
          <w:szCs w:val="24"/>
        </w:rPr>
        <w:t xml:space="preserve">National Research Council. </w:t>
      </w:r>
      <w:r>
        <w:rPr>
          <w:rFonts w:ascii="Times New Roman" w:hAnsi="Times New Roman" w:cs="Times New Roman"/>
          <w:sz w:val="24"/>
          <w:szCs w:val="24"/>
        </w:rPr>
        <w:t>&lt;www.nap.edu&gt;.</w:t>
      </w:r>
    </w:p>
    <w:p w:rsidR="00954140" w:rsidRDefault="00954140" w:rsidP="009541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Hall, Gray. “Disappearing Bees.” </w:t>
      </w:r>
      <w:r>
        <w:rPr>
          <w:rFonts w:ascii="Times New Roman" w:hAnsi="Times New Roman" w:cs="Times New Roman"/>
          <w:i/>
          <w:sz w:val="24"/>
          <w:szCs w:val="24"/>
        </w:rPr>
        <w:t xml:space="preserve">Time </w:t>
      </w:r>
      <w:r>
        <w:rPr>
          <w:rFonts w:ascii="Times New Roman" w:hAnsi="Times New Roman" w:cs="Times New Roman"/>
          <w:sz w:val="24"/>
          <w:szCs w:val="24"/>
        </w:rPr>
        <w:t>30 May 2018: 24. Print.</w:t>
      </w:r>
    </w:p>
    <w:p w:rsidR="00954140" w:rsidRDefault="00954140" w:rsidP="009541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Kaplan, Kim. </w:t>
      </w:r>
      <w:r>
        <w:rPr>
          <w:rFonts w:ascii="Times New Roman" w:hAnsi="Times New Roman" w:cs="Times New Roman"/>
          <w:i/>
          <w:sz w:val="24"/>
          <w:szCs w:val="24"/>
        </w:rPr>
        <w:t>Honey Bee Health and Colony Collapse Disorder</w:t>
      </w:r>
      <w:r w:rsidR="006A373D">
        <w:rPr>
          <w:rFonts w:ascii="Times New Roman" w:hAnsi="Times New Roman" w:cs="Times New Roman"/>
          <w:sz w:val="24"/>
          <w:szCs w:val="24"/>
        </w:rPr>
        <w:t>. 12 February 2019. Electronic. 3 March 2019. &lt;http://www.ars.usda.gov/News/docs.htm?docid=15572#public&gt;.</w:t>
      </w:r>
    </w:p>
    <w:p w:rsidR="006A373D" w:rsidRDefault="006A373D" w:rsidP="009541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Loy, Jason. </w:t>
      </w:r>
      <w:r>
        <w:rPr>
          <w:rFonts w:ascii="Times New Roman" w:hAnsi="Times New Roman" w:cs="Times New Roman"/>
          <w:i/>
          <w:sz w:val="24"/>
          <w:szCs w:val="24"/>
        </w:rPr>
        <w:t>Threats to Bees.</w:t>
      </w:r>
      <w:r>
        <w:rPr>
          <w:rFonts w:ascii="Times New Roman" w:hAnsi="Times New Roman" w:cs="Times New Roman"/>
          <w:sz w:val="24"/>
          <w:szCs w:val="24"/>
        </w:rPr>
        <w:t xml:space="preserve"> 8 May 2018. Electronic. 2 March 2019.</w:t>
      </w:r>
    </w:p>
    <w:p w:rsidR="006A373D" w:rsidRDefault="006A373D" w:rsidP="00954140">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Needham, Bruce. </w:t>
      </w:r>
      <w:r>
        <w:rPr>
          <w:rFonts w:ascii="Times New Roman" w:hAnsi="Times New Roman" w:cs="Times New Roman"/>
          <w:i/>
          <w:sz w:val="24"/>
          <w:szCs w:val="24"/>
        </w:rPr>
        <w:t xml:space="preserve">Pollination Facts. </w:t>
      </w:r>
      <w:r>
        <w:rPr>
          <w:rFonts w:ascii="Times New Roman" w:hAnsi="Times New Roman" w:cs="Times New Roman"/>
          <w:sz w:val="24"/>
          <w:szCs w:val="24"/>
        </w:rPr>
        <w:t>19 November 2018. 2 March 2019.</w:t>
      </w:r>
    </w:p>
    <w:p w:rsidR="006A373D" w:rsidRDefault="006A373D" w:rsidP="006A373D">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&lt;http://www.abfnet.org/&gt;</w:t>
      </w:r>
    </w:p>
    <w:p w:rsidR="006A373D" w:rsidRPr="006A373D" w:rsidRDefault="006A373D" w:rsidP="006A373D">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Sullivan, Megan. </w:t>
      </w:r>
      <w:r>
        <w:rPr>
          <w:rFonts w:ascii="Times New Roman" w:hAnsi="Times New Roman" w:cs="Times New Roman"/>
          <w:i/>
          <w:sz w:val="24"/>
          <w:szCs w:val="24"/>
        </w:rPr>
        <w:t xml:space="preserve">Colony Collapse Disorder. </w:t>
      </w:r>
      <w:r>
        <w:rPr>
          <w:rFonts w:ascii="Times New Roman" w:hAnsi="Times New Roman" w:cs="Times New Roman"/>
          <w:sz w:val="24"/>
          <w:szCs w:val="24"/>
        </w:rPr>
        <w:t>2 March 2019. &lt;http://www2.epa.gov/pollinator-protection/colony-collapse-disorder#why it is happening&gt;</w:t>
      </w:r>
      <w:bookmarkStart w:id="0" w:name="_GoBack"/>
      <w:bookmarkEnd w:id="0"/>
    </w:p>
    <w:sectPr w:rsidR="006A373D" w:rsidRPr="006A373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CAE" w:rsidRDefault="00736CAE" w:rsidP="00A10343">
      <w:pPr>
        <w:spacing w:after="0" w:line="240" w:lineRule="auto"/>
      </w:pPr>
      <w:r>
        <w:separator/>
      </w:r>
    </w:p>
  </w:endnote>
  <w:endnote w:type="continuationSeparator" w:id="0">
    <w:p w:rsidR="00736CAE" w:rsidRDefault="00736CAE" w:rsidP="00A1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B7" w:rsidRDefault="006226B7" w:rsidP="006226B7">
    <w:pPr>
      <w:pStyle w:val="Footer"/>
    </w:pPr>
    <w:r>
      <w:t>This file created specifically for David Abenrathy</w:t>
    </w:r>
  </w:p>
  <w:p w:rsidR="006226B7" w:rsidRDefault="00622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CAE" w:rsidRDefault="00736CAE" w:rsidP="00A10343">
      <w:pPr>
        <w:spacing w:after="0" w:line="240" w:lineRule="auto"/>
      </w:pPr>
      <w:r>
        <w:separator/>
      </w:r>
    </w:p>
  </w:footnote>
  <w:footnote w:type="continuationSeparator" w:id="0">
    <w:p w:rsidR="00736CAE" w:rsidRDefault="00736CAE" w:rsidP="00A10343">
      <w:pPr>
        <w:spacing w:after="0" w:line="240" w:lineRule="auto"/>
      </w:pPr>
      <w:r>
        <w:continuationSeparator/>
      </w:r>
    </w:p>
  </w:footnote>
  <w:footnote w:id="1">
    <w:p w:rsidR="006A373D" w:rsidRPr="006A373D" w:rsidRDefault="006A373D" w:rsidP="006A373D">
      <w:pPr>
        <w:pStyle w:val="FootnoteText"/>
        <w:ind w:firstLine="720"/>
        <w:rPr>
          <w:rFonts w:ascii="Times New Roman" w:hAnsi="Times New Roman" w:cs="Times New Roman"/>
          <w:sz w:val="24"/>
        </w:rPr>
      </w:pPr>
      <w:r w:rsidRPr="006A373D">
        <w:rPr>
          <w:rStyle w:val="FootnoteReference"/>
          <w:rFonts w:ascii="Times New Roman" w:hAnsi="Times New Roman" w:cs="Times New Roman"/>
          <w:sz w:val="24"/>
        </w:rPr>
        <w:footnoteRef/>
      </w:r>
      <w:r w:rsidRPr="006A373D">
        <w:rPr>
          <w:rFonts w:ascii="Times New Roman" w:hAnsi="Times New Roman" w:cs="Times New Roman"/>
          <w:sz w:val="24"/>
        </w:rPr>
        <w:t xml:space="preserve"> Additional protein is also helpful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343" w:rsidRPr="00A10343" w:rsidRDefault="00A1034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Reese </w:t>
    </w:r>
    <w:r w:rsidRPr="00A10343">
      <w:rPr>
        <w:rFonts w:ascii="Times New Roman" w:hAnsi="Times New Roman" w:cs="Times New Roman"/>
        <w:sz w:val="24"/>
        <w:szCs w:val="24"/>
      </w:rPr>
      <w:fldChar w:fldCharType="begin"/>
    </w:r>
    <w:r w:rsidRPr="00A10343">
      <w:rPr>
        <w:rFonts w:ascii="Times New Roman" w:hAnsi="Times New Roman" w:cs="Times New Roman"/>
        <w:sz w:val="24"/>
        <w:szCs w:val="24"/>
      </w:rPr>
      <w:instrText xml:space="preserve"> PAGE   \* MERGEFORMAT </w:instrText>
    </w:r>
    <w:r w:rsidRPr="00A10343">
      <w:rPr>
        <w:rFonts w:ascii="Times New Roman" w:hAnsi="Times New Roman" w:cs="Times New Roman"/>
        <w:sz w:val="24"/>
        <w:szCs w:val="24"/>
      </w:rPr>
      <w:fldChar w:fldCharType="separate"/>
    </w:r>
    <w:r w:rsidR="00736CAE">
      <w:rPr>
        <w:rFonts w:ascii="Times New Roman" w:hAnsi="Times New Roman" w:cs="Times New Roman"/>
        <w:noProof/>
        <w:sz w:val="24"/>
        <w:szCs w:val="24"/>
      </w:rPr>
      <w:t>1</w:t>
    </w:r>
    <w:r w:rsidRPr="00A1034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tDCyMDc1MjEzMDRV0lEKTi0uzszPAykwrAUAdwcdDCwAAAA="/>
  </w:docVars>
  <w:rsids>
    <w:rsidRoot w:val="00A10343"/>
    <w:rsid w:val="0000174F"/>
    <w:rsid w:val="001E29B3"/>
    <w:rsid w:val="002337DF"/>
    <w:rsid w:val="002E7761"/>
    <w:rsid w:val="00340ACB"/>
    <w:rsid w:val="00492826"/>
    <w:rsid w:val="006226B7"/>
    <w:rsid w:val="00680254"/>
    <w:rsid w:val="006A373D"/>
    <w:rsid w:val="006D2EA6"/>
    <w:rsid w:val="00736CAE"/>
    <w:rsid w:val="00954140"/>
    <w:rsid w:val="00A10343"/>
    <w:rsid w:val="00BB4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343"/>
  </w:style>
  <w:style w:type="paragraph" w:styleId="Footer">
    <w:name w:val="footer"/>
    <w:basedOn w:val="Normal"/>
    <w:link w:val="FooterChar"/>
    <w:uiPriority w:val="99"/>
    <w:unhideWhenUsed/>
    <w:rsid w:val="00A10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343"/>
  </w:style>
  <w:style w:type="paragraph" w:styleId="EndnoteText">
    <w:name w:val="endnote text"/>
    <w:basedOn w:val="Normal"/>
    <w:link w:val="EndnoteTextChar"/>
    <w:uiPriority w:val="99"/>
    <w:semiHidden/>
    <w:unhideWhenUsed/>
    <w:rsid w:val="001E29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9B3"/>
    <w:rPr>
      <w:sz w:val="20"/>
      <w:szCs w:val="20"/>
    </w:rPr>
  </w:style>
  <w:style w:type="character" w:styleId="EndnoteReference">
    <w:name w:val="endnote reference"/>
    <w:basedOn w:val="DefaultParagraphFont"/>
    <w:uiPriority w:val="99"/>
    <w:semiHidden/>
    <w:unhideWhenUsed/>
    <w:rsid w:val="001E29B3"/>
    <w:rPr>
      <w:vertAlign w:val="superscript"/>
    </w:rPr>
  </w:style>
  <w:style w:type="character" w:styleId="Hyperlink">
    <w:name w:val="Hyperlink"/>
    <w:basedOn w:val="DefaultParagraphFont"/>
    <w:uiPriority w:val="99"/>
    <w:unhideWhenUsed/>
    <w:rsid w:val="00954140"/>
    <w:rPr>
      <w:color w:val="0563C1" w:themeColor="hyperlink"/>
      <w:u w:val="single"/>
    </w:rPr>
  </w:style>
  <w:style w:type="paragraph" w:styleId="FootnoteText">
    <w:name w:val="footnote text"/>
    <w:basedOn w:val="Normal"/>
    <w:link w:val="FootnoteTextChar"/>
    <w:uiPriority w:val="99"/>
    <w:semiHidden/>
    <w:unhideWhenUsed/>
    <w:rsid w:val="006A37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373D"/>
    <w:rPr>
      <w:sz w:val="20"/>
      <w:szCs w:val="20"/>
    </w:rPr>
  </w:style>
  <w:style w:type="character" w:styleId="FootnoteReference">
    <w:name w:val="footnote reference"/>
    <w:basedOn w:val="DefaultParagraphFont"/>
    <w:uiPriority w:val="99"/>
    <w:semiHidden/>
    <w:unhideWhenUsed/>
    <w:rsid w:val="006A373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343"/>
  </w:style>
  <w:style w:type="paragraph" w:styleId="Footer">
    <w:name w:val="footer"/>
    <w:basedOn w:val="Normal"/>
    <w:link w:val="FooterChar"/>
    <w:uiPriority w:val="99"/>
    <w:unhideWhenUsed/>
    <w:rsid w:val="00A10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343"/>
  </w:style>
  <w:style w:type="paragraph" w:styleId="EndnoteText">
    <w:name w:val="endnote text"/>
    <w:basedOn w:val="Normal"/>
    <w:link w:val="EndnoteTextChar"/>
    <w:uiPriority w:val="99"/>
    <w:semiHidden/>
    <w:unhideWhenUsed/>
    <w:rsid w:val="001E29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9B3"/>
    <w:rPr>
      <w:sz w:val="20"/>
      <w:szCs w:val="20"/>
    </w:rPr>
  </w:style>
  <w:style w:type="character" w:styleId="EndnoteReference">
    <w:name w:val="endnote reference"/>
    <w:basedOn w:val="DefaultParagraphFont"/>
    <w:uiPriority w:val="99"/>
    <w:semiHidden/>
    <w:unhideWhenUsed/>
    <w:rsid w:val="001E29B3"/>
    <w:rPr>
      <w:vertAlign w:val="superscript"/>
    </w:rPr>
  </w:style>
  <w:style w:type="character" w:styleId="Hyperlink">
    <w:name w:val="Hyperlink"/>
    <w:basedOn w:val="DefaultParagraphFont"/>
    <w:uiPriority w:val="99"/>
    <w:unhideWhenUsed/>
    <w:rsid w:val="00954140"/>
    <w:rPr>
      <w:color w:val="0563C1" w:themeColor="hyperlink"/>
      <w:u w:val="single"/>
    </w:rPr>
  </w:style>
  <w:style w:type="paragraph" w:styleId="FootnoteText">
    <w:name w:val="footnote text"/>
    <w:basedOn w:val="Normal"/>
    <w:link w:val="FootnoteTextChar"/>
    <w:uiPriority w:val="99"/>
    <w:semiHidden/>
    <w:unhideWhenUsed/>
    <w:rsid w:val="006A37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373D"/>
    <w:rPr>
      <w:sz w:val="20"/>
      <w:szCs w:val="20"/>
    </w:rPr>
  </w:style>
  <w:style w:type="character" w:styleId="FootnoteReference">
    <w:name w:val="footnote reference"/>
    <w:basedOn w:val="DefaultParagraphFont"/>
    <w:uiPriority w:val="99"/>
    <w:semiHidden/>
    <w:unhideWhenUsed/>
    <w:rsid w:val="006A37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82F8E-6B91-4A7F-8350-0A6A6444A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2019-04-23T18:39:00Z</dcterms:created>
  <dcterms:modified xsi:type="dcterms:W3CDTF">2019-04-23T18:39:00Z</dcterms:modified>
</cp:coreProperties>
</file>