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2E6E3" w14:textId="77777777" w:rsidR="00175783" w:rsidRPr="00064467" w:rsidRDefault="00175783" w:rsidP="00EC5E2E">
      <w:pPr>
        <w:spacing w:after="0"/>
        <w:jc w:val="center"/>
        <w:rPr>
          <w:szCs w:val="24"/>
        </w:rPr>
      </w:pPr>
    </w:p>
    <w:p w14:paraId="7AC1A9CD" w14:textId="77777777" w:rsidR="00EC5E2E" w:rsidRPr="00064467" w:rsidRDefault="00EC5E2E" w:rsidP="00EC5E2E">
      <w:pPr>
        <w:spacing w:after="0"/>
        <w:jc w:val="center"/>
        <w:rPr>
          <w:szCs w:val="24"/>
        </w:rPr>
      </w:pPr>
    </w:p>
    <w:p w14:paraId="67DE022E" w14:textId="77777777" w:rsidR="00EC5E2E" w:rsidRPr="00064467" w:rsidRDefault="00EC5E2E" w:rsidP="00EC5E2E">
      <w:pPr>
        <w:spacing w:after="0"/>
        <w:jc w:val="center"/>
        <w:rPr>
          <w:szCs w:val="24"/>
        </w:rPr>
      </w:pPr>
    </w:p>
    <w:p w14:paraId="7D80730B" w14:textId="4B0686F0" w:rsidR="00D53B8C" w:rsidRPr="00064467" w:rsidRDefault="00867945" w:rsidP="00EC5E2E">
      <w:pPr>
        <w:spacing w:after="0"/>
        <w:jc w:val="center"/>
        <w:rPr>
          <w:b/>
          <w:bCs/>
          <w:szCs w:val="24"/>
        </w:rPr>
      </w:pPr>
      <w:r w:rsidRPr="00064467">
        <w:rPr>
          <w:b/>
          <w:bCs/>
          <w:szCs w:val="24"/>
        </w:rPr>
        <w:t>Self-Care</w:t>
      </w:r>
    </w:p>
    <w:p w14:paraId="54737210" w14:textId="6BEBB796" w:rsidR="00EC5E2E" w:rsidRPr="00064467" w:rsidRDefault="00EC5E2E" w:rsidP="00EC5E2E">
      <w:pPr>
        <w:spacing w:after="0"/>
        <w:jc w:val="center"/>
        <w:rPr>
          <w:szCs w:val="24"/>
        </w:rPr>
      </w:pPr>
    </w:p>
    <w:p w14:paraId="4CEEE549" w14:textId="2E8CA21A" w:rsidR="00EC5E2E" w:rsidRPr="00064467" w:rsidRDefault="00EC5E2E" w:rsidP="00EC5E2E">
      <w:pPr>
        <w:spacing w:after="0"/>
        <w:jc w:val="center"/>
        <w:rPr>
          <w:szCs w:val="24"/>
        </w:rPr>
      </w:pPr>
    </w:p>
    <w:p w14:paraId="64338667" w14:textId="77777777" w:rsidR="00064467" w:rsidRPr="00064467" w:rsidRDefault="00064467" w:rsidP="00EC5E2E">
      <w:pPr>
        <w:spacing w:after="0"/>
        <w:jc w:val="center"/>
        <w:rPr>
          <w:szCs w:val="24"/>
        </w:rPr>
      </w:pPr>
    </w:p>
    <w:p w14:paraId="1C694994" w14:textId="54A0E280" w:rsidR="00EC5E2E" w:rsidRPr="00064467" w:rsidRDefault="00EC5E2E" w:rsidP="00EC5E2E">
      <w:pPr>
        <w:spacing w:after="0"/>
        <w:jc w:val="center"/>
        <w:rPr>
          <w:szCs w:val="24"/>
        </w:rPr>
      </w:pPr>
      <w:r w:rsidRPr="00064467">
        <w:rPr>
          <w:szCs w:val="24"/>
        </w:rPr>
        <w:t>Student’s Name</w:t>
      </w:r>
      <w:r w:rsidRPr="00064467">
        <w:rPr>
          <w:szCs w:val="24"/>
        </w:rPr>
        <w:br/>
        <w:t>Department, University</w:t>
      </w:r>
      <w:r w:rsidRPr="00064467">
        <w:rPr>
          <w:szCs w:val="24"/>
        </w:rPr>
        <w:br/>
        <w:t>Course Number and Name</w:t>
      </w:r>
      <w:r w:rsidRPr="00064467">
        <w:rPr>
          <w:szCs w:val="24"/>
        </w:rPr>
        <w:br/>
        <w:t>Instructor’s Name</w:t>
      </w:r>
      <w:r w:rsidRPr="00064467">
        <w:rPr>
          <w:szCs w:val="24"/>
        </w:rPr>
        <w:br/>
        <w:t>Date </w:t>
      </w:r>
    </w:p>
    <w:p w14:paraId="4178AD0D" w14:textId="77777777" w:rsidR="00EC5E2E" w:rsidRPr="00064467" w:rsidRDefault="00EC5E2E" w:rsidP="00EC5E2E">
      <w:pPr>
        <w:spacing w:after="0"/>
        <w:rPr>
          <w:b/>
          <w:bCs/>
          <w:szCs w:val="24"/>
        </w:rPr>
      </w:pPr>
      <w:r w:rsidRPr="00064467">
        <w:rPr>
          <w:b/>
          <w:bCs/>
          <w:szCs w:val="24"/>
        </w:rPr>
        <w:br w:type="page"/>
      </w:r>
    </w:p>
    <w:p w14:paraId="3BC106CC" w14:textId="0CFF8407" w:rsidR="00580206" w:rsidRPr="00064467" w:rsidRDefault="00580206" w:rsidP="00EC5E2E">
      <w:pPr>
        <w:spacing w:after="0"/>
        <w:jc w:val="center"/>
        <w:rPr>
          <w:b/>
          <w:bCs/>
          <w:szCs w:val="24"/>
        </w:rPr>
      </w:pPr>
      <w:r w:rsidRPr="00064467">
        <w:rPr>
          <w:b/>
          <w:bCs/>
          <w:szCs w:val="24"/>
        </w:rPr>
        <w:lastRenderedPageBreak/>
        <w:t>Self-Care</w:t>
      </w:r>
    </w:p>
    <w:p w14:paraId="772E89C3" w14:textId="77777777" w:rsidR="00580206" w:rsidRPr="00064467" w:rsidRDefault="00580206" w:rsidP="00EC5E2E">
      <w:pPr>
        <w:spacing w:after="0"/>
        <w:ind w:firstLine="567"/>
        <w:rPr>
          <w:szCs w:val="24"/>
        </w:rPr>
      </w:pPr>
      <w:r w:rsidRPr="00064467">
        <w:rPr>
          <w:szCs w:val="24"/>
        </w:rPr>
        <w:t xml:space="preserve">Self-care refers to taking care of oneself through the help of behaviors that promote health and active management of illness in case it happens. Everybody engages in self-care activities in their daily lives to ensure they achieve an appropriate lifestyle. Self-care activities like food choices, exercises, dental care, and sleep get practiced (Torres-Chinea, 2020). Everyday self-care gets used to improve the physical and emotional health of people. It helps in managing stress that may affect the lives of people. </w:t>
      </w:r>
    </w:p>
    <w:p w14:paraId="4F67ECE2" w14:textId="77777777" w:rsidR="00580206" w:rsidRPr="00064467" w:rsidRDefault="00580206" w:rsidP="00EC5E2E">
      <w:pPr>
        <w:spacing w:after="0"/>
        <w:ind w:firstLine="567"/>
        <w:rPr>
          <w:szCs w:val="24"/>
        </w:rPr>
      </w:pPr>
      <w:r w:rsidRPr="00064467">
        <w:rPr>
          <w:szCs w:val="24"/>
        </w:rPr>
        <w:t xml:space="preserve">The Bible is concerned about improving the self-care of human beings. The Bible shows self-care in some of its verses to help promote good human relations. God feels amazed for people to feel compassion for others. In Hebrews 4:16, the Bible says, "approach God's throne of grace with confidence, so that we may receive mercy and find grace to help us in our time." The Bible champions for seeking the grace of God to build self-care in the lives of human beings. </w:t>
      </w:r>
    </w:p>
    <w:p w14:paraId="60F77B6F" w14:textId="77777777" w:rsidR="00580206" w:rsidRPr="00064467" w:rsidRDefault="00580206" w:rsidP="00EC5E2E">
      <w:pPr>
        <w:spacing w:after="0"/>
        <w:ind w:firstLine="567"/>
        <w:rPr>
          <w:szCs w:val="24"/>
        </w:rPr>
      </w:pPr>
      <w:proofErr w:type="gramStart"/>
      <w:r w:rsidRPr="00064467">
        <w:rPr>
          <w:szCs w:val="24"/>
        </w:rPr>
        <w:t>A  Christian</w:t>
      </w:r>
      <w:proofErr w:type="gramEnd"/>
      <w:r w:rsidRPr="00064467">
        <w:rPr>
          <w:szCs w:val="24"/>
        </w:rPr>
        <w:t xml:space="preserve"> needs to strive to practice healthy self-care habits to ensure people love themselves. In Mark 12:30-31, "Love the Lord your God with all your heart and with all your soul." Christians would therefore use their energy to channel love for themselves to improve their self-care. Loving one enables Christians to treat their bodies effectively without being harsh. It is a command from Jesus for Christians to perform self-care. </w:t>
      </w:r>
    </w:p>
    <w:p w14:paraId="1147294B" w14:textId="77777777" w:rsidR="00580206" w:rsidRPr="00064467" w:rsidRDefault="00580206" w:rsidP="00EC5E2E">
      <w:pPr>
        <w:spacing w:after="0"/>
        <w:ind w:firstLine="567"/>
        <w:rPr>
          <w:szCs w:val="24"/>
        </w:rPr>
      </w:pPr>
      <w:r w:rsidRPr="00064467">
        <w:rPr>
          <w:szCs w:val="24"/>
        </w:rPr>
        <w:t xml:space="preserve">Christian pharmacists can play a crucial role in enhancing the health of their patients. Foremost, they can urge patients to use appropriate medicines that would enhance their treatment. Rational uses of drugs assist patients in achieving healthy medical status. Also, the pharmacist can encourage the need to practice frequent exercise that improves their self-care. Exercising make the body fit and healthy, with reduced health care conditions affecting its performance. Christian pharmacist needs to recommend quality foods to get ingested. </w:t>
      </w:r>
    </w:p>
    <w:p w14:paraId="7207DF29" w14:textId="77777777" w:rsidR="00580206" w:rsidRPr="00064467" w:rsidRDefault="00580206" w:rsidP="00EC5E2E">
      <w:pPr>
        <w:spacing w:after="0"/>
        <w:ind w:firstLine="567"/>
        <w:rPr>
          <w:szCs w:val="24"/>
        </w:rPr>
      </w:pPr>
      <w:r w:rsidRPr="00064467">
        <w:rPr>
          <w:szCs w:val="24"/>
        </w:rPr>
        <w:lastRenderedPageBreak/>
        <w:t>The experience of this course has taught me to be efficient in practicing self-care daily. The act of taking care of oneself is significant in ensuring my health improvement gets raised. (Meany-Walen</w:t>
      </w:r>
      <w:r w:rsidR="00ED7BA8" w:rsidRPr="00064467">
        <w:rPr>
          <w:szCs w:val="24"/>
        </w:rPr>
        <w:t>,</w:t>
      </w:r>
      <w:r w:rsidRPr="00064467">
        <w:rPr>
          <w:szCs w:val="24"/>
        </w:rPr>
        <w:t xml:space="preserve"> </w:t>
      </w:r>
      <w:proofErr w:type="gramStart"/>
      <w:r w:rsidRPr="00064467">
        <w:rPr>
          <w:szCs w:val="24"/>
        </w:rPr>
        <w:t>Et al.</w:t>
      </w:r>
      <w:proofErr w:type="gramEnd"/>
      <w:r w:rsidRPr="00064467">
        <w:rPr>
          <w:szCs w:val="24"/>
        </w:rPr>
        <w:t xml:space="preserve"> 2018). I have changed my eating habits that never conformed to taking care of my body. Besides, I have developed the tendency of exercising every day by running for one hour. My body strength requires to get increased to ensure my health condition gets improved. My fitness has improved and led to the creation of healthy self-care.</w:t>
      </w:r>
    </w:p>
    <w:p w14:paraId="33091B96" w14:textId="77777777" w:rsidR="00580206" w:rsidRPr="00064467" w:rsidRDefault="00580206" w:rsidP="00EC5E2E">
      <w:pPr>
        <w:spacing w:after="0"/>
        <w:ind w:firstLine="284"/>
        <w:rPr>
          <w:szCs w:val="24"/>
        </w:rPr>
      </w:pPr>
    </w:p>
    <w:p w14:paraId="7155B136" w14:textId="77777777" w:rsidR="00EC5E2E" w:rsidRPr="00064467" w:rsidRDefault="00EC5E2E" w:rsidP="00EC5E2E">
      <w:pPr>
        <w:spacing w:after="0"/>
        <w:rPr>
          <w:b/>
          <w:bCs/>
          <w:szCs w:val="24"/>
        </w:rPr>
      </w:pPr>
      <w:r w:rsidRPr="00064467">
        <w:rPr>
          <w:b/>
          <w:bCs/>
          <w:szCs w:val="24"/>
        </w:rPr>
        <w:br w:type="page"/>
      </w:r>
    </w:p>
    <w:p w14:paraId="2F606095" w14:textId="70A7D2FA" w:rsidR="00580206" w:rsidRPr="00064467" w:rsidRDefault="00580206" w:rsidP="00EC5E2E">
      <w:pPr>
        <w:spacing w:after="0"/>
        <w:jc w:val="center"/>
        <w:rPr>
          <w:b/>
          <w:bCs/>
          <w:szCs w:val="24"/>
        </w:rPr>
      </w:pPr>
      <w:r w:rsidRPr="00064467">
        <w:rPr>
          <w:b/>
          <w:bCs/>
          <w:szCs w:val="24"/>
        </w:rPr>
        <w:lastRenderedPageBreak/>
        <w:t>References</w:t>
      </w:r>
    </w:p>
    <w:p w14:paraId="1F65F8D7" w14:textId="77777777" w:rsidR="00580206" w:rsidRPr="00064467" w:rsidRDefault="00580206" w:rsidP="00EC5E2E">
      <w:pPr>
        <w:spacing w:after="0"/>
        <w:ind w:left="567" w:hanging="567"/>
        <w:rPr>
          <w:szCs w:val="24"/>
        </w:rPr>
      </w:pPr>
      <w:r w:rsidRPr="00064467">
        <w:rPr>
          <w:szCs w:val="24"/>
        </w:rPr>
        <w:t xml:space="preserve">Meany-Walen, K. K., Cobie-Nuss, A., Eittreim, E., Teeling, S., Wilson, S., &amp; Xander, C. (2018). Play therapists’ perceptions of wellness and self-care practices. </w:t>
      </w:r>
      <w:r w:rsidRPr="00064467">
        <w:rPr>
          <w:i/>
          <w:iCs/>
          <w:szCs w:val="24"/>
        </w:rPr>
        <w:t>International Journal of Play Therapy</w:t>
      </w:r>
      <w:r w:rsidRPr="00064467">
        <w:rPr>
          <w:szCs w:val="24"/>
        </w:rPr>
        <w:t xml:space="preserve">, </w:t>
      </w:r>
      <w:r w:rsidRPr="00064467">
        <w:rPr>
          <w:i/>
          <w:iCs/>
          <w:szCs w:val="24"/>
        </w:rPr>
        <w:t>27</w:t>
      </w:r>
      <w:r w:rsidRPr="00064467">
        <w:rPr>
          <w:szCs w:val="24"/>
        </w:rPr>
        <w:t>(3), 176.</w:t>
      </w:r>
    </w:p>
    <w:p w14:paraId="2608193D" w14:textId="77777777" w:rsidR="00580206" w:rsidRPr="00064467" w:rsidRDefault="00580206" w:rsidP="00EC5E2E">
      <w:pPr>
        <w:spacing w:after="0"/>
        <w:ind w:left="567" w:hanging="567"/>
        <w:rPr>
          <w:szCs w:val="24"/>
        </w:rPr>
      </w:pPr>
      <w:r w:rsidRPr="00064467">
        <w:rPr>
          <w:szCs w:val="24"/>
        </w:rPr>
        <w:t>Torres-Chinea, J. M. (2020). A Study Analyzing the Practice of Resilience of the Chaplain/Self-Care and Wellness in the Ministry of the Chaplain.</w:t>
      </w:r>
    </w:p>
    <w:p w14:paraId="1FBCF76E" w14:textId="77777777" w:rsidR="00580206" w:rsidRPr="00064467" w:rsidRDefault="00580206" w:rsidP="00EC5E2E">
      <w:pPr>
        <w:spacing w:after="0"/>
        <w:ind w:left="284" w:hanging="284"/>
        <w:rPr>
          <w:szCs w:val="24"/>
        </w:rPr>
      </w:pPr>
    </w:p>
    <w:p w14:paraId="2F6CE844" w14:textId="77777777" w:rsidR="001E78AD" w:rsidRPr="00064467" w:rsidRDefault="001E78AD" w:rsidP="00EC5E2E">
      <w:pPr>
        <w:spacing w:after="0"/>
        <w:ind w:left="720" w:hangingChars="300" w:hanging="720"/>
        <w:rPr>
          <w:szCs w:val="24"/>
        </w:rPr>
      </w:pPr>
    </w:p>
    <w:sectPr w:rsidR="001E78AD" w:rsidRPr="00064467" w:rsidSect="00EC5E2E">
      <w:head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E8B62" w14:textId="77777777" w:rsidR="008A21C5" w:rsidRDefault="008A21C5" w:rsidP="00790ECD">
      <w:pPr>
        <w:spacing w:after="0" w:line="240" w:lineRule="auto"/>
      </w:pPr>
      <w:r>
        <w:separator/>
      </w:r>
    </w:p>
  </w:endnote>
  <w:endnote w:type="continuationSeparator" w:id="0">
    <w:p w14:paraId="6DD2EF13" w14:textId="77777777" w:rsidR="008A21C5" w:rsidRDefault="008A21C5" w:rsidP="00790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5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FA769" w14:textId="77777777" w:rsidR="008A21C5" w:rsidRDefault="008A21C5" w:rsidP="00790ECD">
      <w:pPr>
        <w:spacing w:after="0" w:line="240" w:lineRule="auto"/>
      </w:pPr>
      <w:r>
        <w:separator/>
      </w:r>
    </w:p>
  </w:footnote>
  <w:footnote w:type="continuationSeparator" w:id="0">
    <w:p w14:paraId="5D03A151" w14:textId="77777777" w:rsidR="008A21C5" w:rsidRDefault="008A21C5" w:rsidP="00790E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6238"/>
      <w:docPartObj>
        <w:docPartGallery w:val="Page Numbers (Top of Page)"/>
        <w:docPartUnique/>
      </w:docPartObj>
    </w:sdtPr>
    <w:sdtEndPr/>
    <w:sdtContent>
      <w:p w14:paraId="325D3D99" w14:textId="25B3F314" w:rsidR="00EC5E2E" w:rsidRDefault="00EC5E2E" w:rsidP="00EC5E2E">
        <w:pPr>
          <w:pStyle w:val="Header"/>
        </w:pPr>
        <w:r>
          <w:tab/>
        </w:r>
        <w:r>
          <w:tab/>
        </w:r>
        <w:r>
          <w:fldChar w:fldCharType="begin"/>
        </w:r>
        <w:r>
          <w:instrText xml:space="preserve"> PAGE   \* MERGEFORMAT </w:instrText>
        </w:r>
        <w:r>
          <w:fldChar w:fldCharType="separate"/>
        </w:r>
        <w:r>
          <w:rPr>
            <w:noProof/>
          </w:rPr>
          <w:t>1</w:t>
        </w:r>
        <w:r>
          <w:rPr>
            <w:noProof/>
          </w:rPr>
          <w:fldChar w:fldCharType="end"/>
        </w:r>
      </w:p>
      <w:p w14:paraId="3E10D8E5" w14:textId="0529E918" w:rsidR="003A2F85" w:rsidRDefault="008A21C5">
        <w:pPr>
          <w:pStyle w:val="Header"/>
          <w:jc w:val="right"/>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D7229" w14:textId="10AA1A8C" w:rsidR="003A2F85" w:rsidRDefault="00EC5E2E">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AA6A44"/>
    <w:multiLevelType w:val="multilevel"/>
    <w:tmpl w:val="F3B4C0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65A1002"/>
    <w:multiLevelType w:val="hybridMultilevel"/>
    <w:tmpl w:val="DDCA25AC"/>
    <w:lvl w:ilvl="0" w:tplc="D94E3CE8">
      <w:start w:val="1"/>
      <w:numFmt w:val="decimal"/>
      <w:lvlText w:val="%1."/>
      <w:lvlJc w:val="left"/>
      <w:pPr>
        <w:ind w:left="720" w:hanging="360"/>
      </w:pPr>
      <w:rPr>
        <w:rFonts w:ascii="Helvetica" w:hAnsi="Helvetica" w:cs="Helvetica" w:hint="default"/>
        <w:color w:val="2D3B45"/>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ECD"/>
    <w:rsid w:val="0000410E"/>
    <w:rsid w:val="00026950"/>
    <w:rsid w:val="00052DA2"/>
    <w:rsid w:val="00064467"/>
    <w:rsid w:val="000707E8"/>
    <w:rsid w:val="00073E5E"/>
    <w:rsid w:val="000A337E"/>
    <w:rsid w:val="000A49F2"/>
    <w:rsid w:val="000F132F"/>
    <w:rsid w:val="000F7DEE"/>
    <w:rsid w:val="00104BB6"/>
    <w:rsid w:val="00122D71"/>
    <w:rsid w:val="001621C5"/>
    <w:rsid w:val="00175783"/>
    <w:rsid w:val="00190BE7"/>
    <w:rsid w:val="00196B3F"/>
    <w:rsid w:val="001A3440"/>
    <w:rsid w:val="001A475D"/>
    <w:rsid w:val="001C55F2"/>
    <w:rsid w:val="001E78AD"/>
    <w:rsid w:val="001F6553"/>
    <w:rsid w:val="00220C58"/>
    <w:rsid w:val="002229DA"/>
    <w:rsid w:val="00257262"/>
    <w:rsid w:val="002572E5"/>
    <w:rsid w:val="002E0135"/>
    <w:rsid w:val="002E3683"/>
    <w:rsid w:val="002E6FB0"/>
    <w:rsid w:val="002F01C1"/>
    <w:rsid w:val="00300376"/>
    <w:rsid w:val="003771D7"/>
    <w:rsid w:val="00386290"/>
    <w:rsid w:val="0039592B"/>
    <w:rsid w:val="003A2F85"/>
    <w:rsid w:val="003E7231"/>
    <w:rsid w:val="003F55C0"/>
    <w:rsid w:val="004B10DF"/>
    <w:rsid w:val="004C5BAC"/>
    <w:rsid w:val="004E53B8"/>
    <w:rsid w:val="00506140"/>
    <w:rsid w:val="00530D21"/>
    <w:rsid w:val="00571E8E"/>
    <w:rsid w:val="00580206"/>
    <w:rsid w:val="005855C2"/>
    <w:rsid w:val="005E1C46"/>
    <w:rsid w:val="005E3954"/>
    <w:rsid w:val="00603DD4"/>
    <w:rsid w:val="00644DC6"/>
    <w:rsid w:val="00646AEA"/>
    <w:rsid w:val="00655C99"/>
    <w:rsid w:val="00667FB0"/>
    <w:rsid w:val="006B1076"/>
    <w:rsid w:val="006D2A92"/>
    <w:rsid w:val="00717D92"/>
    <w:rsid w:val="00732876"/>
    <w:rsid w:val="00763A5F"/>
    <w:rsid w:val="00790ECD"/>
    <w:rsid w:val="007B395F"/>
    <w:rsid w:val="007D0D3E"/>
    <w:rsid w:val="007D63B1"/>
    <w:rsid w:val="00821224"/>
    <w:rsid w:val="00825A3D"/>
    <w:rsid w:val="00867945"/>
    <w:rsid w:val="008848E4"/>
    <w:rsid w:val="008A21C5"/>
    <w:rsid w:val="008B30B4"/>
    <w:rsid w:val="008B38A0"/>
    <w:rsid w:val="008E3E48"/>
    <w:rsid w:val="008F3A56"/>
    <w:rsid w:val="00903890"/>
    <w:rsid w:val="00930BFD"/>
    <w:rsid w:val="00935496"/>
    <w:rsid w:val="00973CC6"/>
    <w:rsid w:val="009C7EF0"/>
    <w:rsid w:val="009D031F"/>
    <w:rsid w:val="00A2254C"/>
    <w:rsid w:val="00A23DDC"/>
    <w:rsid w:val="00A60FB8"/>
    <w:rsid w:val="00A82F89"/>
    <w:rsid w:val="00A926AD"/>
    <w:rsid w:val="00AB1B13"/>
    <w:rsid w:val="00AD03E9"/>
    <w:rsid w:val="00AE03BE"/>
    <w:rsid w:val="00AF71FD"/>
    <w:rsid w:val="00B1451E"/>
    <w:rsid w:val="00B30CA8"/>
    <w:rsid w:val="00B365FE"/>
    <w:rsid w:val="00B63977"/>
    <w:rsid w:val="00BA1633"/>
    <w:rsid w:val="00C754FD"/>
    <w:rsid w:val="00D15FB4"/>
    <w:rsid w:val="00D41388"/>
    <w:rsid w:val="00D5124F"/>
    <w:rsid w:val="00D53B8C"/>
    <w:rsid w:val="00D60C43"/>
    <w:rsid w:val="00D77F2F"/>
    <w:rsid w:val="00D86418"/>
    <w:rsid w:val="00DC7D4B"/>
    <w:rsid w:val="00E04B0E"/>
    <w:rsid w:val="00E642CD"/>
    <w:rsid w:val="00EC0B96"/>
    <w:rsid w:val="00EC10BD"/>
    <w:rsid w:val="00EC5E2E"/>
    <w:rsid w:val="00ED2214"/>
    <w:rsid w:val="00ED4330"/>
    <w:rsid w:val="00ED7BA8"/>
    <w:rsid w:val="00EE286D"/>
    <w:rsid w:val="00F4000A"/>
    <w:rsid w:val="00F52F80"/>
    <w:rsid w:val="00F563CA"/>
    <w:rsid w:val="00F613C7"/>
    <w:rsid w:val="00F6226F"/>
    <w:rsid w:val="00F65DC6"/>
    <w:rsid w:val="00F9780E"/>
    <w:rsid w:val="00FB3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1E882"/>
  <w15:docId w15:val="{D9DE52AF-DF13-4590-9CE2-BB7CFEF57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BAC"/>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0E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ECD"/>
    <w:rPr>
      <w:rFonts w:ascii="Times New Roman" w:hAnsi="Times New Roman" w:cs="Times New Roman"/>
      <w:sz w:val="24"/>
    </w:rPr>
  </w:style>
  <w:style w:type="paragraph" w:styleId="Footer">
    <w:name w:val="footer"/>
    <w:basedOn w:val="Normal"/>
    <w:link w:val="FooterChar"/>
    <w:uiPriority w:val="99"/>
    <w:unhideWhenUsed/>
    <w:rsid w:val="00790E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ECD"/>
    <w:rPr>
      <w:rFonts w:ascii="Times New Roman" w:hAnsi="Times New Roman" w:cs="Times New Roman"/>
      <w:sz w:val="24"/>
    </w:rPr>
  </w:style>
  <w:style w:type="paragraph" w:styleId="ListParagraph">
    <w:name w:val="List Paragraph"/>
    <w:basedOn w:val="Normal"/>
    <w:uiPriority w:val="34"/>
    <w:qFormat/>
    <w:rsid w:val="002E01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798182">
      <w:bodyDiv w:val="1"/>
      <w:marLeft w:val="0"/>
      <w:marRight w:val="0"/>
      <w:marTop w:val="0"/>
      <w:marBottom w:val="0"/>
      <w:divBdr>
        <w:top w:val="none" w:sz="0" w:space="0" w:color="auto"/>
        <w:left w:val="none" w:sz="0" w:space="0" w:color="auto"/>
        <w:bottom w:val="none" w:sz="0" w:space="0" w:color="auto"/>
        <w:right w:val="none" w:sz="0" w:space="0" w:color="auto"/>
      </w:divBdr>
    </w:div>
    <w:div w:id="188299902">
      <w:bodyDiv w:val="1"/>
      <w:marLeft w:val="0"/>
      <w:marRight w:val="0"/>
      <w:marTop w:val="0"/>
      <w:marBottom w:val="0"/>
      <w:divBdr>
        <w:top w:val="none" w:sz="0" w:space="0" w:color="auto"/>
        <w:left w:val="none" w:sz="0" w:space="0" w:color="auto"/>
        <w:bottom w:val="none" w:sz="0" w:space="0" w:color="auto"/>
        <w:right w:val="none" w:sz="0" w:space="0" w:color="auto"/>
      </w:divBdr>
    </w:div>
    <w:div w:id="307902539">
      <w:bodyDiv w:val="1"/>
      <w:marLeft w:val="0"/>
      <w:marRight w:val="0"/>
      <w:marTop w:val="0"/>
      <w:marBottom w:val="0"/>
      <w:divBdr>
        <w:top w:val="none" w:sz="0" w:space="0" w:color="auto"/>
        <w:left w:val="none" w:sz="0" w:space="0" w:color="auto"/>
        <w:bottom w:val="none" w:sz="0" w:space="0" w:color="auto"/>
        <w:right w:val="none" w:sz="0" w:space="0" w:color="auto"/>
      </w:divBdr>
    </w:div>
    <w:div w:id="433019483">
      <w:bodyDiv w:val="1"/>
      <w:marLeft w:val="0"/>
      <w:marRight w:val="0"/>
      <w:marTop w:val="0"/>
      <w:marBottom w:val="0"/>
      <w:divBdr>
        <w:top w:val="none" w:sz="0" w:space="0" w:color="auto"/>
        <w:left w:val="none" w:sz="0" w:space="0" w:color="auto"/>
        <w:bottom w:val="none" w:sz="0" w:space="0" w:color="auto"/>
        <w:right w:val="none" w:sz="0" w:space="0" w:color="auto"/>
      </w:divBdr>
    </w:div>
    <w:div w:id="549927540">
      <w:bodyDiv w:val="1"/>
      <w:marLeft w:val="0"/>
      <w:marRight w:val="0"/>
      <w:marTop w:val="0"/>
      <w:marBottom w:val="0"/>
      <w:divBdr>
        <w:top w:val="none" w:sz="0" w:space="0" w:color="auto"/>
        <w:left w:val="none" w:sz="0" w:space="0" w:color="auto"/>
        <w:bottom w:val="none" w:sz="0" w:space="0" w:color="auto"/>
        <w:right w:val="none" w:sz="0" w:space="0" w:color="auto"/>
      </w:divBdr>
      <w:divsChild>
        <w:div w:id="1216821193">
          <w:marLeft w:val="0"/>
          <w:marRight w:val="0"/>
          <w:marTop w:val="0"/>
          <w:marBottom w:val="0"/>
          <w:divBdr>
            <w:top w:val="none" w:sz="0" w:space="0" w:color="auto"/>
            <w:left w:val="none" w:sz="0" w:space="0" w:color="auto"/>
            <w:bottom w:val="none" w:sz="0" w:space="0" w:color="auto"/>
            <w:right w:val="none" w:sz="0" w:space="0" w:color="auto"/>
          </w:divBdr>
        </w:div>
      </w:divsChild>
    </w:div>
    <w:div w:id="599800167">
      <w:bodyDiv w:val="1"/>
      <w:marLeft w:val="0"/>
      <w:marRight w:val="0"/>
      <w:marTop w:val="0"/>
      <w:marBottom w:val="0"/>
      <w:divBdr>
        <w:top w:val="none" w:sz="0" w:space="0" w:color="auto"/>
        <w:left w:val="none" w:sz="0" w:space="0" w:color="auto"/>
        <w:bottom w:val="none" w:sz="0" w:space="0" w:color="auto"/>
        <w:right w:val="none" w:sz="0" w:space="0" w:color="auto"/>
      </w:divBdr>
      <w:divsChild>
        <w:div w:id="813911537">
          <w:marLeft w:val="0"/>
          <w:marRight w:val="0"/>
          <w:marTop w:val="0"/>
          <w:marBottom w:val="0"/>
          <w:divBdr>
            <w:top w:val="none" w:sz="0" w:space="0" w:color="auto"/>
            <w:left w:val="none" w:sz="0" w:space="0" w:color="auto"/>
            <w:bottom w:val="none" w:sz="0" w:space="0" w:color="auto"/>
            <w:right w:val="none" w:sz="0" w:space="0" w:color="auto"/>
          </w:divBdr>
        </w:div>
      </w:divsChild>
    </w:div>
    <w:div w:id="682048002">
      <w:bodyDiv w:val="1"/>
      <w:marLeft w:val="0"/>
      <w:marRight w:val="0"/>
      <w:marTop w:val="0"/>
      <w:marBottom w:val="0"/>
      <w:divBdr>
        <w:top w:val="none" w:sz="0" w:space="0" w:color="auto"/>
        <w:left w:val="none" w:sz="0" w:space="0" w:color="auto"/>
        <w:bottom w:val="none" w:sz="0" w:space="0" w:color="auto"/>
        <w:right w:val="none" w:sz="0" w:space="0" w:color="auto"/>
      </w:divBdr>
    </w:div>
    <w:div w:id="742485283">
      <w:bodyDiv w:val="1"/>
      <w:marLeft w:val="0"/>
      <w:marRight w:val="0"/>
      <w:marTop w:val="0"/>
      <w:marBottom w:val="0"/>
      <w:divBdr>
        <w:top w:val="none" w:sz="0" w:space="0" w:color="auto"/>
        <w:left w:val="none" w:sz="0" w:space="0" w:color="auto"/>
        <w:bottom w:val="none" w:sz="0" w:space="0" w:color="auto"/>
        <w:right w:val="none" w:sz="0" w:space="0" w:color="auto"/>
      </w:divBdr>
      <w:divsChild>
        <w:div w:id="113520294">
          <w:marLeft w:val="0"/>
          <w:marRight w:val="0"/>
          <w:marTop w:val="0"/>
          <w:marBottom w:val="0"/>
          <w:divBdr>
            <w:top w:val="none" w:sz="0" w:space="0" w:color="auto"/>
            <w:left w:val="none" w:sz="0" w:space="0" w:color="auto"/>
            <w:bottom w:val="none" w:sz="0" w:space="0" w:color="auto"/>
            <w:right w:val="none" w:sz="0" w:space="0" w:color="auto"/>
          </w:divBdr>
        </w:div>
      </w:divsChild>
    </w:div>
    <w:div w:id="1069687943">
      <w:bodyDiv w:val="1"/>
      <w:marLeft w:val="0"/>
      <w:marRight w:val="0"/>
      <w:marTop w:val="0"/>
      <w:marBottom w:val="0"/>
      <w:divBdr>
        <w:top w:val="none" w:sz="0" w:space="0" w:color="auto"/>
        <w:left w:val="none" w:sz="0" w:space="0" w:color="auto"/>
        <w:bottom w:val="none" w:sz="0" w:space="0" w:color="auto"/>
        <w:right w:val="none" w:sz="0" w:space="0" w:color="auto"/>
      </w:divBdr>
      <w:divsChild>
        <w:div w:id="2127389971">
          <w:marLeft w:val="0"/>
          <w:marRight w:val="0"/>
          <w:marTop w:val="0"/>
          <w:marBottom w:val="0"/>
          <w:divBdr>
            <w:top w:val="none" w:sz="0" w:space="0" w:color="auto"/>
            <w:left w:val="none" w:sz="0" w:space="0" w:color="auto"/>
            <w:bottom w:val="none" w:sz="0" w:space="0" w:color="auto"/>
            <w:right w:val="none" w:sz="0" w:space="0" w:color="auto"/>
          </w:divBdr>
        </w:div>
      </w:divsChild>
    </w:div>
    <w:div w:id="1084641576">
      <w:bodyDiv w:val="1"/>
      <w:marLeft w:val="0"/>
      <w:marRight w:val="0"/>
      <w:marTop w:val="0"/>
      <w:marBottom w:val="0"/>
      <w:divBdr>
        <w:top w:val="none" w:sz="0" w:space="0" w:color="auto"/>
        <w:left w:val="none" w:sz="0" w:space="0" w:color="auto"/>
        <w:bottom w:val="none" w:sz="0" w:space="0" w:color="auto"/>
        <w:right w:val="none" w:sz="0" w:space="0" w:color="auto"/>
      </w:divBdr>
      <w:divsChild>
        <w:div w:id="598026364">
          <w:marLeft w:val="0"/>
          <w:marRight w:val="0"/>
          <w:marTop w:val="0"/>
          <w:marBottom w:val="0"/>
          <w:divBdr>
            <w:top w:val="none" w:sz="0" w:space="0" w:color="auto"/>
            <w:left w:val="none" w:sz="0" w:space="0" w:color="auto"/>
            <w:bottom w:val="none" w:sz="0" w:space="0" w:color="auto"/>
            <w:right w:val="none" w:sz="0" w:space="0" w:color="auto"/>
          </w:divBdr>
        </w:div>
      </w:divsChild>
    </w:div>
    <w:div w:id="1415124712">
      <w:bodyDiv w:val="1"/>
      <w:marLeft w:val="0"/>
      <w:marRight w:val="0"/>
      <w:marTop w:val="0"/>
      <w:marBottom w:val="0"/>
      <w:divBdr>
        <w:top w:val="none" w:sz="0" w:space="0" w:color="auto"/>
        <w:left w:val="none" w:sz="0" w:space="0" w:color="auto"/>
        <w:bottom w:val="none" w:sz="0" w:space="0" w:color="auto"/>
        <w:right w:val="none" w:sz="0" w:space="0" w:color="auto"/>
      </w:divBdr>
      <w:divsChild>
        <w:div w:id="1600406158">
          <w:marLeft w:val="0"/>
          <w:marRight w:val="0"/>
          <w:marTop w:val="0"/>
          <w:marBottom w:val="0"/>
          <w:divBdr>
            <w:top w:val="none" w:sz="0" w:space="0" w:color="auto"/>
            <w:left w:val="none" w:sz="0" w:space="0" w:color="auto"/>
            <w:bottom w:val="none" w:sz="0" w:space="0" w:color="auto"/>
            <w:right w:val="none" w:sz="0" w:space="0" w:color="auto"/>
          </w:divBdr>
        </w:div>
      </w:divsChild>
    </w:div>
    <w:div w:id="1907255656">
      <w:bodyDiv w:val="1"/>
      <w:marLeft w:val="0"/>
      <w:marRight w:val="0"/>
      <w:marTop w:val="0"/>
      <w:marBottom w:val="0"/>
      <w:divBdr>
        <w:top w:val="none" w:sz="0" w:space="0" w:color="auto"/>
        <w:left w:val="none" w:sz="0" w:space="0" w:color="auto"/>
        <w:bottom w:val="none" w:sz="0" w:space="0" w:color="auto"/>
        <w:right w:val="none" w:sz="0" w:space="0" w:color="auto"/>
      </w:divBdr>
      <w:divsChild>
        <w:div w:id="1398913">
          <w:marLeft w:val="0"/>
          <w:marRight w:val="0"/>
          <w:marTop w:val="0"/>
          <w:marBottom w:val="0"/>
          <w:divBdr>
            <w:top w:val="none" w:sz="0" w:space="0" w:color="auto"/>
            <w:left w:val="none" w:sz="0" w:space="0" w:color="auto"/>
            <w:bottom w:val="none" w:sz="0" w:space="0" w:color="auto"/>
            <w:right w:val="none" w:sz="0" w:space="0" w:color="auto"/>
          </w:divBdr>
        </w:div>
      </w:divsChild>
    </w:div>
    <w:div w:id="2117942261">
      <w:bodyDiv w:val="1"/>
      <w:marLeft w:val="0"/>
      <w:marRight w:val="0"/>
      <w:marTop w:val="0"/>
      <w:marBottom w:val="0"/>
      <w:divBdr>
        <w:top w:val="none" w:sz="0" w:space="0" w:color="auto"/>
        <w:left w:val="none" w:sz="0" w:space="0" w:color="auto"/>
        <w:bottom w:val="none" w:sz="0" w:space="0" w:color="auto"/>
        <w:right w:val="none" w:sz="0" w:space="0" w:color="auto"/>
      </w:divBdr>
      <w:divsChild>
        <w:div w:id="634413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8440E-8069-4E5D-A2D1-15EFFF3F2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447</Words>
  <Characters>2552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cp:revision>
  <dcterms:created xsi:type="dcterms:W3CDTF">2021-09-17T14:57:00Z</dcterms:created>
  <dcterms:modified xsi:type="dcterms:W3CDTF">2021-09-17T14:57:00Z</dcterms:modified>
</cp:coreProperties>
</file>