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158A6" w:rsidRDefault="001530BB" w:rsidP="005158A6">
      <w:pPr>
        <w:jc w:val="center"/>
        <w:rPr>
          <w:u w:val="single"/>
        </w:rPr>
      </w:pPr>
      <w:r w:rsidRPr="005158A6">
        <w:rPr>
          <w:u w:val="single"/>
        </w:rPr>
        <w:t>SELF-MANAGEMENT PROGRAM</w:t>
      </w:r>
    </w:p>
    <w:p w:rsidR="005158A6" w:rsidRDefault="001530BB" w:rsidP="005158A6">
      <w:r>
        <w:tab/>
      </w:r>
      <w:r w:rsidR="00F84C08">
        <w:t xml:space="preserve">Self-management interventions are multicomponent behavioral strategies whose roles are to </w:t>
      </w:r>
      <w:r w:rsidR="00610AC8">
        <w:t>reinforce, m</w:t>
      </w:r>
      <w:r>
        <w:t>onitor, and regulate behaviors.M</w:t>
      </w:r>
      <w:r w:rsidR="00610AC8">
        <w:t xml:space="preserve">y program will involve core elements of self-interventions, including self-recording and self-observation of the targeted </w:t>
      </w:r>
      <w:r w:rsidR="00620FAD">
        <w:t xml:space="preserve">responses. Technology addiction is one of the target behavior; most of the time, I usually stare down at my phone or even keeping my eyes glued to the television or the laptop. Even when seated with friends or on a bus, I frequently text on my phone rather than talk to the other individuals. Also though most of us are so dependent on technology, its negative impacts can be noted </w:t>
      </w:r>
      <w:r w:rsidR="009E3C47">
        <w:t>easily. The</w:t>
      </w:r>
      <w:r w:rsidR="00620FAD">
        <w:t xml:space="preserve"> second target behavior is </w:t>
      </w:r>
      <w:r w:rsidR="0058787B">
        <w:t>gambling, which begun from fun, harmless diversion to an unhealthy obsession, which has resulted in severe consequences.</w:t>
      </w:r>
    </w:p>
    <w:p w:rsidR="001A59F2" w:rsidRDefault="001530BB" w:rsidP="005158A6">
      <w:r>
        <w:tab/>
      </w:r>
      <w:r w:rsidR="00F351AE">
        <w:t xml:space="preserve">Applications such as coach me, which fall under behavioral change technology, can help in coaching the society in </w:t>
      </w:r>
      <w:r w:rsidR="00EE3DBD">
        <w:t xml:space="preserve">general. Tools that have been used for unintentional monkeying and our collective attention span has its usefulness as a powerful tool for the analysts of applied behaviors. This process can also be applied when implementing a behavior intervention program. </w:t>
      </w:r>
      <w:r>
        <w:t xml:space="preserve">Gambling can affect many areas of individual life, for instance, mental health and finances. It is pervasive to find gamblers with serious financial issues, which involves court summons for non-payment of loans. The majority of players have kept secrets about their gambling life </w:t>
      </w:r>
      <w:r w:rsidR="00AE68B5">
        <w:t xml:space="preserve">and how much money they owe to others. Gambling has adverse effects on the mental health of the gamblers, according to different medical research. Most players are much more likely to suffer from developing stress disorder, and low self-esteem .others suffer from poor appetite, poor </w:t>
      </w:r>
      <w:r w:rsidR="00912768">
        <w:lastRenderedPageBreak/>
        <w:t>sleep, depression, and substance misuse.</w:t>
      </w:r>
      <w:r w:rsidR="003A11FE" w:rsidRPr="003A11FE">
        <w:rPr>
          <w:rFonts w:eastAsia="Times New Roman" w:cs="Times New Roman"/>
          <w:snapToGrid w:val="0"/>
          <w:color w:val="000000"/>
          <w:w w:val="0"/>
          <w:sz w:val="0"/>
          <w:szCs w:val="0"/>
          <w:u w:color="000000"/>
          <w:bdr w:val="nil"/>
          <w:shd w:val="clear" w:color="000000" w:fill="000000"/>
          <w:lang w:val="x-none" w:eastAsia="x-none" w:bidi="x-none"/>
        </w:rPr>
        <w:t xml:space="preserve"> </w:t>
      </w:r>
      <w:r w:rsidR="003A11FE" w:rsidRPr="003A11FE">
        <w:rPr>
          <w:noProof/>
        </w:rPr>
        <w:drawing>
          <wp:inline distT="0" distB="0" distL="0" distR="0">
            <wp:extent cx="5943600" cy="2827792"/>
            <wp:effectExtent l="0" t="0" r="0" b="0"/>
            <wp:docPr id="1" name="Picture 1" descr="C:\Users\SATELITE\Downloads\techn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15680" name="Picture 1" descr="C:\Users\SATELITE\Downloads\technology.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943600" cy="2827792"/>
                    </a:xfrm>
                    <a:prstGeom prst="rect">
                      <a:avLst/>
                    </a:prstGeom>
                    <a:noFill/>
                    <a:ln>
                      <a:noFill/>
                    </a:ln>
                  </pic:spPr>
                </pic:pic>
              </a:graphicData>
            </a:graphic>
          </wp:inline>
        </w:drawing>
      </w:r>
    </w:p>
    <w:p w:rsidR="0058787B" w:rsidRDefault="001530BB" w:rsidP="003A11FE">
      <w:pPr>
        <w:ind w:firstLine="720"/>
      </w:pPr>
      <w:r>
        <w:t xml:space="preserve">Pathological gambling: an impulse control disorder forced my mind to lose control of the impulse to compulsive </w:t>
      </w:r>
      <w:r w:rsidR="005A47EB">
        <w:t>gambling. Even</w:t>
      </w:r>
      <w:r>
        <w:t xml:space="preserve"> after I </w:t>
      </w:r>
      <w:r w:rsidR="005A47EB">
        <w:t>real</w:t>
      </w:r>
      <w:r>
        <w:t xml:space="preserve">ized its adverse effects for my loved ones or me, I kept on gambling </w:t>
      </w:r>
      <w:r w:rsidR="005A47EB">
        <w:t>whether</w:t>
      </w:r>
      <w:r>
        <w:t xml:space="preserve"> I was broke or </w:t>
      </w:r>
      <w:r w:rsidR="005A47EB">
        <w:t>flush, up</w:t>
      </w:r>
      <w:r>
        <w:t xml:space="preserve"> or down</w:t>
      </w:r>
      <w:r w:rsidR="005A47EB">
        <w:t xml:space="preserve">, and even when I knew that the odds were against my </w:t>
      </w:r>
      <w:r w:rsidR="009B2D20">
        <w:t>plans. Since</w:t>
      </w:r>
      <w:r w:rsidR="005A47EB">
        <w:t xml:space="preserve"> the emergence of smartphones and </w:t>
      </w:r>
      <w:r w:rsidR="009B2D20">
        <w:t>the internet, there</w:t>
      </w:r>
      <w:r w:rsidR="005A47EB">
        <w:t xml:space="preserve"> is an </w:t>
      </w:r>
      <w:r w:rsidR="009B2D20">
        <w:t>increment</w:t>
      </w:r>
      <w:r w:rsidR="005A47EB">
        <w:t xml:space="preserve"> in the number of people struggling with the addiction to </w:t>
      </w:r>
      <w:r w:rsidR="009B2D20">
        <w:t xml:space="preserve">technology. Most of the time, I felt the need to be continuously plugged into the internet, and social media was typically caused by the fear of being left out by my friends. Technology addiction, coupled with neurological changes that usually occur </w:t>
      </w:r>
      <w:r w:rsidR="00F351AE">
        <w:t>in the brain while I was online, increased the suffering.</w:t>
      </w:r>
    </w:p>
    <w:p w:rsidR="00912768" w:rsidRDefault="001530BB" w:rsidP="00912768">
      <w:pPr>
        <w:ind w:firstLine="720"/>
      </w:pPr>
      <w:r>
        <w:t xml:space="preserve">Smartphone addiction fulfills student's need for </w:t>
      </w:r>
      <w:r w:rsidR="006E4B09">
        <w:t>interaction, changes</w:t>
      </w:r>
      <w:r>
        <w:t xml:space="preserve">, and stimulation in surroundings with greater </w:t>
      </w:r>
      <w:r w:rsidR="006E4B09">
        <w:t>efficiency. When</w:t>
      </w:r>
      <w:r>
        <w:t xml:space="preserve"> I experience </w:t>
      </w:r>
      <w:r w:rsidR="006E4B09">
        <w:t xml:space="preserve">stress, either poor grades or romantic rejection, technology became an easy and quick way to fill those needs. The addiction impacts the pleasure system of the mind just as addictive substances such as bhang. Addiction to technology </w:t>
      </w:r>
      <w:r w:rsidR="00CC2D46">
        <w:t xml:space="preserve">has granted me give </w:t>
      </w:r>
      <w:r w:rsidR="006E4B09">
        <w:t xml:space="preserve">a false sense of </w:t>
      </w:r>
      <w:r w:rsidR="00CC2D46">
        <w:t xml:space="preserve">relational security while I communicate with unseen individuals worldwide. The availability of information within the shortest time has also </w:t>
      </w:r>
      <w:r w:rsidR="00CC2D46">
        <w:lastRenderedPageBreak/>
        <w:t xml:space="preserve">encouraged an unhealthy desire for instant </w:t>
      </w:r>
      <w:r w:rsidR="00D46919">
        <w:t>gratification. When</w:t>
      </w:r>
      <w:r w:rsidR="00CC2D46">
        <w:t xml:space="preserve"> I </w:t>
      </w:r>
      <w:r w:rsidR="00D46919">
        <w:t>am</w:t>
      </w:r>
      <w:r w:rsidR="00CC2D46">
        <w:t xml:space="preserve"> around areas with a slow internet connection, there anxiety and </w:t>
      </w:r>
      <w:r w:rsidR="00D46919">
        <w:t xml:space="preserve">irritability around my mind, gambling addiction can be a challenge while attempting to resolve it due to some </w:t>
      </w:r>
      <w:r w:rsidR="00B56E9D">
        <w:t>reasons: it</w:t>
      </w:r>
      <w:r w:rsidR="00D46919">
        <w:t xml:space="preserve"> is an emotion that has financial consequences</w:t>
      </w:r>
      <w:r w:rsidR="00B56E9D">
        <w:t>, and it dramatically influences the addictive individual relation to his friends and family.</w:t>
      </w:r>
    </w:p>
    <w:p w:rsidR="003A11FE" w:rsidRDefault="001530BB" w:rsidP="00912768">
      <w:pPr>
        <w:ind w:firstLine="720"/>
      </w:pPr>
      <w:r w:rsidRPr="003A11FE">
        <w:rPr>
          <w:noProof/>
        </w:rPr>
        <w:drawing>
          <wp:inline distT="0" distB="0" distL="0" distR="0">
            <wp:extent cx="5408295" cy="2809669"/>
            <wp:effectExtent l="0" t="0" r="1905" b="0"/>
            <wp:docPr id="2" name="Picture 2" descr="C:\Users\SATELITE\Downloads\gambling addi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90396" name="Picture 2" descr="C:\Users\SATELITE\Downloads\gambling addiction.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463912" cy="2838562"/>
                    </a:xfrm>
                    <a:prstGeom prst="rect">
                      <a:avLst/>
                    </a:prstGeom>
                    <a:noFill/>
                    <a:ln>
                      <a:noFill/>
                    </a:ln>
                  </pic:spPr>
                </pic:pic>
              </a:graphicData>
            </a:graphic>
          </wp:inline>
        </w:drawing>
      </w:r>
    </w:p>
    <w:sectPr w:rsidR="003A1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A6"/>
    <w:rsid w:val="001530BB"/>
    <w:rsid w:val="001A59F2"/>
    <w:rsid w:val="003A11FE"/>
    <w:rsid w:val="005158A6"/>
    <w:rsid w:val="0058787B"/>
    <w:rsid w:val="005A47EB"/>
    <w:rsid w:val="00610AC8"/>
    <w:rsid w:val="00620FAD"/>
    <w:rsid w:val="006E4B09"/>
    <w:rsid w:val="008F2B19"/>
    <w:rsid w:val="00901A4A"/>
    <w:rsid w:val="00912768"/>
    <w:rsid w:val="009A7A7D"/>
    <w:rsid w:val="009B2D20"/>
    <w:rsid w:val="009E3C47"/>
    <w:rsid w:val="00AD7547"/>
    <w:rsid w:val="00AE68B5"/>
    <w:rsid w:val="00B56E9D"/>
    <w:rsid w:val="00C7143D"/>
    <w:rsid w:val="00C918D7"/>
    <w:rsid w:val="00CC2D46"/>
    <w:rsid w:val="00D46919"/>
    <w:rsid w:val="00EE3DBD"/>
    <w:rsid w:val="00F351AE"/>
    <w:rsid w:val="00F84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561F2-02B8-4FF4-96AA-427E8ED81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2020-08-17T15:48:00Z</dcterms:created>
  <dcterms:modified xsi:type="dcterms:W3CDTF">2020-08-17T15:48:00Z</dcterms:modified>
</cp:coreProperties>
</file>