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E80" w:rsidRDefault="00CC3E80" w:rsidP="00CC3E80">
      <w:pPr>
        <w:spacing w:after="0" w:line="360" w:lineRule="auto"/>
        <w:jc w:val="center"/>
        <w:rPr>
          <w:rFonts w:ascii="Arial" w:eastAsia="Arial" w:hAnsi="Arial" w:cs="Arial"/>
          <w:color w:val="000000"/>
          <w:sz w:val="36"/>
          <w:szCs w:val="36"/>
        </w:rPr>
      </w:pPr>
      <w:r w:rsidRPr="00F3089B">
        <w:rPr>
          <w:rFonts w:asciiTheme="majorBidi" w:hAnsiTheme="majorBidi" w:cstheme="majorBidi"/>
          <w:noProof/>
          <w:sz w:val="24"/>
          <w:szCs w:val="24"/>
        </w:rPr>
        <w:drawing>
          <wp:inline distT="0" distB="0" distL="0" distR="0" wp14:anchorId="6C2B63C4" wp14:editId="579F5342">
            <wp:extent cx="5924550" cy="3743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24550" cy="3743325"/>
                    </a:xfrm>
                    <a:prstGeom prst="rect">
                      <a:avLst/>
                    </a:prstGeom>
                  </pic:spPr>
                </pic:pic>
              </a:graphicData>
            </a:graphic>
          </wp:inline>
        </w:drawing>
      </w:r>
      <w:r w:rsidRPr="00CC3E80">
        <w:rPr>
          <w:rFonts w:ascii="Arial" w:eastAsia="Arial" w:hAnsi="Arial" w:cs="Arial"/>
          <w:b/>
          <w:color w:val="000000"/>
          <w:sz w:val="36"/>
          <w:szCs w:val="36"/>
        </w:rPr>
        <w:t xml:space="preserve"> </w:t>
      </w:r>
      <w:r>
        <w:rPr>
          <w:rFonts w:ascii="Arial" w:eastAsia="Arial" w:hAnsi="Arial" w:cs="Arial"/>
          <w:b/>
          <w:color w:val="000000"/>
          <w:sz w:val="36"/>
          <w:szCs w:val="36"/>
        </w:rPr>
        <w:t>GROUP ASSIGNMENT BASED ON THE TOPIC</w:t>
      </w:r>
      <w:r>
        <w:rPr>
          <w:rFonts w:ascii="Arial" w:eastAsia="Arial" w:hAnsi="Arial" w:cs="Arial"/>
          <w:color w:val="000000"/>
          <w:sz w:val="36"/>
          <w:szCs w:val="36"/>
        </w:rPr>
        <w:t>:</w:t>
      </w:r>
    </w:p>
    <w:p w:rsidR="00CC3E80" w:rsidRPr="00714C61" w:rsidRDefault="00CC3E80" w:rsidP="00CC3E80">
      <w:pPr>
        <w:spacing w:line="360" w:lineRule="auto"/>
        <w:jc w:val="both"/>
        <w:rPr>
          <w:rFonts w:asciiTheme="majorBidi" w:hAnsiTheme="majorBidi" w:cstheme="majorBidi"/>
          <w:b/>
          <w:bCs/>
          <w:sz w:val="28"/>
          <w:szCs w:val="28"/>
        </w:rPr>
      </w:pP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Done By</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Amira Abdelnaem Mahmood ST08246</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r w:rsidRPr="00F3089B">
        <w:rPr>
          <w:rFonts w:asciiTheme="majorBidi" w:hAnsiTheme="majorBidi" w:cstheme="majorBidi"/>
          <w:b/>
          <w:bCs/>
          <w:sz w:val="24"/>
          <w:szCs w:val="24"/>
        </w:rPr>
        <w:t>Hamida Hamood Al Battashi ST07002</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proofErr w:type="spellStart"/>
      <w:r w:rsidRPr="00F3089B">
        <w:rPr>
          <w:rFonts w:asciiTheme="majorBidi" w:hAnsiTheme="majorBidi" w:cstheme="majorBidi"/>
          <w:b/>
          <w:bCs/>
          <w:sz w:val="24"/>
          <w:szCs w:val="24"/>
        </w:rPr>
        <w:t>Miaad</w:t>
      </w:r>
      <w:proofErr w:type="spellEnd"/>
      <w:r w:rsidRPr="00F3089B">
        <w:rPr>
          <w:rFonts w:asciiTheme="majorBidi" w:hAnsiTheme="majorBidi" w:cstheme="majorBidi"/>
          <w:b/>
          <w:bCs/>
          <w:sz w:val="24"/>
          <w:szCs w:val="24"/>
        </w:rPr>
        <w:t xml:space="preserve"> Yahya Al </w:t>
      </w:r>
      <w:proofErr w:type="spellStart"/>
      <w:r w:rsidRPr="00F3089B">
        <w:rPr>
          <w:rFonts w:asciiTheme="majorBidi" w:hAnsiTheme="majorBidi" w:cstheme="majorBidi"/>
          <w:b/>
          <w:bCs/>
          <w:sz w:val="24"/>
          <w:szCs w:val="24"/>
        </w:rPr>
        <w:t>Maharbi</w:t>
      </w:r>
      <w:proofErr w:type="spellEnd"/>
      <w:r w:rsidRPr="00F3089B">
        <w:rPr>
          <w:rFonts w:asciiTheme="majorBidi" w:hAnsiTheme="majorBidi" w:cstheme="majorBidi"/>
          <w:b/>
          <w:bCs/>
          <w:sz w:val="24"/>
          <w:szCs w:val="24"/>
        </w:rPr>
        <w:t xml:space="preserve"> ST06611</w:t>
      </w:r>
    </w:p>
    <w:p w:rsidR="00CC3E80" w:rsidRPr="00F3089B" w:rsidRDefault="00CC3E80" w:rsidP="00CC3E80">
      <w:pPr>
        <w:tabs>
          <w:tab w:val="left" w:pos="4157"/>
        </w:tabs>
        <w:spacing w:line="360" w:lineRule="auto"/>
        <w:jc w:val="center"/>
        <w:rPr>
          <w:rFonts w:asciiTheme="majorBidi" w:hAnsiTheme="majorBidi" w:cstheme="majorBidi"/>
          <w:b/>
          <w:bCs/>
          <w:sz w:val="24"/>
          <w:szCs w:val="24"/>
        </w:rPr>
      </w:pPr>
      <w:proofErr w:type="spellStart"/>
      <w:r w:rsidRPr="00F3089B">
        <w:rPr>
          <w:rFonts w:asciiTheme="majorBidi" w:hAnsiTheme="majorBidi" w:cstheme="majorBidi"/>
          <w:b/>
          <w:bCs/>
          <w:sz w:val="24"/>
          <w:szCs w:val="24"/>
        </w:rPr>
        <w:t>Zakiya</w:t>
      </w:r>
      <w:proofErr w:type="spellEnd"/>
      <w:r w:rsidRPr="00F3089B">
        <w:rPr>
          <w:rFonts w:asciiTheme="majorBidi" w:hAnsiTheme="majorBidi" w:cstheme="majorBidi"/>
          <w:b/>
          <w:bCs/>
          <w:sz w:val="24"/>
          <w:szCs w:val="24"/>
        </w:rPr>
        <w:t xml:space="preserve"> Al Ajmi ST</w:t>
      </w:r>
      <w:r>
        <w:rPr>
          <w:rFonts w:asciiTheme="majorBidi" w:hAnsiTheme="majorBidi" w:cstheme="majorBidi"/>
          <w:b/>
          <w:bCs/>
          <w:sz w:val="24"/>
          <w:szCs w:val="24"/>
        </w:rPr>
        <w:t>07425</w:t>
      </w:r>
    </w:p>
    <w:p w:rsidR="00CC3E80" w:rsidRDefault="00CC3E80" w:rsidP="00CC3E80">
      <w:pPr>
        <w:tabs>
          <w:tab w:val="left" w:pos="4157"/>
        </w:tabs>
        <w:spacing w:line="360" w:lineRule="auto"/>
        <w:jc w:val="center"/>
        <w:rPr>
          <w:rFonts w:asciiTheme="majorBidi" w:hAnsiTheme="majorBidi" w:cstheme="majorBidi"/>
          <w:b/>
          <w:bCs/>
          <w:sz w:val="28"/>
          <w:szCs w:val="28"/>
        </w:rPr>
      </w:pPr>
    </w:p>
    <w:p w:rsidR="00CC3E80" w:rsidRDefault="00CC3E80" w:rsidP="00CC3E80">
      <w:pPr>
        <w:tabs>
          <w:tab w:val="left" w:pos="4157"/>
        </w:tabs>
        <w:spacing w:line="360" w:lineRule="auto"/>
        <w:jc w:val="center"/>
        <w:rPr>
          <w:rFonts w:asciiTheme="majorBidi" w:hAnsiTheme="majorBidi" w:cstheme="majorBidi"/>
          <w:b/>
          <w:bCs/>
          <w:sz w:val="28"/>
          <w:szCs w:val="28"/>
        </w:rPr>
      </w:pPr>
    </w:p>
    <w:p w:rsidR="00CC3E80" w:rsidRDefault="00CC3E80" w:rsidP="00CC3E80">
      <w:pPr>
        <w:tabs>
          <w:tab w:val="left" w:pos="4157"/>
        </w:tabs>
        <w:spacing w:line="360" w:lineRule="auto"/>
        <w:jc w:val="center"/>
        <w:rPr>
          <w:rFonts w:asciiTheme="majorBidi" w:hAnsiTheme="majorBidi" w:cstheme="majorBidi"/>
          <w:b/>
          <w:bCs/>
          <w:sz w:val="28"/>
          <w:szCs w:val="28"/>
        </w:rPr>
      </w:pPr>
    </w:p>
    <w:p w:rsidR="00CC3E80" w:rsidRPr="00714C61" w:rsidRDefault="00CC3E80" w:rsidP="00CC3E80">
      <w:pPr>
        <w:tabs>
          <w:tab w:val="left" w:pos="4157"/>
        </w:tabs>
        <w:spacing w:line="360" w:lineRule="auto"/>
        <w:jc w:val="center"/>
        <w:rPr>
          <w:rFonts w:asciiTheme="majorBidi" w:hAnsiTheme="majorBidi" w:cstheme="majorBidi"/>
          <w:b/>
          <w:bCs/>
          <w:sz w:val="28"/>
          <w:szCs w:val="28"/>
        </w:rPr>
      </w:pPr>
    </w:p>
    <w:p w:rsidR="00C37B5E" w:rsidRPr="00600F39" w:rsidRDefault="00C37B5E" w:rsidP="00600F39">
      <w:pPr>
        <w:spacing w:after="0" w:line="360" w:lineRule="auto"/>
        <w:contextualSpacing/>
        <w:jc w:val="both"/>
        <w:rPr>
          <w:rFonts w:asciiTheme="majorBidi" w:hAnsiTheme="majorBidi" w:cstheme="majorBidi"/>
          <w:b/>
          <w:sz w:val="24"/>
          <w:szCs w:val="24"/>
        </w:rPr>
      </w:pPr>
      <w:r w:rsidRPr="00600F39">
        <w:rPr>
          <w:rFonts w:asciiTheme="majorBidi" w:hAnsiTheme="majorBidi" w:cstheme="majorBidi"/>
          <w:b/>
          <w:sz w:val="24"/>
          <w:szCs w:val="24"/>
        </w:rPr>
        <w:lastRenderedPageBreak/>
        <w:t>Introduction</w:t>
      </w:r>
    </w:p>
    <w:p w:rsidR="00D61603" w:rsidRPr="00600F39" w:rsidRDefault="00750A36" w:rsidP="00600F39">
      <w:pPr>
        <w:spacing w:after="0" w:line="360" w:lineRule="auto"/>
        <w:contextualSpacing/>
        <w:jc w:val="both"/>
        <w:rPr>
          <w:rFonts w:asciiTheme="majorBidi" w:hAnsiTheme="majorBidi" w:cstheme="majorBidi"/>
          <w:sz w:val="24"/>
          <w:szCs w:val="24"/>
        </w:rPr>
      </w:pPr>
      <w:r w:rsidRPr="00600F39">
        <w:rPr>
          <w:rFonts w:asciiTheme="majorBidi" w:hAnsiTheme="majorBidi" w:cstheme="majorBidi"/>
          <w:sz w:val="24"/>
          <w:szCs w:val="24"/>
        </w:rPr>
        <w:tab/>
        <w:t xml:space="preserve">In response to the disappointing </w:t>
      </w:r>
      <w:r w:rsidR="00011734" w:rsidRPr="00600F39">
        <w:rPr>
          <w:rFonts w:asciiTheme="majorBidi" w:hAnsiTheme="majorBidi" w:cstheme="majorBidi"/>
          <w:sz w:val="24"/>
          <w:szCs w:val="24"/>
        </w:rPr>
        <w:t>economic</w:t>
      </w:r>
      <w:r w:rsidRPr="00600F39">
        <w:rPr>
          <w:rFonts w:asciiTheme="majorBidi" w:hAnsiTheme="majorBidi" w:cstheme="majorBidi"/>
          <w:sz w:val="24"/>
          <w:szCs w:val="24"/>
        </w:rPr>
        <w:t xml:space="preserve"> trend in Easyreach. The newly appointed CEO Prithiviraj Sing</w:t>
      </w:r>
      <w:r w:rsidR="002D2988" w:rsidRPr="00600F39">
        <w:rPr>
          <w:rFonts w:asciiTheme="majorBidi" w:hAnsiTheme="majorBidi" w:cstheme="majorBidi"/>
          <w:sz w:val="24"/>
          <w:szCs w:val="24"/>
        </w:rPr>
        <w:t xml:space="preserve"> had to make a change and therefore</w:t>
      </w:r>
      <w:r w:rsidRPr="00600F39">
        <w:rPr>
          <w:rFonts w:asciiTheme="majorBidi" w:hAnsiTheme="majorBidi" w:cstheme="majorBidi"/>
          <w:sz w:val="24"/>
          <w:szCs w:val="24"/>
        </w:rPr>
        <w:t xml:space="preserve"> appoints Pawan to be the head of the Human Resource Department. Together, </w:t>
      </w:r>
      <w:r w:rsidR="00B65940" w:rsidRPr="00600F39">
        <w:rPr>
          <w:rFonts w:asciiTheme="majorBidi" w:hAnsiTheme="majorBidi" w:cstheme="majorBidi"/>
          <w:sz w:val="24"/>
          <w:szCs w:val="24"/>
        </w:rPr>
        <w:t xml:space="preserve">both CEOS </w:t>
      </w:r>
      <w:r w:rsidRPr="00600F39">
        <w:rPr>
          <w:rFonts w:asciiTheme="majorBidi" w:hAnsiTheme="majorBidi" w:cstheme="majorBidi"/>
          <w:sz w:val="24"/>
          <w:szCs w:val="24"/>
        </w:rPr>
        <w:t>wanted to strengthen the strategic business orientation of the department. Prithiviraj launched a Back on Track (BOT) initiative</w:t>
      </w:r>
      <w:r w:rsidR="009D6864" w:rsidRPr="00600F39">
        <w:rPr>
          <w:rFonts w:asciiTheme="majorBidi" w:hAnsiTheme="majorBidi" w:cstheme="majorBidi"/>
          <w:sz w:val="24"/>
          <w:szCs w:val="24"/>
        </w:rPr>
        <w:t xml:space="preserve">. He was to do a head- count reduction. He was also to divest businesses that were not profitable and streamlined the business into two divisions. The training </w:t>
      </w:r>
      <w:r w:rsidR="00011734" w:rsidRPr="00600F39">
        <w:rPr>
          <w:rFonts w:asciiTheme="majorBidi" w:hAnsiTheme="majorBidi" w:cstheme="majorBidi"/>
          <w:sz w:val="24"/>
          <w:szCs w:val="24"/>
        </w:rPr>
        <w:t>calendar</w:t>
      </w:r>
      <w:r w:rsidR="009D6864" w:rsidRPr="00600F39">
        <w:rPr>
          <w:rFonts w:asciiTheme="majorBidi" w:hAnsiTheme="majorBidi" w:cstheme="majorBidi"/>
          <w:sz w:val="24"/>
          <w:szCs w:val="24"/>
        </w:rPr>
        <w:t xml:space="preserve"> got scrapped and trainings could only be done when needed</w:t>
      </w:r>
      <w:r w:rsidR="00430CD8" w:rsidRPr="00600F39">
        <w:rPr>
          <w:rFonts w:asciiTheme="majorBidi" w:hAnsiTheme="majorBidi" w:cstheme="majorBidi"/>
          <w:sz w:val="24"/>
          <w:szCs w:val="24"/>
        </w:rPr>
        <w:t>. The move saw the role of HR being declined and Pawan had a challenge and deciding where to begin</w:t>
      </w:r>
      <w:r w:rsidR="00011734" w:rsidRPr="00600F39">
        <w:rPr>
          <w:rFonts w:asciiTheme="majorBidi" w:hAnsiTheme="majorBidi" w:cstheme="majorBidi"/>
          <w:sz w:val="24"/>
          <w:szCs w:val="24"/>
        </w:rPr>
        <w:t>.</w:t>
      </w:r>
      <w:r w:rsidR="009D6864" w:rsidRPr="00600F39">
        <w:rPr>
          <w:rFonts w:asciiTheme="majorBidi" w:hAnsiTheme="majorBidi" w:cstheme="majorBidi"/>
          <w:sz w:val="24"/>
          <w:szCs w:val="24"/>
        </w:rPr>
        <w:t xml:space="preserve">  </w:t>
      </w:r>
    </w:p>
    <w:p w:rsidR="00531CE5" w:rsidRPr="00600F39" w:rsidRDefault="00531CE5" w:rsidP="00600F39">
      <w:pPr>
        <w:spacing w:after="0" w:line="360" w:lineRule="auto"/>
        <w:ind w:firstLine="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It is evident that when Pawan joined the organization it was under so many managerial problems. The prior management had messed the structure of the organization thus leading to the many problems experienced now. As the new appointee of the human resource, Pawan had to put everything back to order a failure </w:t>
      </w:r>
      <w:r w:rsidR="00B65940" w:rsidRPr="00600F39">
        <w:rPr>
          <w:rFonts w:asciiTheme="majorBidi" w:hAnsiTheme="majorBidi" w:cstheme="majorBidi"/>
          <w:sz w:val="24"/>
          <w:szCs w:val="24"/>
        </w:rPr>
        <w:t>to;</w:t>
      </w:r>
      <w:r w:rsidRPr="00600F39">
        <w:rPr>
          <w:rFonts w:asciiTheme="majorBidi" w:hAnsiTheme="majorBidi" w:cstheme="majorBidi"/>
          <w:sz w:val="24"/>
          <w:szCs w:val="24"/>
        </w:rPr>
        <w:t xml:space="preserve"> he would lose his job just when he got it.</w:t>
      </w:r>
      <w:r w:rsidR="00CF14B8" w:rsidRPr="00600F39">
        <w:rPr>
          <w:rFonts w:asciiTheme="majorBidi" w:hAnsiTheme="majorBidi" w:cstheme="majorBidi"/>
          <w:sz w:val="24"/>
          <w:szCs w:val="24"/>
        </w:rPr>
        <w:t xml:space="preserve"> </w:t>
      </w:r>
      <w:r w:rsidRPr="00600F39">
        <w:rPr>
          <w:rFonts w:asciiTheme="majorBidi" w:hAnsiTheme="majorBidi" w:cstheme="majorBidi"/>
          <w:sz w:val="24"/>
          <w:szCs w:val="24"/>
        </w:rPr>
        <w:t xml:space="preserve">The department had </w:t>
      </w:r>
      <w:r w:rsidR="00B65940" w:rsidRPr="00600F39">
        <w:rPr>
          <w:rFonts w:asciiTheme="majorBidi" w:hAnsiTheme="majorBidi" w:cstheme="majorBidi"/>
          <w:sz w:val="24"/>
          <w:szCs w:val="24"/>
        </w:rPr>
        <w:t>been</w:t>
      </w:r>
      <w:r w:rsidRPr="00600F39">
        <w:rPr>
          <w:rFonts w:asciiTheme="majorBidi" w:hAnsiTheme="majorBidi" w:cstheme="majorBidi"/>
          <w:sz w:val="24"/>
          <w:szCs w:val="24"/>
        </w:rPr>
        <w:t xml:space="preserve"> really fallen. To add salt to injury he was new in the organization and did not know anybody. Therefore he knew it would take him time to get to know the company’s employees and other managers for him to begin the process of streamlining his department. The action required some time and the top management wanted action to be taken almost immediately. </w:t>
      </w:r>
    </w:p>
    <w:p w:rsidR="001535E5" w:rsidRPr="00600F39" w:rsidRDefault="001535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Major Challenges Faced by the Human Resource Managers</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At the time of recruitment, the roles of the HR had just changed and some power deprived of him. As stated by Okpara (57), studies have identified several HRM practices challenges and prospects faced by the Human Resource Managers such as training, recruitment, compensation, performance, appraisal and reward systems.</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Training of employees in an organization always recommended because it helps them in gaining new skills in their respective workplaces. HR must organize and see through the training. In most cases, the organization’s top management is against the proposal as a way of minimizing their expenses. </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HR and some board members sit in the interview rooms during the recruitment process. HR has to ensure they recruit talented employees for them to have an efficient production in the case of incompetence; HR faces claims of inadequate monitoring. Also, HR is the one responsible for firing such employees; thus at the end of the day, he has to deal with threats and curses from the employees.</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lastRenderedPageBreak/>
        <w:t xml:space="preserve">If an employee incurs any extra charges in the line of duty, then it is the work of the HR to follow so that he or she get compensated. In case of the refund delays, they get into conflict with the employee thus weakening the working bonds. </w:t>
      </w:r>
    </w:p>
    <w:p w:rsidR="00C16F40" w:rsidRPr="00600F39" w:rsidRDefault="00C16F40" w:rsidP="00600F39">
      <w:pPr>
        <w:pStyle w:val="NormalWeb"/>
        <w:shd w:val="clear" w:color="auto" w:fill="FFFFFF"/>
        <w:spacing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It is through evaluation of performance that employees are promoted or demoted. The HR carries the duty of assessment and forwards the name to the higher authority for considerations. In case of delays, the employees get back at him or even when demoted and create a working grudge.</w:t>
      </w:r>
    </w:p>
    <w:p w:rsidR="00600F39" w:rsidRP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rPr>
      </w:pPr>
      <w:r>
        <w:rPr>
          <w:rFonts w:asciiTheme="majorBidi" w:eastAsiaTheme="minorHAnsi" w:hAnsiTheme="majorBidi" w:cstheme="majorBidi"/>
          <w:b/>
        </w:rPr>
        <w:t xml:space="preserve">Q1. </w:t>
      </w:r>
      <w:r w:rsidRPr="00600F39">
        <w:rPr>
          <w:rFonts w:asciiTheme="majorBidi" w:eastAsiaTheme="minorHAnsi" w:hAnsiTheme="majorBidi" w:cstheme="majorBidi"/>
          <w:b/>
        </w:rPr>
        <w:t>Explain corporate HR function and identify which major issue does corporate HR functions face which are inhibiting from becoming a strategic partner to business?</w:t>
      </w:r>
    </w:p>
    <w:p w:rsidR="00600F39" w:rsidRPr="00600F39" w:rsidRDefault="00600F39" w:rsidP="00600F39">
      <w:pPr>
        <w:pStyle w:val="NormalWeb"/>
        <w:shd w:val="clear" w:color="auto" w:fill="FFFFFF"/>
        <w:spacing w:after="0" w:line="360" w:lineRule="auto"/>
        <w:ind w:firstLine="720"/>
        <w:contextualSpacing/>
        <w:jc w:val="both"/>
        <w:rPr>
          <w:rFonts w:asciiTheme="majorBidi" w:hAnsiTheme="majorBidi" w:cstheme="majorBidi"/>
        </w:rPr>
      </w:pPr>
      <w:r w:rsidRPr="00600F39">
        <w:rPr>
          <w:rFonts w:asciiTheme="majorBidi" w:hAnsiTheme="majorBidi" w:cstheme="majorBidi"/>
        </w:rPr>
        <w:t>The main corporate functions of the Human Resource Managers are training of the current and newly employed employees, recruitment and sacking, compensation in damage occurs, performance evaluation and rating, appraisal and reward systems, and internal transfers and promotions.</w:t>
      </w:r>
    </w:p>
    <w:p w:rsidR="00600F39" w:rsidRPr="00600F39" w:rsidRDefault="00600F39" w:rsidP="00600F39">
      <w:pPr>
        <w:pStyle w:val="NormalWeb"/>
        <w:shd w:val="clear" w:color="auto" w:fill="FFFFFF"/>
        <w:spacing w:after="0" w:line="360" w:lineRule="auto"/>
        <w:ind w:firstLine="720"/>
        <w:contextualSpacing/>
        <w:jc w:val="both"/>
        <w:rPr>
          <w:rFonts w:asciiTheme="majorBidi" w:hAnsiTheme="majorBidi" w:cstheme="majorBidi"/>
        </w:rPr>
      </w:pPr>
      <w:r w:rsidRPr="00600F39">
        <w:rPr>
          <w:rFonts w:asciiTheme="majorBidi" w:hAnsiTheme="majorBidi" w:cstheme="majorBidi"/>
        </w:rPr>
        <w:t>The new management led by the new CEO had scrapped the calendar for t</w:t>
      </w:r>
      <w:r>
        <w:rPr>
          <w:rFonts w:asciiTheme="majorBidi" w:hAnsiTheme="majorBidi" w:cstheme="majorBidi"/>
        </w:rPr>
        <w:t>raining and mentorship program</w:t>
      </w:r>
      <w:r w:rsidRPr="00600F39">
        <w:rPr>
          <w:rFonts w:asciiTheme="majorBidi" w:hAnsiTheme="majorBidi" w:cstheme="majorBidi"/>
        </w:rPr>
        <w:t xml:space="preserve"> with that they could only have done when a need arises but not as regular as they used to do. The move left the HR powerless.</w:t>
      </w:r>
    </w:p>
    <w:p w:rsidR="00C16F40" w:rsidRPr="00600F39" w:rsidRDefault="00600F39" w:rsidP="00600F39">
      <w:pPr>
        <w:pStyle w:val="NormalWeb"/>
        <w:shd w:val="clear" w:color="auto" w:fill="FFFFFF"/>
        <w:spacing w:after="0" w:line="360" w:lineRule="auto"/>
        <w:ind w:firstLine="720"/>
        <w:contextualSpacing/>
        <w:jc w:val="both"/>
        <w:rPr>
          <w:rFonts w:asciiTheme="majorBidi" w:hAnsiTheme="majorBidi" w:cstheme="majorBidi"/>
        </w:rPr>
      </w:pPr>
      <w:r w:rsidRPr="00600F39">
        <w:rPr>
          <w:rFonts w:asciiTheme="majorBidi" w:hAnsiTheme="majorBidi" w:cstheme="majorBidi"/>
        </w:rPr>
        <w:t>The new CEO was destined to reduce the head counts. The reduction was meant to help the organization deal with several problems. One major challenge was to reduce the extra workers who hardly had any duties to perform. The HR would get denied his role of hiring and firing.</w:t>
      </w:r>
    </w:p>
    <w:p w:rsid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Q2.</w:t>
      </w:r>
      <w:r>
        <w:rPr>
          <w:rFonts w:asciiTheme="majorBidi" w:eastAsiaTheme="minorHAnsi" w:hAnsiTheme="majorBidi" w:cstheme="majorBidi"/>
          <w:b/>
          <w:bCs/>
        </w:rPr>
        <w:t xml:space="preserve"> Analyze the corporate HR challenges? Then, discuss the major challenges faced </w:t>
      </w:r>
      <w:proofErr w:type="spellStart"/>
      <w:r>
        <w:rPr>
          <w:rFonts w:asciiTheme="majorBidi" w:eastAsiaTheme="minorHAnsi" w:hAnsiTheme="majorBidi" w:cstheme="majorBidi"/>
          <w:b/>
          <w:bCs/>
        </w:rPr>
        <w:t>Pawan</w:t>
      </w:r>
      <w:proofErr w:type="spellEnd"/>
      <w:r>
        <w:rPr>
          <w:rFonts w:asciiTheme="majorBidi" w:eastAsiaTheme="minorHAnsi" w:hAnsiTheme="majorBidi" w:cstheme="majorBidi"/>
          <w:b/>
          <w:bCs/>
        </w:rPr>
        <w:t xml:space="preserve"> in his job.</w:t>
      </w:r>
      <w:bookmarkStart w:id="0" w:name="_GoBack"/>
      <w:bookmarkEnd w:id="0"/>
      <w:r w:rsidR="00011AF1">
        <w:rPr>
          <w:rFonts w:asciiTheme="majorBidi" w:eastAsiaTheme="minorHAnsi" w:hAnsiTheme="majorBidi" w:cstheme="majorBidi"/>
          <w:b/>
          <w:bCs/>
        </w:rPr>
        <w:t xml:space="preserve"> </w:t>
      </w:r>
      <w:r w:rsidR="00011AF1" w:rsidRPr="00011AF1">
        <w:rPr>
          <w:rFonts w:asciiTheme="majorBidi" w:eastAsiaTheme="minorHAnsi" w:hAnsiTheme="majorBidi" w:cstheme="majorBidi"/>
          <w:b/>
          <w:bCs/>
          <w:u w:val="single"/>
        </w:rPr>
        <w:t xml:space="preserve">(COMMENT: first discuss the </w:t>
      </w:r>
      <w:r w:rsidR="00011AF1" w:rsidRPr="00011AF1">
        <w:rPr>
          <w:rFonts w:asciiTheme="majorBidi" w:eastAsiaTheme="minorHAnsi" w:hAnsiTheme="majorBidi" w:cstheme="majorBidi"/>
          <w:b/>
          <w:bCs/>
          <w:u w:val="single"/>
        </w:rPr>
        <w:t>corporate HR challenges</w:t>
      </w:r>
      <w:r w:rsidR="00011AF1" w:rsidRPr="00011AF1">
        <w:rPr>
          <w:rFonts w:asciiTheme="majorBidi" w:eastAsiaTheme="minorHAnsi" w:hAnsiTheme="majorBidi" w:cstheme="majorBidi"/>
          <w:b/>
          <w:bCs/>
          <w:u w:val="single"/>
        </w:rPr>
        <w:t xml:space="preserve"> in general)</w:t>
      </w:r>
    </w:p>
    <w:p w:rsidR="008C7B36" w:rsidRPr="00600F39" w:rsidRDefault="008C7B36"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Training Obstacles faced by Pawan</w:t>
      </w:r>
    </w:p>
    <w:p w:rsidR="008D1066"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Having studied business and management in the higher levels of learning, Pawan knew well that training the employees in their role was the first step that would lead to his success. According to Hollon, 2011, high impact HR organizations tend to commit themselves to create work environments that enable employees to thrive both as individuals and as a contributor to business success. The employees require frequent training and mental </w:t>
      </w:r>
      <w:r w:rsidR="0078173C" w:rsidRPr="00600F39">
        <w:rPr>
          <w:rFonts w:asciiTheme="majorBidi" w:eastAsiaTheme="minorHAnsi" w:hAnsiTheme="majorBidi" w:cstheme="majorBidi"/>
        </w:rPr>
        <w:t>motivation</w:t>
      </w:r>
      <w:r w:rsidRPr="00600F39">
        <w:rPr>
          <w:rFonts w:asciiTheme="majorBidi" w:eastAsiaTheme="minorHAnsi" w:hAnsiTheme="majorBidi" w:cstheme="majorBidi"/>
        </w:rPr>
        <w:t xml:space="preserve"> so that they would </w:t>
      </w:r>
      <w:r w:rsidR="0078173C" w:rsidRPr="00600F39">
        <w:rPr>
          <w:rFonts w:asciiTheme="majorBidi" w:eastAsiaTheme="minorHAnsi" w:hAnsiTheme="majorBidi" w:cstheme="majorBidi"/>
        </w:rPr>
        <w:t xml:space="preserve">get </w:t>
      </w:r>
      <w:r w:rsidRPr="00600F39">
        <w:rPr>
          <w:rFonts w:asciiTheme="majorBidi" w:eastAsiaTheme="minorHAnsi" w:hAnsiTheme="majorBidi" w:cstheme="majorBidi"/>
        </w:rPr>
        <w:t>update</w:t>
      </w:r>
      <w:r w:rsidR="0078173C" w:rsidRPr="00600F39">
        <w:rPr>
          <w:rFonts w:asciiTheme="majorBidi" w:eastAsiaTheme="minorHAnsi" w:hAnsiTheme="majorBidi" w:cstheme="majorBidi"/>
        </w:rPr>
        <w:t xml:space="preserve">d and motivated in their fields and help </w:t>
      </w:r>
      <w:r w:rsidRPr="00600F39">
        <w:rPr>
          <w:rFonts w:asciiTheme="majorBidi" w:eastAsiaTheme="minorHAnsi" w:hAnsiTheme="majorBidi" w:cstheme="majorBidi"/>
        </w:rPr>
        <w:t xml:space="preserve">improve production. </w:t>
      </w:r>
      <w:r w:rsidR="008D1066" w:rsidRPr="00600F39">
        <w:rPr>
          <w:rFonts w:asciiTheme="majorBidi" w:eastAsiaTheme="minorHAnsi" w:hAnsiTheme="majorBidi" w:cstheme="majorBidi"/>
        </w:rPr>
        <w:t>The trainings would have also equipped the employees with morale to increase productivity.</w:t>
      </w:r>
    </w:p>
    <w:p w:rsidR="008C7B36"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The new management led by the new CEO had scrapped the calendar for training and mentorship programme. He argued that they could only be done when a need arises but not as regular as they used to do. The move was one of the fulfilling agendas which prevented misuse of </w:t>
      </w:r>
      <w:r w:rsidRPr="00600F39">
        <w:rPr>
          <w:rFonts w:asciiTheme="majorBidi" w:eastAsiaTheme="minorHAnsi" w:hAnsiTheme="majorBidi" w:cstheme="majorBidi"/>
        </w:rPr>
        <w:lastRenderedPageBreak/>
        <w:t>the company’s money in th</w:t>
      </w:r>
      <w:r w:rsidR="00451DD8" w:rsidRPr="00600F39">
        <w:rPr>
          <w:rFonts w:asciiTheme="majorBidi" w:eastAsiaTheme="minorHAnsi" w:hAnsiTheme="majorBidi" w:cstheme="majorBidi"/>
        </w:rPr>
        <w:t xml:space="preserve">e name of training the workers. </w:t>
      </w:r>
      <w:r w:rsidR="00451DD8" w:rsidRPr="00600F39">
        <w:rPr>
          <w:rFonts w:asciiTheme="majorBidi" w:hAnsiTheme="majorBidi" w:cstheme="majorBidi"/>
        </w:rPr>
        <w:t>We expect that employees will more likely leave their organization when managers use hard pressure</w:t>
      </w:r>
      <w:r w:rsidR="00600F39">
        <w:rPr>
          <w:rFonts w:asciiTheme="majorBidi" w:hAnsiTheme="majorBidi" w:cstheme="majorBidi"/>
        </w:rPr>
        <w:t xml:space="preserve"> tactics to influence them</w:t>
      </w:r>
      <w:r w:rsidR="00600F39" w:rsidRPr="00600F39">
        <w:rPr>
          <w:rFonts w:asciiTheme="majorBidi" w:hAnsiTheme="majorBidi" w:cstheme="majorBidi"/>
        </w:rPr>
        <w:t>.</w:t>
      </w:r>
      <w:r w:rsidR="00600F39" w:rsidRPr="00600F39">
        <w:rPr>
          <w:rFonts w:asciiTheme="majorBidi" w:eastAsiaTheme="minorHAnsi" w:hAnsiTheme="majorBidi" w:cstheme="majorBidi"/>
        </w:rPr>
        <w:t xml:space="preserve"> Being</w:t>
      </w:r>
      <w:r w:rsidRPr="00600F39">
        <w:rPr>
          <w:rFonts w:asciiTheme="majorBidi" w:eastAsiaTheme="minorHAnsi" w:hAnsiTheme="majorBidi" w:cstheme="majorBidi"/>
        </w:rPr>
        <w:t xml:space="preserve"> the leader of the Human Resource department, Pawan had to look for different approaches where he would convince the CEO to bring back training and mentorship program without frustrating him. To achieve this, he had to present him with many reasons and try to convince him that by cutting off training it would be difficult to get the best quality products. </w:t>
      </w:r>
    </w:p>
    <w:p w:rsidR="008C7B36" w:rsidRPr="00600F39" w:rsidRDefault="008C7B36"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Recruiting and Firing of Employees by the CEO</w:t>
      </w:r>
    </w:p>
    <w:p w:rsidR="00557CEF"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new CEO was destined to reduce the head counts. The reduction was meant to help the organization deal with several problems. One major problem was to reduce the extra workers who hardly had any duties to perform. Most probably the previous CEO and the HR department used to give opportunities to people without even defining their duties. As a result, there was overcrowding and the company, therefore, incurred huge costs in terms of salary and allowance payments.</w:t>
      </w:r>
      <w:r w:rsidR="00B65940" w:rsidRPr="00600F39">
        <w:rPr>
          <w:rFonts w:asciiTheme="majorBidi" w:eastAsiaTheme="minorHAnsi" w:hAnsiTheme="majorBidi" w:cstheme="majorBidi"/>
        </w:rPr>
        <w:t xml:space="preserve"> </w:t>
      </w:r>
      <w:r w:rsidRPr="00600F39">
        <w:rPr>
          <w:rFonts w:asciiTheme="majorBidi" w:eastAsiaTheme="minorHAnsi" w:hAnsiTheme="majorBidi" w:cstheme="majorBidi"/>
        </w:rPr>
        <w:t xml:space="preserve">The other reason why the CEO would carry out the headcount was so as to get rid of the ghost workers. The ghost workers are the people who receive payments yet they do not work for that company or used to work their long time ago. </w:t>
      </w:r>
    </w:p>
    <w:p w:rsidR="007E7FAE" w:rsidRPr="00600F39" w:rsidRDefault="00D809BA"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The existence of the ghost workers was </w:t>
      </w:r>
      <w:r w:rsidR="00531CE5" w:rsidRPr="00600F39">
        <w:rPr>
          <w:rFonts w:asciiTheme="majorBidi" w:eastAsiaTheme="minorHAnsi" w:hAnsiTheme="majorBidi" w:cstheme="majorBidi"/>
        </w:rPr>
        <w:t>for the benefi</w:t>
      </w:r>
      <w:r w:rsidRPr="00600F39">
        <w:rPr>
          <w:rFonts w:asciiTheme="majorBidi" w:eastAsiaTheme="minorHAnsi" w:hAnsiTheme="majorBidi" w:cstheme="majorBidi"/>
        </w:rPr>
        <w:t>t of the previous</w:t>
      </w:r>
      <w:r w:rsidR="00531CE5" w:rsidRPr="00600F39">
        <w:rPr>
          <w:rFonts w:asciiTheme="majorBidi" w:eastAsiaTheme="minorHAnsi" w:hAnsiTheme="majorBidi" w:cstheme="majorBidi"/>
        </w:rPr>
        <w:t xml:space="preserve"> management since they would pocket the money </w:t>
      </w:r>
      <w:r w:rsidR="004C2C99" w:rsidRPr="00600F39">
        <w:rPr>
          <w:rFonts w:asciiTheme="majorBidi" w:eastAsiaTheme="minorHAnsi" w:hAnsiTheme="majorBidi" w:cstheme="majorBidi"/>
        </w:rPr>
        <w:t>and be able to account for in the statements generated.</w:t>
      </w:r>
      <w:r w:rsidR="00B65940" w:rsidRPr="00600F39">
        <w:rPr>
          <w:rFonts w:asciiTheme="majorBidi" w:eastAsiaTheme="minorHAnsi" w:hAnsiTheme="majorBidi" w:cstheme="majorBidi"/>
        </w:rPr>
        <w:t xml:space="preserve"> </w:t>
      </w:r>
      <w:r w:rsidR="00531CE5" w:rsidRPr="00600F39">
        <w:rPr>
          <w:rFonts w:asciiTheme="majorBidi" w:eastAsiaTheme="minorHAnsi" w:hAnsiTheme="majorBidi" w:cstheme="majorBidi"/>
        </w:rPr>
        <w:t xml:space="preserve">In this, headcount it was a guarantee that many people </w:t>
      </w:r>
      <w:r w:rsidR="00AB1376" w:rsidRPr="00600F39">
        <w:rPr>
          <w:rFonts w:asciiTheme="majorBidi" w:eastAsiaTheme="minorHAnsi" w:hAnsiTheme="majorBidi" w:cstheme="majorBidi"/>
        </w:rPr>
        <w:t xml:space="preserve">would </w:t>
      </w:r>
      <w:r w:rsidR="007E7FAE" w:rsidRPr="00600F39">
        <w:rPr>
          <w:rFonts w:asciiTheme="majorBidi" w:eastAsiaTheme="minorHAnsi" w:hAnsiTheme="majorBidi" w:cstheme="majorBidi"/>
        </w:rPr>
        <w:t>lose</w:t>
      </w:r>
      <w:r w:rsidR="00AB1376" w:rsidRPr="00600F39">
        <w:rPr>
          <w:rFonts w:asciiTheme="majorBidi" w:eastAsiaTheme="minorHAnsi" w:hAnsiTheme="majorBidi" w:cstheme="majorBidi"/>
        </w:rPr>
        <w:t xml:space="preserve"> their jobs. </w:t>
      </w:r>
      <w:r w:rsidR="007E7FAE" w:rsidRPr="00600F39">
        <w:rPr>
          <w:rFonts w:asciiTheme="majorBidi" w:eastAsiaTheme="minorHAnsi" w:hAnsiTheme="majorBidi" w:cstheme="majorBidi"/>
        </w:rPr>
        <w:t xml:space="preserve">As required by the law, the HR would need to </w:t>
      </w:r>
      <w:r w:rsidR="00B24792" w:rsidRPr="00600F39">
        <w:rPr>
          <w:rFonts w:asciiTheme="majorBidi" w:eastAsiaTheme="minorHAnsi" w:hAnsiTheme="majorBidi" w:cstheme="majorBidi"/>
        </w:rPr>
        <w:t>reorganize</w:t>
      </w:r>
      <w:r w:rsidR="007E7FAE" w:rsidRPr="00600F39">
        <w:rPr>
          <w:rFonts w:asciiTheme="majorBidi" w:eastAsiaTheme="minorHAnsi" w:hAnsiTheme="majorBidi" w:cstheme="majorBidi"/>
        </w:rPr>
        <w:t xml:space="preserve"> his crew and assign them more duties than before. The move would not be </w:t>
      </w:r>
      <w:r w:rsidR="00B24792" w:rsidRPr="00600F39">
        <w:rPr>
          <w:rFonts w:asciiTheme="majorBidi" w:eastAsiaTheme="minorHAnsi" w:hAnsiTheme="majorBidi" w:cstheme="majorBidi"/>
        </w:rPr>
        <w:t>received</w:t>
      </w:r>
      <w:r w:rsidR="007E7FAE" w:rsidRPr="00600F39">
        <w:rPr>
          <w:rFonts w:asciiTheme="majorBidi" w:eastAsiaTheme="minorHAnsi" w:hAnsiTheme="majorBidi" w:cstheme="majorBidi"/>
        </w:rPr>
        <w:t xml:space="preserve"> well and thus he has to determine the best approach to use.</w:t>
      </w:r>
      <w:r w:rsidR="00B24792" w:rsidRPr="00600F39">
        <w:rPr>
          <w:rFonts w:asciiTheme="majorBidi" w:eastAsiaTheme="minorHAnsi" w:hAnsiTheme="majorBidi" w:cstheme="majorBidi"/>
        </w:rPr>
        <w:t xml:space="preserve"> It would also see him losing talented and skilled employees a factor which would pull his department behind.</w:t>
      </w:r>
    </w:p>
    <w:p w:rsidR="00606E69"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It is the role of HR to determine how they would be compensated. The compensation case would get complicated because if the workers were on a contract, the government requires the company to a certain amount of money for the compensation. The law gets even stricter if the contract was terminated by the management without any reason for the sackings. </w:t>
      </w:r>
    </w:p>
    <w:p w:rsidR="00A8314B" w:rsidRPr="00600F39" w:rsidRDefault="00A8314B"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Critics from the Workers Union</w:t>
      </w:r>
    </w:p>
    <w:p w:rsidR="00531CE5"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With the constant changes in the laws among the work</w:t>
      </w:r>
      <w:r w:rsidR="00911871" w:rsidRPr="00600F39">
        <w:rPr>
          <w:rFonts w:asciiTheme="majorBidi" w:eastAsiaTheme="minorHAnsi" w:hAnsiTheme="majorBidi" w:cstheme="majorBidi"/>
        </w:rPr>
        <w:t>er’s</w:t>
      </w:r>
      <w:r w:rsidRPr="00600F39">
        <w:rPr>
          <w:rFonts w:asciiTheme="majorBidi" w:eastAsiaTheme="minorHAnsi" w:hAnsiTheme="majorBidi" w:cstheme="majorBidi"/>
        </w:rPr>
        <w:t xml:space="preserve"> unions, Pawan had to be u</w:t>
      </w:r>
      <w:r w:rsidR="00911871" w:rsidRPr="00600F39">
        <w:rPr>
          <w:rFonts w:asciiTheme="majorBidi" w:eastAsiaTheme="minorHAnsi" w:hAnsiTheme="majorBidi" w:cstheme="majorBidi"/>
        </w:rPr>
        <w:t>pdated on the changing</w:t>
      </w:r>
      <w:r w:rsidRPr="00600F39">
        <w:rPr>
          <w:rFonts w:asciiTheme="majorBidi" w:eastAsiaTheme="minorHAnsi" w:hAnsiTheme="majorBidi" w:cstheme="majorBidi"/>
        </w:rPr>
        <w:t xml:space="preserve"> laws and regulation. The advanced learning would be of great benefit in that he would not face conflicts. Nowadays almost all the workers are so much aware of how they should be treated.</w:t>
      </w:r>
      <w:r w:rsidR="00B65940" w:rsidRPr="00600F39">
        <w:rPr>
          <w:rFonts w:asciiTheme="majorBidi" w:eastAsiaTheme="minorHAnsi" w:hAnsiTheme="majorBidi" w:cstheme="majorBidi"/>
        </w:rPr>
        <w:t xml:space="preserve"> </w:t>
      </w:r>
      <w:r w:rsidRPr="00600F39">
        <w:rPr>
          <w:rFonts w:asciiTheme="majorBidi" w:eastAsiaTheme="minorHAnsi" w:hAnsiTheme="majorBidi" w:cstheme="majorBidi"/>
        </w:rPr>
        <w:t xml:space="preserve">In case they are mistreated they can move to court through the unions or individually hence forcing you to attend the hearings. These hearings are time-consuming and most of the time </w:t>
      </w:r>
      <w:r w:rsidRPr="00600F39">
        <w:rPr>
          <w:rFonts w:asciiTheme="majorBidi" w:eastAsiaTheme="minorHAnsi" w:hAnsiTheme="majorBidi" w:cstheme="majorBidi"/>
        </w:rPr>
        <w:lastRenderedPageBreak/>
        <w:t>lead to collisions with the management since one is likely to stay away from work thus neglecting his day to day duties.</w:t>
      </w:r>
    </w:p>
    <w:p w:rsidR="00CF66FF"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HR should also take part in educating the management especially at the top level of the existence of these laws. At this point, he will have dealt with the harassment of workers and the officials. The officials would most likely get harassed by the</w:t>
      </w:r>
      <w:r w:rsidR="00B65940" w:rsidRPr="00600F39">
        <w:rPr>
          <w:rFonts w:asciiTheme="majorBidi" w:eastAsiaTheme="minorHAnsi" w:hAnsiTheme="majorBidi" w:cstheme="majorBidi"/>
        </w:rPr>
        <w:t xml:space="preserve"> leaders of the worker’s unions. </w:t>
      </w:r>
      <w:r w:rsidR="00843590" w:rsidRPr="00600F39">
        <w:rPr>
          <w:rFonts w:asciiTheme="majorBidi" w:eastAsiaTheme="minorHAnsi" w:hAnsiTheme="majorBidi" w:cstheme="majorBidi"/>
        </w:rPr>
        <w:t>Furthermore</w:t>
      </w:r>
      <w:r w:rsidR="00CF66FF" w:rsidRPr="00600F39">
        <w:rPr>
          <w:rFonts w:asciiTheme="majorBidi" w:eastAsiaTheme="minorHAnsi" w:hAnsiTheme="majorBidi" w:cstheme="majorBidi"/>
        </w:rPr>
        <w:t xml:space="preserve"> Banfield (30), suggests that the organization that suppress or fail to recognize that which is good about the human condition is an unhealthy psychological environment.</w:t>
      </w:r>
    </w:p>
    <w:p w:rsidR="00606E69" w:rsidRPr="00600F39" w:rsidRDefault="00E30E1E"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b/>
          <w:bCs/>
        </w:rPr>
      </w:pPr>
      <w:r w:rsidRPr="00600F39">
        <w:rPr>
          <w:rFonts w:asciiTheme="majorBidi" w:eastAsiaTheme="minorHAnsi" w:hAnsiTheme="majorBidi" w:cstheme="majorBidi"/>
          <w:b/>
          <w:bCs/>
        </w:rPr>
        <w:t xml:space="preserve">           </w:t>
      </w:r>
      <w:r w:rsidR="00606E69" w:rsidRPr="00600F39">
        <w:rPr>
          <w:rFonts w:asciiTheme="majorBidi" w:eastAsiaTheme="minorHAnsi" w:hAnsiTheme="majorBidi" w:cstheme="majorBidi"/>
          <w:b/>
          <w:bCs/>
        </w:rPr>
        <w:t xml:space="preserve">Cultures and Unethical </w:t>
      </w:r>
      <w:r w:rsidR="00D10085" w:rsidRPr="00600F39">
        <w:rPr>
          <w:rFonts w:asciiTheme="majorBidi" w:eastAsiaTheme="minorHAnsi" w:hAnsiTheme="majorBidi" w:cstheme="majorBidi"/>
          <w:b/>
          <w:bCs/>
        </w:rPr>
        <w:t>Behaviors</w:t>
      </w:r>
    </w:p>
    <w:p w:rsidR="00531CE5" w:rsidRPr="00600F39" w:rsidRDefault="00E30E1E"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  </w:t>
      </w:r>
      <w:r w:rsidR="00531CE5" w:rsidRPr="00600F39">
        <w:rPr>
          <w:rFonts w:asciiTheme="majorBidi" w:eastAsiaTheme="minorHAnsi" w:hAnsiTheme="majorBidi" w:cstheme="majorBidi"/>
        </w:rPr>
        <w:t>To deal with cultures and unethical behavior in an organization is normally a challenge to many. The challenge comes in that you are always trying to convince the people to stop doing things they were used to doing.</w:t>
      </w:r>
      <w:r w:rsidR="00B93761" w:rsidRPr="00600F39">
        <w:rPr>
          <w:rFonts w:asciiTheme="majorBidi" w:hAnsiTheme="majorBidi" w:cstheme="majorBidi"/>
        </w:rPr>
        <w:t xml:space="preserve"> It is important to recognize, therefore, that ability-focused HRM practices entail a careful screening of personnel in order to identify and retain those essential to asset integration while decisively letting go of the rest Brueller (10).</w:t>
      </w:r>
    </w:p>
    <w:p w:rsidR="00B65940" w:rsidRPr="00600F39" w:rsidRDefault="00531CE5"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The problem can be solved through constant training and mentorship programme. The psychology experts are likely to be involved in something which leads to the company incurring huge expenses. On the other side, they cannot just wake up and sack all of them. It would lead to delays as they look for new talented employees. It was also not a guarantee that the new employees would not follow the same routes.</w:t>
      </w:r>
    </w:p>
    <w:p w:rsidR="00600F39" w:rsidRP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hAnsiTheme="majorBidi" w:cstheme="majorBidi"/>
          <w:b/>
        </w:rPr>
      </w:pPr>
      <w:r>
        <w:rPr>
          <w:rFonts w:asciiTheme="majorBidi" w:hAnsiTheme="majorBidi" w:cstheme="majorBidi"/>
          <w:b/>
        </w:rPr>
        <w:t xml:space="preserve">Q3. </w:t>
      </w:r>
      <w:r w:rsidRPr="00600F39">
        <w:rPr>
          <w:rFonts w:asciiTheme="majorBidi" w:hAnsiTheme="majorBidi" w:cstheme="majorBidi"/>
          <w:b/>
        </w:rPr>
        <w:t>Recommend how to overcome the corporate HR challenges Pawan is facing</w:t>
      </w:r>
    </w:p>
    <w:p w:rsidR="00600F39" w:rsidRPr="00600F39" w:rsidRDefault="00600F39" w:rsidP="00600F39">
      <w:pPr>
        <w:pStyle w:val="NormalWeb"/>
        <w:shd w:val="clear" w:color="auto" w:fill="FFFFFF"/>
        <w:spacing w:after="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To deal with cultures and unethical behavior in an organization is usually a challenge to many. The problem comes in that you are always trying to convince people to stop doing things that are not beneficial to the company.</w:t>
      </w:r>
    </w:p>
    <w:p w:rsidR="00600F39" w:rsidRPr="00600F39" w:rsidRDefault="00600F39" w:rsidP="00600F39">
      <w:pPr>
        <w:pStyle w:val="NormalWeb"/>
        <w:shd w:val="clear" w:color="auto" w:fill="FFFFFF"/>
        <w:spacing w:after="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Being the leader of the Human Resource department, Pawan was recommended to approach the CEO and try to convince him to introduce back training and mentorship program without frustrating him.</w:t>
      </w:r>
    </w:p>
    <w:p w:rsidR="00600F39" w:rsidRPr="00600F39" w:rsidRDefault="00600F39"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HR should approach the issue of headcount with more care. The process has a lot of effect on the production department. Therefore, he should work on convincing the top management on the importance of retaining some employees.</w:t>
      </w:r>
    </w:p>
    <w:p w:rsidR="00600F39" w:rsidRDefault="00600F39"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rPr>
      </w:pPr>
    </w:p>
    <w:p w:rsidR="00600F39" w:rsidRDefault="00600F39"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rPr>
      </w:pPr>
    </w:p>
    <w:p w:rsidR="00600F39" w:rsidRPr="00600F39" w:rsidRDefault="00600F39"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rPr>
      </w:pPr>
    </w:p>
    <w:p w:rsidR="00C607C7" w:rsidRPr="00600F39" w:rsidRDefault="00C607C7" w:rsidP="00600F39">
      <w:pPr>
        <w:pStyle w:val="NormalWeb"/>
        <w:shd w:val="clear" w:color="auto" w:fill="FFFFFF"/>
        <w:spacing w:before="0" w:beforeAutospacing="0" w:after="0" w:afterAutospacing="0" w:line="360" w:lineRule="auto"/>
        <w:contextualSpacing/>
        <w:jc w:val="both"/>
        <w:rPr>
          <w:rFonts w:asciiTheme="majorBidi" w:eastAsiaTheme="minorHAnsi" w:hAnsiTheme="majorBidi" w:cstheme="majorBidi"/>
          <w:b/>
        </w:rPr>
      </w:pPr>
      <w:r w:rsidRPr="00600F39">
        <w:rPr>
          <w:rFonts w:asciiTheme="majorBidi" w:eastAsiaTheme="minorHAnsi" w:hAnsiTheme="majorBidi" w:cstheme="majorBidi"/>
          <w:b/>
        </w:rPr>
        <w:lastRenderedPageBreak/>
        <w:t>Conclusion</w:t>
      </w:r>
    </w:p>
    <w:p w:rsidR="006B5D26" w:rsidRPr="00600F39" w:rsidRDefault="00C607C7"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r w:rsidRPr="00600F39">
        <w:rPr>
          <w:rFonts w:asciiTheme="majorBidi" w:eastAsiaTheme="minorHAnsi" w:hAnsiTheme="majorBidi" w:cstheme="majorBidi"/>
        </w:rPr>
        <w:t xml:space="preserve">Despite having many restrictions, Pawan remained strong. He knew that the position he was holding had many challenges but it required time to put everything back to order. </w:t>
      </w:r>
      <w:r w:rsidR="00C80F9E" w:rsidRPr="00600F39">
        <w:rPr>
          <w:rFonts w:asciiTheme="majorBidi" w:eastAsiaTheme="minorHAnsi" w:hAnsiTheme="majorBidi" w:cstheme="majorBidi"/>
        </w:rPr>
        <w:t xml:space="preserve">The CEO seems to be interfering with the workers data and past whereas according to Onik (11), the authenticity and interfering of the information </w:t>
      </w:r>
      <w:r w:rsidR="007B4672" w:rsidRPr="00600F39">
        <w:rPr>
          <w:rFonts w:asciiTheme="majorBidi" w:eastAsiaTheme="minorHAnsi" w:hAnsiTheme="majorBidi" w:cstheme="majorBidi"/>
        </w:rPr>
        <w:t>belonging</w:t>
      </w:r>
      <w:r w:rsidR="00C80F9E" w:rsidRPr="00600F39">
        <w:rPr>
          <w:rFonts w:asciiTheme="majorBidi" w:eastAsiaTheme="minorHAnsi" w:hAnsiTheme="majorBidi" w:cstheme="majorBidi"/>
        </w:rPr>
        <w:t xml:space="preserve"> to the human resource is seen to affect their motivation rate and efficiency </w:t>
      </w:r>
      <w:r w:rsidR="009B2216" w:rsidRPr="00600F39">
        <w:rPr>
          <w:rFonts w:asciiTheme="majorBidi" w:eastAsiaTheme="minorHAnsi" w:hAnsiTheme="majorBidi" w:cstheme="majorBidi"/>
        </w:rPr>
        <w:t>The CEO preferred him because he knew that Pawan was capable and would have transformed the department.</w:t>
      </w:r>
    </w:p>
    <w:p w:rsidR="006B5D26" w:rsidRPr="007103DA" w:rsidRDefault="007103DA"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b/>
          <w:bCs/>
          <w:u w:val="single"/>
        </w:rPr>
      </w:pPr>
      <w:r w:rsidRPr="007103DA">
        <w:rPr>
          <w:rFonts w:asciiTheme="majorBidi" w:eastAsiaTheme="minorHAnsi" w:hAnsiTheme="majorBidi" w:cstheme="majorBidi"/>
          <w:b/>
          <w:bCs/>
          <w:u w:val="single"/>
        </w:rPr>
        <w:t>(COMMENT</w:t>
      </w:r>
      <w:r w:rsidR="00052DC5" w:rsidRPr="007103DA">
        <w:rPr>
          <w:rFonts w:asciiTheme="majorBidi" w:eastAsiaTheme="minorHAnsi" w:hAnsiTheme="majorBidi" w:cstheme="majorBidi"/>
          <w:b/>
          <w:bCs/>
          <w:u w:val="single"/>
        </w:rPr>
        <w:t xml:space="preserve">: </w:t>
      </w:r>
      <w:r w:rsidRPr="007103DA">
        <w:rPr>
          <w:rFonts w:asciiTheme="majorBidi" w:eastAsiaTheme="minorHAnsi" w:hAnsiTheme="majorBidi" w:cstheme="majorBidi"/>
          <w:b/>
          <w:bCs/>
          <w:u w:val="single"/>
        </w:rPr>
        <w:t>write what we have learned from the case study)</w:t>
      </w: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D2424D" w:rsidRPr="00600F39" w:rsidRDefault="00D2424D" w:rsidP="00600F39">
      <w:pPr>
        <w:pStyle w:val="NormalWeb"/>
        <w:shd w:val="clear" w:color="auto" w:fill="FFFFFF"/>
        <w:spacing w:before="0" w:beforeAutospacing="0" w:after="0" w:afterAutospacing="0" w:line="360" w:lineRule="auto"/>
        <w:ind w:firstLine="720"/>
        <w:contextualSpacing/>
        <w:jc w:val="both"/>
        <w:rPr>
          <w:rFonts w:asciiTheme="majorBidi" w:eastAsiaTheme="minorHAnsi" w:hAnsiTheme="majorBidi" w:cstheme="majorBidi"/>
        </w:rPr>
      </w:pPr>
    </w:p>
    <w:p w:rsidR="00FD0B2C" w:rsidRPr="00600F39" w:rsidRDefault="00FD0B2C" w:rsidP="00600F39">
      <w:pPr>
        <w:pStyle w:val="NormalWeb"/>
        <w:shd w:val="clear" w:color="auto" w:fill="FFFFFF"/>
        <w:spacing w:before="0" w:beforeAutospacing="0" w:after="0" w:afterAutospacing="0" w:line="360" w:lineRule="auto"/>
        <w:contextualSpacing/>
        <w:jc w:val="both"/>
        <w:rPr>
          <w:rFonts w:asciiTheme="majorBidi" w:hAnsiTheme="majorBidi" w:cstheme="majorBidi"/>
          <w:b/>
        </w:rPr>
      </w:pPr>
    </w:p>
    <w:p w:rsidR="00FD0B2C" w:rsidRPr="00600F39" w:rsidRDefault="00FD0B2C" w:rsidP="00600F39">
      <w:pPr>
        <w:pStyle w:val="NormalWeb"/>
        <w:shd w:val="clear" w:color="auto" w:fill="FFFFFF"/>
        <w:spacing w:before="0" w:beforeAutospacing="0" w:after="0" w:afterAutospacing="0" w:line="360" w:lineRule="auto"/>
        <w:contextualSpacing/>
        <w:jc w:val="both"/>
        <w:rPr>
          <w:rFonts w:asciiTheme="majorBidi" w:hAnsiTheme="majorBidi" w:cstheme="majorBidi"/>
          <w:b/>
        </w:rPr>
      </w:pPr>
    </w:p>
    <w:p w:rsidR="00647FD4" w:rsidRPr="00600F39" w:rsidRDefault="00647FD4" w:rsidP="00600F39">
      <w:pPr>
        <w:spacing w:line="360" w:lineRule="auto"/>
        <w:jc w:val="both"/>
        <w:rPr>
          <w:rFonts w:asciiTheme="majorBidi" w:hAnsiTheme="majorBidi" w:cstheme="majorBidi"/>
          <w:sz w:val="24"/>
          <w:szCs w:val="24"/>
        </w:rPr>
      </w:pPr>
    </w:p>
    <w:p w:rsidR="00647FD4" w:rsidRPr="00600F39" w:rsidRDefault="00647FD4" w:rsidP="00600F39">
      <w:pPr>
        <w:spacing w:line="360" w:lineRule="auto"/>
        <w:jc w:val="both"/>
        <w:rPr>
          <w:rFonts w:asciiTheme="majorBidi" w:hAnsiTheme="majorBidi" w:cstheme="majorBidi"/>
          <w:sz w:val="24"/>
          <w:szCs w:val="24"/>
        </w:rPr>
      </w:pPr>
    </w:p>
    <w:p w:rsidR="00647FD4" w:rsidRPr="00600F39" w:rsidRDefault="00647FD4" w:rsidP="00600F39">
      <w:pPr>
        <w:spacing w:line="360" w:lineRule="auto"/>
        <w:jc w:val="both"/>
        <w:rPr>
          <w:rFonts w:asciiTheme="majorBidi" w:hAnsiTheme="majorBidi" w:cstheme="majorBidi"/>
          <w:sz w:val="24"/>
          <w:szCs w:val="24"/>
        </w:rPr>
      </w:pPr>
    </w:p>
    <w:p w:rsidR="00647FD4" w:rsidRPr="00600F39" w:rsidRDefault="00647FD4" w:rsidP="00600F39">
      <w:pPr>
        <w:spacing w:line="360" w:lineRule="auto"/>
        <w:jc w:val="both"/>
        <w:rPr>
          <w:rFonts w:asciiTheme="majorBidi" w:hAnsiTheme="majorBidi" w:cstheme="majorBidi"/>
          <w:sz w:val="24"/>
          <w:szCs w:val="24"/>
        </w:rPr>
      </w:pPr>
    </w:p>
    <w:p w:rsidR="00647FD4" w:rsidRPr="00600F39" w:rsidRDefault="00647FD4" w:rsidP="00600F39">
      <w:pPr>
        <w:spacing w:line="360" w:lineRule="auto"/>
        <w:jc w:val="both"/>
        <w:rPr>
          <w:rFonts w:asciiTheme="majorBidi" w:hAnsiTheme="majorBidi" w:cstheme="majorBidi"/>
          <w:sz w:val="24"/>
          <w:szCs w:val="24"/>
        </w:rPr>
      </w:pPr>
    </w:p>
    <w:p w:rsidR="00647FD4" w:rsidRDefault="00647FD4" w:rsidP="00600F39">
      <w:pPr>
        <w:spacing w:line="360" w:lineRule="auto"/>
        <w:jc w:val="both"/>
        <w:rPr>
          <w:rFonts w:asciiTheme="majorBidi" w:hAnsiTheme="majorBidi" w:cstheme="majorBidi"/>
          <w:sz w:val="24"/>
          <w:szCs w:val="24"/>
        </w:rPr>
      </w:pPr>
    </w:p>
    <w:p w:rsidR="00600F39" w:rsidRDefault="00600F39" w:rsidP="00600F39">
      <w:pPr>
        <w:spacing w:line="360" w:lineRule="auto"/>
        <w:jc w:val="both"/>
        <w:rPr>
          <w:rFonts w:asciiTheme="majorBidi" w:hAnsiTheme="majorBidi" w:cstheme="majorBidi"/>
          <w:sz w:val="24"/>
          <w:szCs w:val="24"/>
        </w:rPr>
      </w:pPr>
    </w:p>
    <w:p w:rsidR="00600F39" w:rsidRDefault="00600F39" w:rsidP="00600F39">
      <w:pPr>
        <w:spacing w:line="360" w:lineRule="auto"/>
        <w:jc w:val="both"/>
        <w:rPr>
          <w:rFonts w:asciiTheme="majorBidi" w:hAnsiTheme="majorBidi" w:cstheme="majorBidi"/>
          <w:sz w:val="24"/>
          <w:szCs w:val="24"/>
        </w:rPr>
      </w:pPr>
    </w:p>
    <w:p w:rsidR="00600F39" w:rsidRPr="00600F39" w:rsidRDefault="00600F39" w:rsidP="00600F39">
      <w:pPr>
        <w:spacing w:line="360" w:lineRule="auto"/>
        <w:jc w:val="both"/>
        <w:rPr>
          <w:rFonts w:asciiTheme="majorBidi" w:hAnsiTheme="majorBidi" w:cstheme="majorBidi"/>
          <w:sz w:val="24"/>
          <w:szCs w:val="24"/>
        </w:rPr>
      </w:pPr>
    </w:p>
    <w:p w:rsidR="007C2876" w:rsidRPr="00600F39" w:rsidRDefault="007C2876" w:rsidP="00600F39">
      <w:pPr>
        <w:pStyle w:val="NormalWeb"/>
        <w:shd w:val="clear" w:color="auto" w:fill="FFFFFF"/>
        <w:spacing w:before="0" w:beforeAutospacing="0" w:after="0" w:afterAutospacing="0" w:line="360" w:lineRule="auto"/>
        <w:contextualSpacing/>
        <w:jc w:val="both"/>
        <w:rPr>
          <w:rFonts w:asciiTheme="majorBidi" w:hAnsiTheme="majorBidi" w:cstheme="majorBidi"/>
          <w:color w:val="555555"/>
        </w:rPr>
      </w:pPr>
    </w:p>
    <w:p w:rsidR="001869C8" w:rsidRPr="00600F39" w:rsidRDefault="00600F39" w:rsidP="00600F39">
      <w:pPr>
        <w:tabs>
          <w:tab w:val="left" w:pos="2160"/>
        </w:tabs>
        <w:spacing w:line="360" w:lineRule="auto"/>
        <w:ind w:firstLine="720"/>
        <w:jc w:val="both"/>
        <w:rPr>
          <w:rFonts w:asciiTheme="majorBidi" w:hAnsiTheme="majorBidi" w:cstheme="majorBidi"/>
          <w:b/>
          <w:bCs/>
          <w:sz w:val="24"/>
          <w:szCs w:val="24"/>
        </w:rPr>
      </w:pPr>
      <w:r w:rsidRPr="00600F39">
        <w:rPr>
          <w:rFonts w:asciiTheme="majorBidi" w:hAnsiTheme="majorBidi" w:cstheme="majorBidi"/>
          <w:b/>
          <w:bCs/>
          <w:sz w:val="24"/>
          <w:szCs w:val="24"/>
        </w:rPr>
        <w:lastRenderedPageBreak/>
        <w:t xml:space="preserve">Reference: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Md Mehedi Hassan Onik, Mahdi H. Miraz and Chul-Soo Kim, "A Recruitment and Human Resource Management Technique Using Blockchain Technology for Industry 4.0" in Proceeding of Smart Cities Symposium (SCS-2018), Manama, Bahrain, 2018, pp. 11-16.IET. Retrieved from </w:t>
      </w:r>
      <w:hyperlink r:id="rId8" w:history="1">
        <w:r w:rsidRPr="00600F39">
          <w:rPr>
            <w:rFonts w:asciiTheme="majorBidi" w:hAnsiTheme="majorBidi" w:cstheme="majorBidi"/>
            <w:color w:val="0000FF"/>
            <w:sz w:val="24"/>
            <w:szCs w:val="24"/>
            <w:u w:val="single"/>
          </w:rPr>
          <w:t>https://arxiv.org/ftp/arxiv/papers/1812/1812.03237.pdf</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Okpara O. John, Wunn Pamel. Human resources management practices in a transition ecomomy challenges and prospects. Human Resource Management Practices. Vol 31, 2008. Pg. 57- 76. Accessed from </w:t>
      </w:r>
      <w:hyperlink r:id="rId9" w:history="1">
        <w:r w:rsidRPr="00600F39">
          <w:rPr>
            <w:rStyle w:val="Hyperlink"/>
            <w:rFonts w:asciiTheme="majorBidi" w:hAnsiTheme="majorBidi" w:cstheme="majorBidi"/>
            <w:sz w:val="24"/>
            <w:szCs w:val="24"/>
          </w:rPr>
          <w:t>www.emeraldinsight.com/D140-9174.html</w:t>
        </w:r>
      </w:hyperlink>
      <w:r w:rsidRPr="00600F39">
        <w:rPr>
          <w:rFonts w:asciiTheme="majorBidi" w:hAnsiTheme="majorBidi" w:cstheme="majorBidi"/>
          <w:sz w:val="24"/>
          <w:szCs w:val="24"/>
        </w:rPr>
        <w:t xml:space="preserve"> . Accessed on 21</w:t>
      </w:r>
      <w:r w:rsidRPr="00600F39">
        <w:rPr>
          <w:rFonts w:asciiTheme="majorBidi" w:hAnsiTheme="majorBidi" w:cstheme="majorBidi"/>
          <w:sz w:val="24"/>
          <w:szCs w:val="24"/>
          <w:vertAlign w:val="superscript"/>
        </w:rPr>
        <w:t>st</w:t>
      </w:r>
      <w:r w:rsidRPr="00600F39">
        <w:rPr>
          <w:rFonts w:asciiTheme="majorBidi" w:hAnsiTheme="majorBidi" w:cstheme="majorBidi"/>
          <w:sz w:val="24"/>
          <w:szCs w:val="24"/>
        </w:rPr>
        <w:t xml:space="preserve"> April 2019</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Md Mehedi Hassan Onik, Mahdi H. Miraz and Chul-Soo Kim, "A Recruitment and Human Resource Management Technique Using Blockchain Technology for Industry 4.0" in Proceeding of Smart Cities Symposium (SCS-2018), Manama, Bahrain, 2018, pp. 11-16.IET. Retrieved from </w:t>
      </w:r>
      <w:hyperlink r:id="rId10" w:history="1">
        <w:r w:rsidRPr="00600F39">
          <w:rPr>
            <w:rFonts w:asciiTheme="majorBidi" w:hAnsiTheme="majorBidi" w:cstheme="majorBidi"/>
            <w:color w:val="0000FF"/>
            <w:sz w:val="24"/>
            <w:szCs w:val="24"/>
            <w:u w:val="single"/>
          </w:rPr>
          <w:t>https://arxiv.org/ftp/arxiv/papers/1812/1812.03237.pdf</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Paul Banfield, Rebecca Kay, Dean Royles. Introduction to Human Resource Management. 2018. Oxford University Press, London. Retrieved from </w:t>
      </w:r>
      <w:hyperlink r:id="rId11" w:history="1">
        <w:r w:rsidRPr="00600F39">
          <w:rPr>
            <w:rStyle w:val="Hyperlink"/>
            <w:rFonts w:asciiTheme="majorBidi" w:hAnsiTheme="majorBidi" w:cstheme="majorBidi"/>
            <w:sz w:val="24"/>
            <w:szCs w:val="24"/>
          </w:rPr>
          <w:t>https://books.google.co.ke/books</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Christopher S. Reina Kristie M. Rogers Suzanne J. Peterson Jrus Byron Peter W. Hom. Quitting the Boss? The Role of Manager Influence Tactics and Employee Emotional Engagement in Voluntary Turnover. Journal of Leadership &amp; Organizational Studies, Vol. 25, No. 1 (February 1, 2018): Pg. 5-18. DOI. ©2018 SAGE Publications. Retrieved from </w:t>
      </w:r>
      <w:hyperlink r:id="rId12" w:history="1">
        <w:r w:rsidRPr="00600F39">
          <w:rPr>
            <w:rStyle w:val="Hyperlink"/>
            <w:rFonts w:asciiTheme="majorBidi" w:hAnsiTheme="majorBidi" w:cstheme="majorBidi"/>
            <w:sz w:val="24"/>
            <w:szCs w:val="24"/>
          </w:rPr>
          <w:t>https://epublications.marquette.edu/cgi/viewcontent.cgi?article=1294&amp;context=mgmt_fac</w:t>
        </w:r>
      </w:hyperlink>
      <w:r w:rsidRPr="00600F39">
        <w:rPr>
          <w:rFonts w:asciiTheme="majorBidi" w:hAnsiTheme="majorBidi" w:cstheme="majorBidi"/>
          <w:sz w:val="24"/>
          <w:szCs w:val="24"/>
        </w:rPr>
        <w:t xml:space="preserve">. </w:t>
      </w:r>
    </w:p>
    <w:p w:rsidR="001869C8" w:rsidRPr="00600F39" w:rsidRDefault="001869C8" w:rsidP="00600F39">
      <w:pPr>
        <w:tabs>
          <w:tab w:val="left" w:pos="2160"/>
        </w:tabs>
        <w:spacing w:after="0" w:line="360" w:lineRule="auto"/>
        <w:ind w:left="720" w:hanging="720"/>
        <w:contextualSpacing/>
        <w:jc w:val="both"/>
        <w:rPr>
          <w:rFonts w:asciiTheme="majorBidi" w:hAnsiTheme="majorBidi" w:cstheme="majorBidi"/>
          <w:sz w:val="24"/>
          <w:szCs w:val="24"/>
        </w:rPr>
      </w:pPr>
      <w:r w:rsidRPr="00600F39">
        <w:rPr>
          <w:rFonts w:asciiTheme="majorBidi" w:hAnsiTheme="majorBidi" w:cstheme="majorBidi"/>
          <w:sz w:val="24"/>
          <w:szCs w:val="24"/>
        </w:rPr>
        <w:t xml:space="preserve">Nir N. Brueller, Abraham Carmeli, Gideon D. Markman. Linking Merger and Acquisition Strategies to Post merger Integration: A Configurational Perspective of Human Resource Management Journal of Management Vol. XX No. X 2016. DOI: 10.1177/0149206315626270. Retrieved from </w:t>
      </w:r>
      <w:hyperlink r:id="rId13" w:history="1">
        <w:r w:rsidRPr="00600F39">
          <w:rPr>
            <w:rStyle w:val="Hyperlink"/>
            <w:rFonts w:asciiTheme="majorBidi" w:hAnsiTheme="majorBidi" w:cstheme="majorBidi"/>
            <w:sz w:val="24"/>
            <w:szCs w:val="24"/>
          </w:rPr>
          <w:t>http://epubs.surrey.ac.uk/842554/1/Linking%20Merger%20and%20Acquisition%20Strategies.pdf</w:t>
        </w:r>
      </w:hyperlink>
      <w:r w:rsidRPr="00600F39">
        <w:rPr>
          <w:rFonts w:asciiTheme="majorBidi" w:hAnsiTheme="majorBidi" w:cstheme="majorBidi"/>
          <w:sz w:val="24"/>
          <w:szCs w:val="24"/>
        </w:rPr>
        <w:t xml:space="preserve">. </w:t>
      </w:r>
    </w:p>
    <w:p w:rsidR="00A43233" w:rsidRPr="00600F39" w:rsidRDefault="00A43233" w:rsidP="00600F39">
      <w:pPr>
        <w:tabs>
          <w:tab w:val="left" w:pos="2160"/>
        </w:tabs>
        <w:spacing w:after="0" w:line="360" w:lineRule="auto"/>
        <w:ind w:left="720" w:hanging="720"/>
        <w:contextualSpacing/>
        <w:jc w:val="both"/>
        <w:rPr>
          <w:rFonts w:asciiTheme="majorBidi" w:hAnsiTheme="majorBidi" w:cstheme="majorBidi"/>
          <w:sz w:val="24"/>
          <w:szCs w:val="24"/>
        </w:rPr>
      </w:pPr>
    </w:p>
    <w:p w:rsidR="00047F17" w:rsidRPr="00600F39" w:rsidRDefault="00047F17" w:rsidP="00600F39">
      <w:pPr>
        <w:tabs>
          <w:tab w:val="left" w:pos="2160"/>
        </w:tabs>
        <w:spacing w:after="0" w:line="360" w:lineRule="auto"/>
        <w:ind w:left="720" w:hanging="720"/>
        <w:contextualSpacing/>
        <w:jc w:val="both"/>
        <w:rPr>
          <w:rFonts w:asciiTheme="majorBidi" w:hAnsiTheme="majorBidi" w:cstheme="majorBidi"/>
          <w:sz w:val="24"/>
          <w:szCs w:val="24"/>
        </w:rPr>
      </w:pPr>
    </w:p>
    <w:p w:rsidR="00047F17" w:rsidRPr="00600F39" w:rsidRDefault="00047F17" w:rsidP="00600F39">
      <w:pPr>
        <w:tabs>
          <w:tab w:val="left" w:pos="2160"/>
        </w:tabs>
        <w:spacing w:after="0" w:line="360" w:lineRule="auto"/>
        <w:ind w:left="720" w:hanging="720"/>
        <w:contextualSpacing/>
        <w:jc w:val="both"/>
        <w:rPr>
          <w:rFonts w:asciiTheme="majorBidi" w:hAnsiTheme="majorBidi" w:cstheme="majorBidi"/>
          <w:sz w:val="24"/>
          <w:szCs w:val="24"/>
        </w:rPr>
      </w:pPr>
    </w:p>
    <w:p w:rsidR="00600F39" w:rsidRPr="00600F39" w:rsidRDefault="00600F39">
      <w:pPr>
        <w:tabs>
          <w:tab w:val="left" w:pos="2160"/>
        </w:tabs>
        <w:spacing w:after="0" w:line="360" w:lineRule="auto"/>
        <w:ind w:left="720" w:hanging="720"/>
        <w:contextualSpacing/>
        <w:jc w:val="both"/>
        <w:rPr>
          <w:rFonts w:asciiTheme="majorBidi" w:hAnsiTheme="majorBidi" w:cstheme="majorBidi"/>
          <w:sz w:val="24"/>
          <w:szCs w:val="24"/>
        </w:rPr>
      </w:pPr>
    </w:p>
    <w:sectPr w:rsidR="00600F39" w:rsidRPr="00600F39" w:rsidSect="00D427AB">
      <w:headerReference w:type="default"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281" w:rsidRDefault="00664281" w:rsidP="00A549DD">
      <w:pPr>
        <w:spacing w:after="0" w:line="240" w:lineRule="auto"/>
      </w:pPr>
      <w:r>
        <w:separator/>
      </w:r>
    </w:p>
  </w:endnote>
  <w:endnote w:type="continuationSeparator" w:id="0">
    <w:p w:rsidR="00664281" w:rsidRDefault="00664281" w:rsidP="00A54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A27" w:rsidRDefault="00BD4A27" w:rsidP="00D427AB">
    <w:pPr>
      <w:pStyle w:val="Footer"/>
    </w:pPr>
  </w:p>
  <w:p w:rsidR="00BD4A27" w:rsidRDefault="00BD4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9DD" w:rsidRDefault="00A549DD" w:rsidP="00D427AB">
    <w:pPr>
      <w:pStyle w:val="Footer"/>
    </w:pPr>
  </w:p>
  <w:p w:rsidR="00A549DD" w:rsidRDefault="00A549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281" w:rsidRDefault="00664281" w:rsidP="00A549DD">
      <w:pPr>
        <w:spacing w:after="0" w:line="240" w:lineRule="auto"/>
      </w:pPr>
      <w:r>
        <w:separator/>
      </w:r>
    </w:p>
  </w:footnote>
  <w:footnote w:type="continuationSeparator" w:id="0">
    <w:p w:rsidR="00664281" w:rsidRDefault="00664281" w:rsidP="00A54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7AB" w:rsidRDefault="00D427AB" w:rsidP="00600F39">
    <w:pPr>
      <w:pStyle w:val="Header"/>
      <w:jc w:val="right"/>
    </w:pPr>
  </w:p>
  <w:p w:rsidR="00D427AB" w:rsidRDefault="00D427AB" w:rsidP="00D427A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9DD" w:rsidRDefault="002A5B11" w:rsidP="00D427AB">
    <w:pPr>
      <w:pStyle w:val="Header"/>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2MzAzNLcwMDQwNTZV0lEKTi0uzszPAykwrAUAeFp7fywAAAA="/>
  </w:docVars>
  <w:rsids>
    <w:rsidRoot w:val="003F372B"/>
    <w:rsid w:val="00004E54"/>
    <w:rsid w:val="00011734"/>
    <w:rsid w:val="00011AF1"/>
    <w:rsid w:val="00013849"/>
    <w:rsid w:val="00015E66"/>
    <w:rsid w:val="000169A5"/>
    <w:rsid w:val="0002479F"/>
    <w:rsid w:val="00047F17"/>
    <w:rsid w:val="00052DC5"/>
    <w:rsid w:val="00081E03"/>
    <w:rsid w:val="000857F9"/>
    <w:rsid w:val="000B14C6"/>
    <w:rsid w:val="000F6F51"/>
    <w:rsid w:val="000F7EA0"/>
    <w:rsid w:val="00106EE0"/>
    <w:rsid w:val="00124964"/>
    <w:rsid w:val="0013695D"/>
    <w:rsid w:val="001535E5"/>
    <w:rsid w:val="0015549F"/>
    <w:rsid w:val="001617E2"/>
    <w:rsid w:val="00167B35"/>
    <w:rsid w:val="001869C8"/>
    <w:rsid w:val="001D679C"/>
    <w:rsid w:val="001F5795"/>
    <w:rsid w:val="001F7B22"/>
    <w:rsid w:val="00253199"/>
    <w:rsid w:val="00267264"/>
    <w:rsid w:val="002A5B11"/>
    <w:rsid w:val="002A7770"/>
    <w:rsid w:val="002B15B5"/>
    <w:rsid w:val="002D2988"/>
    <w:rsid w:val="002D3419"/>
    <w:rsid w:val="002E3271"/>
    <w:rsid w:val="002F535F"/>
    <w:rsid w:val="0039203C"/>
    <w:rsid w:val="003935BF"/>
    <w:rsid w:val="003C449C"/>
    <w:rsid w:val="003F372B"/>
    <w:rsid w:val="0040181A"/>
    <w:rsid w:val="00430CD8"/>
    <w:rsid w:val="00444DC3"/>
    <w:rsid w:val="00451DD8"/>
    <w:rsid w:val="0045340C"/>
    <w:rsid w:val="00453E22"/>
    <w:rsid w:val="00454B03"/>
    <w:rsid w:val="004709BC"/>
    <w:rsid w:val="00475E59"/>
    <w:rsid w:val="00497E58"/>
    <w:rsid w:val="004A7C36"/>
    <w:rsid w:val="004B5220"/>
    <w:rsid w:val="004C2C99"/>
    <w:rsid w:val="00521A7E"/>
    <w:rsid w:val="00531CE5"/>
    <w:rsid w:val="00533BD1"/>
    <w:rsid w:val="005425F3"/>
    <w:rsid w:val="00553B5C"/>
    <w:rsid w:val="00557CEF"/>
    <w:rsid w:val="0056268E"/>
    <w:rsid w:val="005852A7"/>
    <w:rsid w:val="00600F39"/>
    <w:rsid w:val="00606E69"/>
    <w:rsid w:val="00612F3F"/>
    <w:rsid w:val="00633780"/>
    <w:rsid w:val="00647FD4"/>
    <w:rsid w:val="006516A4"/>
    <w:rsid w:val="0065240C"/>
    <w:rsid w:val="00664281"/>
    <w:rsid w:val="00672B32"/>
    <w:rsid w:val="006919BD"/>
    <w:rsid w:val="00696A6C"/>
    <w:rsid w:val="006A21DE"/>
    <w:rsid w:val="006B5D26"/>
    <w:rsid w:val="006D610F"/>
    <w:rsid w:val="006E64F8"/>
    <w:rsid w:val="006F2F4D"/>
    <w:rsid w:val="006F5D5C"/>
    <w:rsid w:val="007103DA"/>
    <w:rsid w:val="00712956"/>
    <w:rsid w:val="00712BB0"/>
    <w:rsid w:val="00750A36"/>
    <w:rsid w:val="0078173C"/>
    <w:rsid w:val="007A22CD"/>
    <w:rsid w:val="007A4DBD"/>
    <w:rsid w:val="007B1ED8"/>
    <w:rsid w:val="007B2D8A"/>
    <w:rsid w:val="007B3684"/>
    <w:rsid w:val="007B4672"/>
    <w:rsid w:val="007C2876"/>
    <w:rsid w:val="007E0264"/>
    <w:rsid w:val="007E7FAE"/>
    <w:rsid w:val="00820517"/>
    <w:rsid w:val="00830632"/>
    <w:rsid w:val="00843590"/>
    <w:rsid w:val="00874253"/>
    <w:rsid w:val="008B689A"/>
    <w:rsid w:val="008C6189"/>
    <w:rsid w:val="008C7B36"/>
    <w:rsid w:val="008D1066"/>
    <w:rsid w:val="008D5E79"/>
    <w:rsid w:val="008E4FC5"/>
    <w:rsid w:val="008E5031"/>
    <w:rsid w:val="00910B99"/>
    <w:rsid w:val="00910DB1"/>
    <w:rsid w:val="00911871"/>
    <w:rsid w:val="00927C4F"/>
    <w:rsid w:val="009539D9"/>
    <w:rsid w:val="00983817"/>
    <w:rsid w:val="009B2216"/>
    <w:rsid w:val="009C1EEC"/>
    <w:rsid w:val="009D6864"/>
    <w:rsid w:val="009E56F4"/>
    <w:rsid w:val="00A12A77"/>
    <w:rsid w:val="00A25018"/>
    <w:rsid w:val="00A31EC1"/>
    <w:rsid w:val="00A43233"/>
    <w:rsid w:val="00A549DD"/>
    <w:rsid w:val="00A74AE3"/>
    <w:rsid w:val="00A8314B"/>
    <w:rsid w:val="00A86BB9"/>
    <w:rsid w:val="00AB1376"/>
    <w:rsid w:val="00AC0E1C"/>
    <w:rsid w:val="00AE4E49"/>
    <w:rsid w:val="00AF5DCF"/>
    <w:rsid w:val="00B16AD3"/>
    <w:rsid w:val="00B24792"/>
    <w:rsid w:val="00B3185A"/>
    <w:rsid w:val="00B43577"/>
    <w:rsid w:val="00B45799"/>
    <w:rsid w:val="00B46016"/>
    <w:rsid w:val="00B65940"/>
    <w:rsid w:val="00B916BC"/>
    <w:rsid w:val="00B93761"/>
    <w:rsid w:val="00B94727"/>
    <w:rsid w:val="00BD4A27"/>
    <w:rsid w:val="00BF63CE"/>
    <w:rsid w:val="00C002DF"/>
    <w:rsid w:val="00C16F40"/>
    <w:rsid w:val="00C20746"/>
    <w:rsid w:val="00C24732"/>
    <w:rsid w:val="00C37B5E"/>
    <w:rsid w:val="00C53BE5"/>
    <w:rsid w:val="00C607C7"/>
    <w:rsid w:val="00C71C99"/>
    <w:rsid w:val="00C72C7C"/>
    <w:rsid w:val="00C732DE"/>
    <w:rsid w:val="00C80F9E"/>
    <w:rsid w:val="00C81A45"/>
    <w:rsid w:val="00CA7E6E"/>
    <w:rsid w:val="00CB4906"/>
    <w:rsid w:val="00CC3E80"/>
    <w:rsid w:val="00CC4281"/>
    <w:rsid w:val="00CF14B8"/>
    <w:rsid w:val="00CF66FF"/>
    <w:rsid w:val="00D046F0"/>
    <w:rsid w:val="00D10085"/>
    <w:rsid w:val="00D2424D"/>
    <w:rsid w:val="00D427AB"/>
    <w:rsid w:val="00D61603"/>
    <w:rsid w:val="00D67D2A"/>
    <w:rsid w:val="00D70C77"/>
    <w:rsid w:val="00D809BA"/>
    <w:rsid w:val="00D836D5"/>
    <w:rsid w:val="00D84752"/>
    <w:rsid w:val="00DC4EA5"/>
    <w:rsid w:val="00E16E88"/>
    <w:rsid w:val="00E30E1E"/>
    <w:rsid w:val="00E50BF9"/>
    <w:rsid w:val="00EB2B03"/>
    <w:rsid w:val="00EC7CD3"/>
    <w:rsid w:val="00EE1ABA"/>
    <w:rsid w:val="00EF5523"/>
    <w:rsid w:val="00F502F0"/>
    <w:rsid w:val="00F57751"/>
    <w:rsid w:val="00F72D13"/>
    <w:rsid w:val="00F8482F"/>
    <w:rsid w:val="00F87C2E"/>
    <w:rsid w:val="00FD0B2C"/>
    <w:rsid w:val="00FF7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6A10D7-EBCA-4A37-8942-72E521904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65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xiv.org/ftp/arxiv/papers/1812/1812.03237.pdf" TargetMode="External"/><Relationship Id="rId13" Type="http://schemas.openxmlformats.org/officeDocument/2006/relationships/hyperlink" Target="http://epubs.surrey.ac.uk/842554/1/Linking%20Merger%20and%20Acquisition%20Strategies.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publications.marquette.edu/cgi/viewcontent.cgi?article=1294&amp;context=mgmt_fa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books.google.co.ke/book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rxiv.org/ftp/arxiv/papers/1812/1812.03237.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eraldinsight.com/D140-9174.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92DCFA6-B0BD-4C8F-9EDD-18ACBE663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1952</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obed</dc:creator>
  <cp:keywords/>
  <dc:description/>
  <cp:lastModifiedBy>Hameeda Hamood Al Battashi</cp:lastModifiedBy>
  <cp:revision>4</cp:revision>
  <dcterms:created xsi:type="dcterms:W3CDTF">2019-04-23T11:21:00Z</dcterms:created>
  <dcterms:modified xsi:type="dcterms:W3CDTF">2019-05-06T12:01:00Z</dcterms:modified>
</cp:coreProperties>
</file>