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BC5C2" w14:textId="77777777" w:rsidR="008F04C2" w:rsidRPr="00340F0D" w:rsidRDefault="008F04C2" w:rsidP="008F04C2">
      <w:pPr>
        <w:jc w:val="center"/>
        <w:rPr>
          <w:rFonts w:ascii="Times New Roman" w:hAnsi="Times New Roman" w:cs="Times New Roman"/>
          <w:sz w:val="24"/>
          <w:szCs w:val="24"/>
        </w:rPr>
      </w:pPr>
      <w:bookmarkStart w:id="0" w:name="_GoBack"/>
      <w:bookmarkEnd w:id="0"/>
    </w:p>
    <w:p w14:paraId="527EA2B4" w14:textId="77777777" w:rsidR="008F04C2" w:rsidRPr="00340F0D" w:rsidRDefault="008F04C2" w:rsidP="008F04C2">
      <w:pPr>
        <w:jc w:val="center"/>
        <w:rPr>
          <w:rFonts w:ascii="Times New Roman" w:hAnsi="Times New Roman" w:cs="Times New Roman"/>
          <w:sz w:val="24"/>
          <w:szCs w:val="24"/>
        </w:rPr>
      </w:pPr>
    </w:p>
    <w:p w14:paraId="5F34BD90" w14:textId="77777777" w:rsidR="008F04C2" w:rsidRPr="00340F0D" w:rsidRDefault="008F04C2" w:rsidP="008F04C2">
      <w:pPr>
        <w:jc w:val="center"/>
        <w:rPr>
          <w:rFonts w:ascii="Times New Roman" w:hAnsi="Times New Roman" w:cs="Times New Roman"/>
          <w:sz w:val="24"/>
          <w:szCs w:val="24"/>
        </w:rPr>
      </w:pPr>
    </w:p>
    <w:p w14:paraId="055925EB" w14:textId="77777777" w:rsidR="008F04C2" w:rsidRPr="00340F0D" w:rsidRDefault="008F04C2" w:rsidP="008F04C2">
      <w:pPr>
        <w:jc w:val="center"/>
        <w:rPr>
          <w:rFonts w:ascii="Times New Roman" w:hAnsi="Times New Roman" w:cs="Times New Roman"/>
          <w:sz w:val="24"/>
          <w:szCs w:val="24"/>
        </w:rPr>
      </w:pPr>
    </w:p>
    <w:p w14:paraId="48104B5D" w14:textId="77777777" w:rsidR="008F04C2" w:rsidRPr="00340F0D" w:rsidRDefault="008F04C2" w:rsidP="008F04C2">
      <w:pPr>
        <w:jc w:val="center"/>
        <w:rPr>
          <w:rFonts w:ascii="Times New Roman" w:hAnsi="Times New Roman" w:cs="Times New Roman"/>
          <w:sz w:val="24"/>
          <w:szCs w:val="24"/>
        </w:rPr>
      </w:pPr>
    </w:p>
    <w:p w14:paraId="342801F5" w14:textId="77777777" w:rsidR="008F04C2" w:rsidRPr="00340F0D" w:rsidRDefault="008F04C2" w:rsidP="008F04C2">
      <w:pPr>
        <w:jc w:val="center"/>
        <w:rPr>
          <w:rFonts w:ascii="Times New Roman" w:hAnsi="Times New Roman" w:cs="Times New Roman"/>
          <w:sz w:val="24"/>
          <w:szCs w:val="24"/>
        </w:rPr>
      </w:pPr>
    </w:p>
    <w:p w14:paraId="7DDFDF4E" w14:textId="77777777" w:rsidR="008F04C2" w:rsidRPr="00340F0D" w:rsidRDefault="008F04C2" w:rsidP="008F04C2">
      <w:pPr>
        <w:jc w:val="center"/>
        <w:rPr>
          <w:rFonts w:ascii="Times New Roman" w:hAnsi="Times New Roman" w:cs="Times New Roman"/>
          <w:sz w:val="24"/>
          <w:szCs w:val="24"/>
        </w:rPr>
      </w:pPr>
    </w:p>
    <w:p w14:paraId="1086A23C" w14:textId="77777777" w:rsidR="00E8410E" w:rsidRPr="00340F0D" w:rsidRDefault="00E8410E" w:rsidP="008F04C2">
      <w:pPr>
        <w:jc w:val="center"/>
        <w:rPr>
          <w:rFonts w:ascii="Times New Roman" w:hAnsi="Times New Roman" w:cs="Times New Roman"/>
          <w:sz w:val="24"/>
          <w:szCs w:val="24"/>
        </w:rPr>
      </w:pPr>
    </w:p>
    <w:p w14:paraId="180A84AF" w14:textId="20BCEC63" w:rsidR="00E03B5A" w:rsidRPr="00340F0D" w:rsidRDefault="00A87339" w:rsidP="008F04C2">
      <w:pPr>
        <w:jc w:val="center"/>
        <w:rPr>
          <w:rFonts w:ascii="Times New Roman" w:hAnsi="Times New Roman" w:cs="Times New Roman"/>
          <w:b/>
          <w:sz w:val="24"/>
          <w:szCs w:val="24"/>
        </w:rPr>
      </w:pPr>
      <w:r w:rsidRPr="00340F0D">
        <w:rPr>
          <w:rFonts w:ascii="Times New Roman" w:hAnsi="Times New Roman" w:cs="Times New Roman"/>
          <w:b/>
          <w:sz w:val="24"/>
          <w:szCs w:val="24"/>
        </w:rPr>
        <w:t>Assignment 3</w:t>
      </w:r>
      <w:r w:rsidR="008239B7" w:rsidRPr="00340F0D">
        <w:rPr>
          <w:rFonts w:ascii="Times New Roman" w:hAnsi="Times New Roman" w:cs="Times New Roman"/>
          <w:b/>
          <w:sz w:val="24"/>
          <w:szCs w:val="24"/>
        </w:rPr>
        <w:t>:</w:t>
      </w:r>
      <w:r w:rsidRPr="00340F0D">
        <w:rPr>
          <w:rFonts w:ascii="Times New Roman" w:hAnsi="Times New Roman" w:cs="Times New Roman"/>
          <w:b/>
          <w:sz w:val="24"/>
          <w:szCs w:val="24"/>
        </w:rPr>
        <w:t xml:space="preserve"> Using a Sociological Approach</w:t>
      </w:r>
    </w:p>
    <w:p w14:paraId="6690D97B" w14:textId="77777777" w:rsidR="008F04C2" w:rsidRPr="00340F0D" w:rsidRDefault="008F04C2" w:rsidP="008F04C2">
      <w:pPr>
        <w:jc w:val="center"/>
        <w:rPr>
          <w:rFonts w:ascii="Times New Roman" w:hAnsi="Times New Roman" w:cs="Times New Roman"/>
          <w:sz w:val="24"/>
          <w:szCs w:val="24"/>
        </w:rPr>
      </w:pPr>
      <w:r w:rsidRPr="00340F0D">
        <w:rPr>
          <w:rFonts w:ascii="Times New Roman" w:hAnsi="Times New Roman" w:cs="Times New Roman"/>
          <w:sz w:val="24"/>
          <w:szCs w:val="24"/>
        </w:rPr>
        <w:t xml:space="preserve"> (</w:t>
      </w:r>
      <w:r w:rsidR="0008194A" w:rsidRPr="00340F0D">
        <w:rPr>
          <w:rFonts w:ascii="Times New Roman" w:hAnsi="Times New Roman" w:cs="Times New Roman"/>
          <w:sz w:val="24"/>
          <w:szCs w:val="24"/>
        </w:rPr>
        <w:t>Student</w:t>
      </w:r>
      <w:r w:rsidRPr="00340F0D">
        <w:rPr>
          <w:rFonts w:ascii="Times New Roman" w:hAnsi="Times New Roman" w:cs="Times New Roman"/>
          <w:sz w:val="24"/>
          <w:szCs w:val="24"/>
        </w:rPr>
        <w:t xml:space="preserve"> name)</w:t>
      </w:r>
    </w:p>
    <w:p w14:paraId="5DF42E74" w14:textId="44380CB5" w:rsidR="008F04C2" w:rsidRPr="00340F0D" w:rsidRDefault="00515210" w:rsidP="008F04C2">
      <w:pPr>
        <w:jc w:val="center"/>
        <w:rPr>
          <w:rFonts w:ascii="Times New Roman" w:hAnsi="Times New Roman" w:cs="Times New Roman"/>
          <w:sz w:val="24"/>
          <w:szCs w:val="24"/>
        </w:rPr>
      </w:pPr>
      <w:r w:rsidRPr="00340F0D">
        <w:rPr>
          <w:rFonts w:ascii="Times New Roman" w:hAnsi="Times New Roman" w:cs="Times New Roman"/>
          <w:sz w:val="24"/>
          <w:szCs w:val="24"/>
        </w:rPr>
        <w:t>(Professor’s name)</w:t>
      </w:r>
    </w:p>
    <w:p w14:paraId="7BA7121F" w14:textId="77777777" w:rsidR="008F04C2" w:rsidRPr="00340F0D" w:rsidRDefault="008F04C2" w:rsidP="008F04C2">
      <w:pPr>
        <w:jc w:val="center"/>
        <w:rPr>
          <w:rFonts w:ascii="Times New Roman" w:hAnsi="Times New Roman" w:cs="Times New Roman"/>
          <w:sz w:val="24"/>
          <w:szCs w:val="24"/>
        </w:rPr>
      </w:pPr>
      <w:r w:rsidRPr="00340F0D">
        <w:rPr>
          <w:rFonts w:ascii="Times New Roman" w:hAnsi="Times New Roman" w:cs="Times New Roman"/>
          <w:sz w:val="24"/>
          <w:szCs w:val="24"/>
        </w:rPr>
        <w:t>Introduction to Sociology</w:t>
      </w:r>
    </w:p>
    <w:p w14:paraId="536F2460" w14:textId="77777777" w:rsidR="008F04C2" w:rsidRPr="00340F0D" w:rsidRDefault="004131A0" w:rsidP="008F04C2">
      <w:pPr>
        <w:jc w:val="center"/>
        <w:rPr>
          <w:rFonts w:ascii="Times New Roman" w:hAnsi="Times New Roman" w:cs="Times New Roman"/>
          <w:sz w:val="24"/>
          <w:szCs w:val="24"/>
        </w:rPr>
      </w:pPr>
      <w:r w:rsidRPr="00340F0D">
        <w:rPr>
          <w:rFonts w:ascii="Times New Roman" w:hAnsi="Times New Roman" w:cs="Times New Roman"/>
          <w:sz w:val="24"/>
          <w:szCs w:val="24"/>
        </w:rPr>
        <w:t>(</w:t>
      </w:r>
      <w:r w:rsidR="0008194A" w:rsidRPr="00340F0D">
        <w:rPr>
          <w:rFonts w:ascii="Times New Roman" w:hAnsi="Times New Roman" w:cs="Times New Roman"/>
          <w:sz w:val="24"/>
          <w:szCs w:val="24"/>
        </w:rPr>
        <w:t>Date</w:t>
      </w:r>
      <w:r w:rsidRPr="00340F0D">
        <w:rPr>
          <w:rFonts w:ascii="Times New Roman" w:hAnsi="Times New Roman" w:cs="Times New Roman"/>
          <w:sz w:val="24"/>
          <w:szCs w:val="24"/>
        </w:rPr>
        <w:t>)</w:t>
      </w:r>
    </w:p>
    <w:p w14:paraId="69D34D1E" w14:textId="77777777" w:rsidR="00744B05" w:rsidRPr="00340F0D" w:rsidRDefault="008F04C2" w:rsidP="008F04C2">
      <w:pPr>
        <w:rPr>
          <w:rFonts w:ascii="Times New Roman" w:hAnsi="Times New Roman" w:cs="Times New Roman"/>
          <w:sz w:val="24"/>
          <w:szCs w:val="24"/>
        </w:rPr>
      </w:pPr>
      <w:r w:rsidRPr="00340F0D">
        <w:rPr>
          <w:rFonts w:ascii="Times New Roman" w:hAnsi="Times New Roman" w:cs="Times New Roman"/>
          <w:sz w:val="24"/>
          <w:szCs w:val="24"/>
        </w:rPr>
        <w:br w:type="page"/>
      </w:r>
    </w:p>
    <w:p w14:paraId="6A42545C" w14:textId="77777777" w:rsidR="00744B05" w:rsidRPr="00340F0D" w:rsidRDefault="00744B05" w:rsidP="008F04C2">
      <w:pPr>
        <w:rPr>
          <w:rFonts w:ascii="Times New Roman" w:hAnsi="Times New Roman" w:cs="Times New Roman"/>
          <w:b/>
          <w:sz w:val="24"/>
          <w:szCs w:val="24"/>
        </w:rPr>
      </w:pPr>
    </w:p>
    <w:p w14:paraId="0DAB2CCF" w14:textId="77777777" w:rsidR="00744B05" w:rsidRPr="00340F0D" w:rsidRDefault="00A87339" w:rsidP="00744B05">
      <w:pPr>
        <w:rPr>
          <w:rFonts w:ascii="Times New Roman" w:hAnsi="Times New Roman" w:cs="Times New Roman"/>
          <w:color w:val="000000" w:themeColor="text1"/>
          <w:sz w:val="24"/>
          <w:szCs w:val="24"/>
        </w:rPr>
      </w:pPr>
      <w:r w:rsidRPr="00340F0D">
        <w:rPr>
          <w:rFonts w:ascii="Times New Roman" w:hAnsi="Times New Roman" w:cs="Times New Roman"/>
          <w:b/>
          <w:color w:val="000000" w:themeColor="text1"/>
          <w:sz w:val="24"/>
          <w:szCs w:val="24"/>
        </w:rPr>
        <w:t>Learn</w:t>
      </w:r>
      <w:r w:rsidR="0008194A" w:rsidRPr="00340F0D">
        <w:rPr>
          <w:rFonts w:ascii="Times New Roman" w:hAnsi="Times New Roman" w:cs="Times New Roman"/>
          <w:b/>
          <w:color w:val="000000" w:themeColor="text1"/>
          <w:sz w:val="24"/>
          <w:szCs w:val="24"/>
        </w:rPr>
        <w:t xml:space="preserve"> </w:t>
      </w:r>
      <w:r w:rsidR="0008194A" w:rsidRPr="00340F0D">
        <w:rPr>
          <w:rFonts w:ascii="Times New Roman" w:hAnsi="Times New Roman" w:cs="Times New Roman"/>
          <w:color w:val="000000" w:themeColor="text1"/>
          <w:sz w:val="24"/>
          <w:szCs w:val="24"/>
        </w:rPr>
        <w:t>(</w:t>
      </w:r>
      <w:r w:rsidR="0008194A" w:rsidRPr="00340F0D">
        <w:rPr>
          <w:rFonts w:ascii="Times New Roman" w:hAnsi="Times New Roman" w:cs="Times New Roman"/>
          <w:i/>
          <w:color w:val="000000" w:themeColor="text1"/>
          <w:sz w:val="24"/>
          <w:szCs w:val="24"/>
        </w:rPr>
        <w:t xml:space="preserve">Write a paragraph of </w:t>
      </w:r>
      <w:r w:rsidR="00511064" w:rsidRPr="00340F0D">
        <w:rPr>
          <w:rFonts w:ascii="Times New Roman" w:hAnsi="Times New Roman" w:cs="Times New Roman"/>
          <w:i/>
          <w:color w:val="000000" w:themeColor="text1"/>
          <w:sz w:val="24"/>
          <w:szCs w:val="24"/>
        </w:rPr>
        <w:t xml:space="preserve">at least </w:t>
      </w:r>
      <w:r w:rsidR="0008194A" w:rsidRPr="00340F0D">
        <w:rPr>
          <w:rFonts w:ascii="Times New Roman" w:hAnsi="Times New Roman" w:cs="Times New Roman"/>
          <w:i/>
          <w:color w:val="000000" w:themeColor="text1"/>
          <w:sz w:val="24"/>
          <w:szCs w:val="24"/>
        </w:rPr>
        <w:t>5 to 7 sentences answering the following questions</w:t>
      </w:r>
      <w:r w:rsidR="0008194A" w:rsidRPr="00340F0D">
        <w:rPr>
          <w:rFonts w:ascii="Times New Roman" w:hAnsi="Times New Roman" w:cs="Times New Roman"/>
          <w:color w:val="000000" w:themeColor="text1"/>
          <w:sz w:val="24"/>
          <w:szCs w:val="24"/>
        </w:rPr>
        <w:t>.)</w:t>
      </w:r>
    </w:p>
    <w:p w14:paraId="08981337" w14:textId="60C5D91C" w:rsidR="00340F0D" w:rsidRPr="00340F0D" w:rsidRDefault="00EE220E" w:rsidP="00340F0D">
      <w:pPr>
        <w:pStyle w:val="ListParagraph"/>
        <w:numPr>
          <w:ilvl w:val="0"/>
          <w:numId w:val="1"/>
        </w:numPr>
        <w:rPr>
          <w:rFonts w:ascii="Times New Roman" w:hAnsi="Times New Roman" w:cs="Times New Roman"/>
          <w:b/>
          <w:sz w:val="24"/>
          <w:szCs w:val="24"/>
        </w:rPr>
      </w:pPr>
      <w:r w:rsidRPr="00340F0D">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43C8B636" wp14:editId="6ADFF141">
                <wp:simplePos x="0" y="0"/>
                <wp:positionH relativeFrom="margin">
                  <wp:align>left</wp:align>
                </wp:positionH>
                <wp:positionV relativeFrom="paragraph">
                  <wp:posOffset>554990</wp:posOffset>
                </wp:positionV>
                <wp:extent cx="5819775" cy="3236595"/>
                <wp:effectExtent l="0" t="0" r="28575"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3237186"/>
                        </a:xfrm>
                        <a:prstGeom prst="rect">
                          <a:avLst/>
                        </a:prstGeom>
                        <a:solidFill>
                          <a:srgbClr val="FFFFFF"/>
                        </a:solidFill>
                        <a:ln w="9525">
                          <a:solidFill>
                            <a:srgbClr val="000000"/>
                          </a:solidFill>
                          <a:miter lim="800000"/>
                          <a:headEnd/>
                          <a:tailEnd/>
                        </a:ln>
                      </wps:spPr>
                      <wps:txbx>
                        <w:txbxContent>
                          <w:p w14:paraId="41A93C8D" w14:textId="0D308144" w:rsidR="004131A0" w:rsidRPr="00340F0D" w:rsidRDefault="00346D82">
                            <w:pPr>
                              <w:rPr>
                                <w:rFonts w:ascii="Times New Roman" w:hAnsi="Times New Roman" w:cs="Times New Roman"/>
                                <w:sz w:val="24"/>
                                <w:szCs w:val="24"/>
                              </w:rPr>
                            </w:pPr>
                            <w:r w:rsidRPr="00340F0D">
                              <w:rPr>
                                <w:rFonts w:ascii="Times New Roman" w:hAnsi="Times New Roman" w:cs="Times New Roman"/>
                                <w:sz w:val="24"/>
                                <w:szCs w:val="24"/>
                              </w:rPr>
                              <w:t>The key findings of this research were as follows:</w:t>
                            </w:r>
                          </w:p>
                          <w:p w14:paraId="5C88A081" w14:textId="12E16C34" w:rsidR="00346D82" w:rsidRPr="00340F0D" w:rsidRDefault="00346D82">
                            <w:pPr>
                              <w:rPr>
                                <w:rFonts w:ascii="Times New Roman" w:hAnsi="Times New Roman" w:cs="Times New Roman"/>
                                <w:sz w:val="24"/>
                                <w:szCs w:val="24"/>
                              </w:rPr>
                            </w:pPr>
                            <w:r w:rsidRPr="00340F0D">
                              <w:rPr>
                                <w:rFonts w:ascii="Times New Roman" w:hAnsi="Times New Roman" w:cs="Times New Roman"/>
                                <w:sz w:val="24"/>
                                <w:szCs w:val="24"/>
                              </w:rPr>
                              <w:t xml:space="preserve">-First, price is the most important factor in determining where people shopped. Therefore, even when people don’t have personal cars, they still have to use the public means like bus to get to the supermarkets where they can shop. Secondly, the researchers also found that access to shopping facilities like supermarkets was fundamental because the interviewees reported that they would eat more produce if they had access to shopping centers. Also, the research found that only the supermarkets offered wide range of vegetables and fruits. However, the cost of healthier and stable foods in the neighborhood was also found to be 25% higher than the prices in the supermarkets.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C8B636" id="_x0000_t202" coordsize="21600,21600" o:spt="202" path="m,l,21600r21600,l21600,xe">
                <v:stroke joinstyle="miter"/>
                <v:path gradientshapeok="t" o:connecttype="rect"/>
              </v:shapetype>
              <v:shape id="Text Box 2" o:spid="_x0000_s1026" type="#_x0000_t202" style="position:absolute;left:0;text-align:left;margin-left:0;margin-top:43.7pt;width:458.25pt;height:254.8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">
                <v:textbox>
                  <w:txbxContent>
                    <w:p w14:paraId="41A93C8D" w14:textId="0D308144" w:rsidR="004131A0" w:rsidRPr="00340F0D" w:rsidRDefault="00346D82">
                      <w:pPr>
                        <w:rPr>
                          <w:rFonts w:ascii="Times New Roman" w:hAnsi="Times New Roman" w:cs="Times New Roman"/>
                          <w:sz w:val="24"/>
                          <w:szCs w:val="24"/>
                        </w:rPr>
                      </w:pPr>
                      <w:r w:rsidRPr="00340F0D">
                        <w:rPr>
                          <w:rFonts w:ascii="Times New Roman" w:hAnsi="Times New Roman" w:cs="Times New Roman"/>
                          <w:sz w:val="24"/>
                          <w:szCs w:val="24"/>
                        </w:rPr>
                        <w:t>The key findings of this research were as follows:</w:t>
                      </w:r>
                    </w:p>
                    <w:p w14:paraId="5C88A081" w14:textId="12E16C34" w:rsidR="00346D82" w:rsidRPr="00340F0D" w:rsidRDefault="00346D82">
                      <w:pPr>
                        <w:rPr>
                          <w:rFonts w:ascii="Times New Roman" w:hAnsi="Times New Roman" w:cs="Times New Roman"/>
                          <w:sz w:val="24"/>
                          <w:szCs w:val="24"/>
                        </w:rPr>
                      </w:pPr>
                      <w:r w:rsidRPr="00340F0D">
                        <w:rPr>
                          <w:rFonts w:ascii="Times New Roman" w:hAnsi="Times New Roman" w:cs="Times New Roman"/>
                          <w:sz w:val="24"/>
                          <w:szCs w:val="24"/>
                        </w:rPr>
                        <w:t xml:space="preserve">-First, price is the most important factor in determining where people shopped. Therefore, even when people don’t have personal cars, they still have to use the public means like bus to get to the supermarkets where they can shop. Secondly, the researchers also found that access to shopping facilities like supermarkets was fundamental because the interviewees reported that they would eat more produce if they had access to shopping centers. Also, the research found that only the supermarkets offered wide range of vegetables and fruits. However, the cost of healthier and stable foods in the neighborhood was also found to be 25% higher than the prices in the supermarkets. </w:t>
                      </w:r>
                    </w:p>
                  </w:txbxContent>
                </v:textbox>
                <w10:wrap type="square" anchorx="margin"/>
              </v:shape>
            </w:pict>
          </mc:Fallback>
        </mc:AlternateContent>
      </w:r>
      <w:r w:rsidR="004131A0" w:rsidRPr="00340F0D">
        <w:rPr>
          <w:rFonts w:ascii="Times New Roman" w:hAnsi="Times New Roman" w:cs="Times New Roman"/>
          <w:sz w:val="24"/>
          <w:szCs w:val="24"/>
        </w:rPr>
        <w:t>What</w:t>
      </w:r>
      <w:r w:rsidR="00A87339" w:rsidRPr="00340F0D">
        <w:rPr>
          <w:rFonts w:ascii="Times New Roman" w:hAnsi="Times New Roman" w:cs="Times New Roman"/>
          <w:sz w:val="24"/>
          <w:szCs w:val="24"/>
        </w:rPr>
        <w:t xml:space="preserve"> were the key findings from the research?</w:t>
      </w:r>
      <w:r w:rsidR="00C97704" w:rsidRPr="00340F0D">
        <w:rPr>
          <w:rFonts w:ascii="Times New Roman" w:hAnsi="Times New Roman" w:cs="Times New Roman"/>
          <w:sz w:val="24"/>
          <w:szCs w:val="24"/>
        </w:rPr>
        <w:t xml:space="preserve"> Be sure </w:t>
      </w:r>
      <w:r w:rsidR="00350606" w:rsidRPr="00340F0D">
        <w:rPr>
          <w:rFonts w:ascii="Times New Roman" w:hAnsi="Times New Roman" w:cs="Times New Roman"/>
          <w:sz w:val="24"/>
          <w:szCs w:val="24"/>
        </w:rPr>
        <w:t xml:space="preserve">that </w:t>
      </w:r>
      <w:r w:rsidR="00340F0D" w:rsidRPr="00340F0D">
        <w:rPr>
          <w:rFonts w:ascii="Times New Roman" w:hAnsi="Times New Roman" w:cs="Times New Roman"/>
          <w:sz w:val="24"/>
          <w:szCs w:val="24"/>
        </w:rPr>
        <w:t xml:space="preserve">you are answering in your </w:t>
      </w:r>
      <w:r w:rsidR="00C97704" w:rsidRPr="00340F0D">
        <w:rPr>
          <w:rFonts w:ascii="Times New Roman" w:hAnsi="Times New Roman" w:cs="Times New Roman"/>
          <w:sz w:val="24"/>
          <w:szCs w:val="24"/>
        </w:rPr>
        <w:t>own words.</w:t>
      </w:r>
    </w:p>
    <w:p w14:paraId="70476B92" w14:textId="77777777" w:rsidR="00340F0D" w:rsidRPr="00340F0D" w:rsidRDefault="00340F0D" w:rsidP="00340F0D">
      <w:pPr>
        <w:pStyle w:val="ListParagraph"/>
        <w:ind w:left="780"/>
        <w:rPr>
          <w:rFonts w:ascii="Times New Roman" w:hAnsi="Times New Roman" w:cs="Times New Roman"/>
          <w:b/>
          <w:sz w:val="24"/>
          <w:szCs w:val="24"/>
        </w:rPr>
      </w:pPr>
    </w:p>
    <w:p w14:paraId="21270068" w14:textId="77777777" w:rsidR="00340F0D" w:rsidRPr="00340F0D" w:rsidRDefault="00340F0D" w:rsidP="00340F0D">
      <w:pPr>
        <w:pStyle w:val="ListParagraph"/>
        <w:ind w:left="780"/>
        <w:rPr>
          <w:rFonts w:ascii="Times New Roman" w:hAnsi="Times New Roman" w:cs="Times New Roman"/>
          <w:b/>
          <w:sz w:val="24"/>
          <w:szCs w:val="24"/>
        </w:rPr>
      </w:pPr>
    </w:p>
    <w:p w14:paraId="60328904" w14:textId="77777777" w:rsidR="004F7F63" w:rsidRPr="00340F0D" w:rsidRDefault="004F7F63" w:rsidP="00EE220E">
      <w:pPr>
        <w:rPr>
          <w:rFonts w:ascii="Times New Roman" w:hAnsi="Times New Roman" w:cs="Times New Roman"/>
          <w:b/>
          <w:sz w:val="24"/>
          <w:szCs w:val="24"/>
        </w:rPr>
      </w:pPr>
    </w:p>
    <w:p w14:paraId="4A1DD2E9" w14:textId="77777777" w:rsidR="004F7F63" w:rsidRPr="00340F0D" w:rsidRDefault="004F7F63">
      <w:pPr>
        <w:rPr>
          <w:rFonts w:ascii="Times New Roman" w:hAnsi="Times New Roman" w:cs="Times New Roman"/>
          <w:b/>
          <w:sz w:val="24"/>
          <w:szCs w:val="24"/>
        </w:rPr>
      </w:pPr>
      <w:r w:rsidRPr="00340F0D">
        <w:rPr>
          <w:rFonts w:ascii="Times New Roman" w:hAnsi="Times New Roman" w:cs="Times New Roman"/>
          <w:b/>
          <w:sz w:val="24"/>
          <w:szCs w:val="24"/>
        </w:rPr>
        <w:br w:type="page"/>
      </w:r>
    </w:p>
    <w:p w14:paraId="457986FD" w14:textId="544D0624" w:rsidR="004131A0" w:rsidRPr="00340F0D" w:rsidRDefault="00A87339" w:rsidP="00EE220E">
      <w:pPr>
        <w:rPr>
          <w:rFonts w:ascii="Times New Roman" w:hAnsi="Times New Roman" w:cs="Times New Roman"/>
          <w:b/>
          <w:sz w:val="24"/>
          <w:szCs w:val="24"/>
        </w:rPr>
      </w:pPr>
      <w:r w:rsidRPr="00340F0D">
        <w:rPr>
          <w:rFonts w:ascii="Times New Roman" w:hAnsi="Times New Roman" w:cs="Times New Roman"/>
          <w:b/>
          <w:sz w:val="24"/>
          <w:szCs w:val="24"/>
        </w:rPr>
        <w:lastRenderedPageBreak/>
        <w:t>Theory</w:t>
      </w:r>
      <w:r w:rsidR="0008194A" w:rsidRPr="00340F0D">
        <w:rPr>
          <w:rFonts w:ascii="Times New Roman" w:hAnsi="Times New Roman" w:cs="Times New Roman"/>
          <w:b/>
          <w:sz w:val="24"/>
          <w:szCs w:val="24"/>
        </w:rPr>
        <w:t xml:space="preserve"> </w:t>
      </w:r>
      <w:r w:rsidR="0008194A" w:rsidRPr="00340F0D">
        <w:rPr>
          <w:rFonts w:ascii="Times New Roman" w:hAnsi="Times New Roman" w:cs="Times New Roman"/>
          <w:i/>
          <w:sz w:val="24"/>
          <w:szCs w:val="24"/>
        </w:rPr>
        <w:t>(</w:t>
      </w:r>
      <w:r w:rsidR="00EE220E" w:rsidRPr="00340F0D">
        <w:rPr>
          <w:rFonts w:ascii="Times New Roman" w:hAnsi="Times New Roman" w:cs="Times New Roman"/>
          <w:i/>
          <w:color w:val="000000" w:themeColor="text1"/>
          <w:sz w:val="24"/>
          <w:szCs w:val="24"/>
        </w:rPr>
        <w:t>Write 2</w:t>
      </w:r>
      <w:r w:rsidR="0008194A" w:rsidRPr="00340F0D">
        <w:rPr>
          <w:rFonts w:ascii="Times New Roman" w:hAnsi="Times New Roman" w:cs="Times New Roman"/>
          <w:i/>
          <w:color w:val="000000" w:themeColor="text1"/>
          <w:sz w:val="24"/>
          <w:szCs w:val="24"/>
        </w:rPr>
        <w:t xml:space="preserve"> paragraph</w:t>
      </w:r>
      <w:r w:rsidR="00EE220E" w:rsidRPr="00340F0D">
        <w:rPr>
          <w:rFonts w:ascii="Times New Roman" w:hAnsi="Times New Roman" w:cs="Times New Roman"/>
          <w:i/>
          <w:color w:val="000000" w:themeColor="text1"/>
          <w:sz w:val="24"/>
          <w:szCs w:val="24"/>
        </w:rPr>
        <w:t>s</w:t>
      </w:r>
      <w:r w:rsidR="0008194A" w:rsidRPr="00340F0D">
        <w:rPr>
          <w:rFonts w:ascii="Times New Roman" w:hAnsi="Times New Roman" w:cs="Times New Roman"/>
          <w:i/>
          <w:color w:val="000000" w:themeColor="text1"/>
          <w:sz w:val="24"/>
          <w:szCs w:val="24"/>
        </w:rPr>
        <w:t xml:space="preserve"> of </w:t>
      </w:r>
      <w:r w:rsidR="00EE220E" w:rsidRPr="00340F0D">
        <w:rPr>
          <w:rFonts w:ascii="Times New Roman" w:hAnsi="Times New Roman" w:cs="Times New Roman"/>
          <w:i/>
          <w:color w:val="000000" w:themeColor="text1"/>
          <w:sz w:val="24"/>
          <w:szCs w:val="24"/>
        </w:rPr>
        <w:t xml:space="preserve">at least </w:t>
      </w:r>
      <w:r w:rsidR="0008194A" w:rsidRPr="00340F0D">
        <w:rPr>
          <w:rFonts w:ascii="Times New Roman" w:hAnsi="Times New Roman" w:cs="Times New Roman"/>
          <w:i/>
          <w:color w:val="000000" w:themeColor="text1"/>
          <w:sz w:val="24"/>
          <w:szCs w:val="24"/>
        </w:rPr>
        <w:t>5 to 7 sentences</w:t>
      </w:r>
      <w:r w:rsidR="00EE220E" w:rsidRPr="00340F0D">
        <w:rPr>
          <w:rFonts w:ascii="Times New Roman" w:hAnsi="Times New Roman" w:cs="Times New Roman"/>
          <w:i/>
          <w:color w:val="000000" w:themeColor="text1"/>
          <w:sz w:val="24"/>
          <w:szCs w:val="24"/>
        </w:rPr>
        <w:t xml:space="preserve"> each</w:t>
      </w:r>
      <w:r w:rsidR="0008194A" w:rsidRPr="00340F0D">
        <w:rPr>
          <w:rFonts w:ascii="Times New Roman" w:hAnsi="Times New Roman" w:cs="Times New Roman"/>
          <w:i/>
          <w:color w:val="000000" w:themeColor="text1"/>
          <w:sz w:val="24"/>
          <w:szCs w:val="24"/>
        </w:rPr>
        <w:t xml:space="preserve"> answering the following questions.)</w:t>
      </w:r>
    </w:p>
    <w:p w14:paraId="78EC718B" w14:textId="6C9BA13D" w:rsidR="00350606" w:rsidRPr="00340F0D" w:rsidRDefault="003D38C3" w:rsidP="00A87339">
      <w:pPr>
        <w:pStyle w:val="Default"/>
        <w:numPr>
          <w:ilvl w:val="0"/>
          <w:numId w:val="2"/>
        </w:numPr>
      </w:pPr>
      <w:r w:rsidRPr="00340F0D">
        <w:t xml:space="preserve">Choose </w:t>
      </w:r>
      <w:r w:rsidRPr="00340F0D">
        <w:rPr>
          <w:u w:val="single"/>
        </w:rPr>
        <w:t>one</w:t>
      </w:r>
      <w:r w:rsidRPr="00340F0D">
        <w:t xml:space="preserve"> of the four ma</w:t>
      </w:r>
      <w:r w:rsidR="00A87339" w:rsidRPr="00340F0D">
        <w:t>jor sociological theories</w:t>
      </w:r>
      <w:r w:rsidR="0043286D" w:rsidRPr="00340F0D">
        <w:t>—</w:t>
      </w:r>
      <w:r w:rsidR="008F315E" w:rsidRPr="00340F0D">
        <w:t>Functionalism, Conflict Theory, Symbolic Interaction</w:t>
      </w:r>
      <w:r w:rsidR="00021B74" w:rsidRPr="00340F0D">
        <w:t xml:space="preserve">ism, or Rational Choice Theory. </w:t>
      </w:r>
    </w:p>
    <w:p w14:paraId="49DEFA16" w14:textId="77777777" w:rsidR="00350606" w:rsidRPr="00340F0D" w:rsidRDefault="00350606" w:rsidP="00350606">
      <w:pPr>
        <w:pStyle w:val="Default"/>
        <w:ind w:left="780"/>
      </w:pPr>
    </w:p>
    <w:p w14:paraId="2B93165D" w14:textId="78F5D57C" w:rsidR="001E5BF6" w:rsidRPr="00340F0D" w:rsidRDefault="00350606" w:rsidP="00350606">
      <w:pPr>
        <w:pStyle w:val="Default"/>
        <w:ind w:left="780"/>
      </w:pPr>
      <w:r w:rsidRPr="00340F0D">
        <w:t xml:space="preserve">(Review </w:t>
      </w:r>
      <w:r w:rsidR="00C45C67" w:rsidRPr="00340F0D">
        <w:t>Sections 1.8 - 1.12 in your Webtext</w:t>
      </w:r>
      <w:r w:rsidR="005C3604" w:rsidRPr="00340F0D">
        <w:t xml:space="preserve"> </w:t>
      </w:r>
      <w:r w:rsidR="00021B74" w:rsidRPr="00340F0D">
        <w:t>for more information.</w:t>
      </w:r>
      <w:r w:rsidRPr="00340F0D">
        <w:t>)</w:t>
      </w:r>
    </w:p>
    <w:p w14:paraId="5DAEC13A" w14:textId="77777777" w:rsidR="001E5BF6" w:rsidRPr="00340F0D" w:rsidRDefault="001E5BF6" w:rsidP="001E5BF6">
      <w:pPr>
        <w:pStyle w:val="Default"/>
        <w:ind w:left="780"/>
      </w:pPr>
    </w:p>
    <w:p w14:paraId="20FAEA24" w14:textId="3A3FB68F" w:rsidR="001E5BF6" w:rsidRPr="00340F0D" w:rsidRDefault="00350606" w:rsidP="00A87339">
      <w:pPr>
        <w:pStyle w:val="Default"/>
        <w:numPr>
          <w:ilvl w:val="0"/>
          <w:numId w:val="2"/>
        </w:numPr>
      </w:pPr>
      <w:r w:rsidRPr="00340F0D">
        <w:t>In your own words, define</w:t>
      </w:r>
      <w:r w:rsidR="001E5BF6" w:rsidRPr="00340F0D">
        <w:t xml:space="preserve"> </w:t>
      </w:r>
      <w:r w:rsidR="003D38C3" w:rsidRPr="00340F0D">
        <w:t>the theory</w:t>
      </w:r>
      <w:r w:rsidRPr="00340F0D">
        <w:t xml:space="preserve"> that</w:t>
      </w:r>
      <w:r w:rsidR="003D38C3" w:rsidRPr="00340F0D">
        <w:t xml:space="preserve"> you chose</w:t>
      </w:r>
      <w:r w:rsidR="001E5BF6" w:rsidRPr="00340F0D">
        <w:t xml:space="preserve">. </w:t>
      </w:r>
    </w:p>
    <w:p w14:paraId="36A18246" w14:textId="77777777" w:rsidR="001E5BF6" w:rsidRPr="00340F0D" w:rsidRDefault="001E5BF6" w:rsidP="004F7F63">
      <w:pPr>
        <w:pStyle w:val="Default"/>
        <w:ind w:left="420"/>
      </w:pPr>
    </w:p>
    <w:p w14:paraId="623C7292" w14:textId="6BFD9A6A" w:rsidR="004131A0" w:rsidRPr="00340F0D" w:rsidRDefault="001E5BF6" w:rsidP="00A87339">
      <w:pPr>
        <w:pStyle w:val="Default"/>
        <w:numPr>
          <w:ilvl w:val="0"/>
          <w:numId w:val="2"/>
        </w:numPr>
      </w:pPr>
      <w:r w:rsidRPr="00340F0D">
        <w:t>Discuss how this theory relates to the research findings</w:t>
      </w:r>
      <w:r w:rsidR="002B6AC4" w:rsidRPr="00340F0D">
        <w:t xml:space="preserve"> in the article.</w:t>
      </w:r>
      <w:r w:rsidRPr="00340F0D">
        <w:t xml:space="preserve"> </w:t>
      </w:r>
    </w:p>
    <w:p w14:paraId="5FC20398" w14:textId="77777777" w:rsidR="004131A0" w:rsidRPr="00340F0D" w:rsidRDefault="00EE220E" w:rsidP="008F04C2">
      <w:pPr>
        <w:rPr>
          <w:rFonts w:ascii="Times New Roman" w:hAnsi="Times New Roman" w:cs="Times New Roman"/>
          <w:sz w:val="24"/>
          <w:szCs w:val="24"/>
        </w:rPr>
      </w:pPr>
      <w:r w:rsidRPr="00340F0D">
        <w:rPr>
          <w:rFonts w:ascii="Times New Roman" w:hAnsi="Times New Roman" w:cs="Times New Roman"/>
          <w:b/>
          <w:noProof/>
          <w:sz w:val="24"/>
          <w:szCs w:val="24"/>
        </w:rPr>
        <mc:AlternateContent>
          <mc:Choice Requires="wps">
            <w:drawing>
              <wp:anchor distT="45720" distB="45720" distL="114300" distR="114300" simplePos="0" relativeHeight="251665408" behindDoc="0" locked="0" layoutInCell="1" allowOverlap="1" wp14:anchorId="3C444665" wp14:editId="5EF56048">
                <wp:simplePos x="0" y="0"/>
                <wp:positionH relativeFrom="margin">
                  <wp:posOffset>-22225</wp:posOffset>
                </wp:positionH>
                <wp:positionV relativeFrom="paragraph">
                  <wp:posOffset>321310</wp:posOffset>
                </wp:positionV>
                <wp:extent cx="5991225" cy="3269615"/>
                <wp:effectExtent l="0" t="0" r="28575" b="260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3269615"/>
                        </a:xfrm>
                        <a:prstGeom prst="rect">
                          <a:avLst/>
                        </a:prstGeom>
                        <a:solidFill>
                          <a:srgbClr val="FFFFFF"/>
                        </a:solidFill>
                        <a:ln w="9525">
                          <a:solidFill>
                            <a:srgbClr val="000000"/>
                          </a:solidFill>
                          <a:miter lim="800000"/>
                          <a:headEnd/>
                          <a:tailEnd/>
                        </a:ln>
                      </wps:spPr>
                      <wps:txbx>
                        <w:txbxContent>
                          <w:p w14:paraId="46EC2A6E" w14:textId="4FA9FD71" w:rsidR="00EE220E" w:rsidRPr="00340F0D" w:rsidRDefault="00346D82">
                            <w:pPr>
                              <w:rPr>
                                <w:rFonts w:ascii="Times New Roman" w:hAnsi="Times New Roman" w:cs="Times New Roman"/>
                                <w:b/>
                                <w:sz w:val="24"/>
                                <w:szCs w:val="24"/>
                                <w:u w:val="single"/>
                              </w:rPr>
                            </w:pPr>
                            <w:r w:rsidRPr="00340F0D">
                              <w:rPr>
                                <w:rFonts w:ascii="Times New Roman" w:hAnsi="Times New Roman" w:cs="Times New Roman"/>
                                <w:b/>
                                <w:sz w:val="24"/>
                                <w:szCs w:val="24"/>
                                <w:u w:val="single"/>
                              </w:rPr>
                              <w:t>Rational Choice Theory</w:t>
                            </w:r>
                          </w:p>
                          <w:p w14:paraId="6D00B844" w14:textId="1E41EB93" w:rsidR="00346D82" w:rsidRPr="00340F0D" w:rsidRDefault="00313A23">
                            <w:pPr>
                              <w:rPr>
                                <w:rFonts w:ascii="Times New Roman" w:hAnsi="Times New Roman" w:cs="Times New Roman"/>
                                <w:sz w:val="24"/>
                                <w:szCs w:val="24"/>
                              </w:rPr>
                            </w:pPr>
                            <w:r w:rsidRPr="00340F0D">
                              <w:rPr>
                                <w:rFonts w:ascii="Times New Roman" w:hAnsi="Times New Roman" w:cs="Times New Roman"/>
                                <w:sz w:val="24"/>
                                <w:szCs w:val="24"/>
                              </w:rPr>
                              <w:t xml:space="preserve">-Rational choice theory explains that people use rational calculations to make rational decisions as well as achieve results that are aligned to their own personal goals. This theory asserts that individuals make decisions that are in their best self-interests. Individuals who use this approach in decision making expect to gain results that provide them with the greatest benefit and satisfaction based on the choices they have available. </w:t>
                            </w:r>
                          </w:p>
                          <w:p w14:paraId="61F733A7" w14:textId="69F2E2E6" w:rsidR="00313A23" w:rsidRPr="00340F0D" w:rsidRDefault="00313A23">
                            <w:pPr>
                              <w:rPr>
                                <w:rFonts w:ascii="Times New Roman" w:hAnsi="Times New Roman" w:cs="Times New Roman"/>
                                <w:sz w:val="24"/>
                                <w:szCs w:val="24"/>
                              </w:rPr>
                            </w:pPr>
                            <w:r w:rsidRPr="00340F0D">
                              <w:rPr>
                                <w:rFonts w:ascii="Times New Roman" w:hAnsi="Times New Roman" w:cs="Times New Roman"/>
                                <w:sz w:val="24"/>
                                <w:szCs w:val="24"/>
                              </w:rPr>
                              <w:t xml:space="preserve">-Regarding the article’s findings, rational choice theory can be applicable in various ways. First, the respondents said that even though the supermarkets are far away, they have to go to ensure that they get the fresh produce. In this case, they have a choice to shop at their neighborhood shops or visit the supermarkets located far from their homes. However, since they believe that getting to the supermarket will give them the satisfaction of getting fresh and healthier food produce at a cheaper price, they make a choice to spend the money and time to get the food they are looking for. </w:t>
                            </w:r>
                          </w:p>
                          <w:p w14:paraId="151E979A" w14:textId="77777777" w:rsidR="00313A23" w:rsidRPr="00340F0D" w:rsidRDefault="00313A23">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44665" id="_x0000_s1027" type="#_x0000_t202" style="position:absolute;margin-left:-1.75pt;margin-top:25.3pt;width:471.75pt;height:257.4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">
                <v:textbox>
                  <w:txbxContent>
                    <w:p w14:paraId="46EC2A6E" w14:textId="4FA9FD71" w:rsidR="00EE220E" w:rsidRPr="00340F0D" w:rsidRDefault="00346D82">
                      <w:pPr>
                        <w:rPr>
                          <w:rFonts w:ascii="Times New Roman" w:hAnsi="Times New Roman" w:cs="Times New Roman"/>
                          <w:b/>
                          <w:sz w:val="24"/>
                          <w:szCs w:val="24"/>
                          <w:u w:val="single"/>
                        </w:rPr>
                      </w:pPr>
                      <w:r w:rsidRPr="00340F0D">
                        <w:rPr>
                          <w:rFonts w:ascii="Times New Roman" w:hAnsi="Times New Roman" w:cs="Times New Roman"/>
                          <w:b/>
                          <w:sz w:val="24"/>
                          <w:szCs w:val="24"/>
                          <w:u w:val="single"/>
                        </w:rPr>
                        <w:t>Rational Choice Theory</w:t>
                      </w:r>
                    </w:p>
                    <w:p w14:paraId="6D00B844" w14:textId="1E41EB93" w:rsidR="00346D82" w:rsidRPr="00340F0D" w:rsidRDefault="00313A23">
                      <w:pPr>
                        <w:rPr>
                          <w:rFonts w:ascii="Times New Roman" w:hAnsi="Times New Roman" w:cs="Times New Roman"/>
                          <w:sz w:val="24"/>
                          <w:szCs w:val="24"/>
                        </w:rPr>
                      </w:pPr>
                      <w:r w:rsidRPr="00340F0D">
                        <w:rPr>
                          <w:rFonts w:ascii="Times New Roman" w:hAnsi="Times New Roman" w:cs="Times New Roman"/>
                          <w:sz w:val="24"/>
                          <w:szCs w:val="24"/>
                        </w:rPr>
                        <w:t xml:space="preserve">-Rational choice theory explains that people use rational calculations to make rational decisions as well as achieve results that are aligned to their own personal goals. This theory asserts that individuals make decisions that are in their best self-interests. Individuals who use this approach in decision making expect to gain results that provide them with the greatest benefit and satisfaction based on the choices they have available. </w:t>
                      </w:r>
                    </w:p>
                    <w:p w14:paraId="61F733A7" w14:textId="69F2E2E6" w:rsidR="00313A23" w:rsidRPr="00340F0D" w:rsidRDefault="00313A23">
                      <w:pPr>
                        <w:rPr>
                          <w:rFonts w:ascii="Times New Roman" w:hAnsi="Times New Roman" w:cs="Times New Roman"/>
                          <w:sz w:val="24"/>
                          <w:szCs w:val="24"/>
                        </w:rPr>
                      </w:pPr>
                      <w:r w:rsidRPr="00340F0D">
                        <w:rPr>
                          <w:rFonts w:ascii="Times New Roman" w:hAnsi="Times New Roman" w:cs="Times New Roman"/>
                          <w:sz w:val="24"/>
                          <w:szCs w:val="24"/>
                        </w:rPr>
                        <w:t xml:space="preserve">-Regarding the article’s findings, rational choice theory can be applicable in various ways. First, the respondents said that even though the supermarkets are far away, they have to go to ensure that they get the fresh produce. In this case, they have a choice to shop at their neighborhood shops or visit the supermarkets located far from their homes. However, since they believe that getting to the supermarket will give them the satisfaction of getting fresh and healthier food produce at a cheaper price, they make a choice to spend the money and time to get the food they are looking for. </w:t>
                      </w:r>
                    </w:p>
                    <w:p w14:paraId="151E979A" w14:textId="77777777" w:rsidR="00313A23" w:rsidRPr="00340F0D" w:rsidRDefault="00313A23">
                      <w:pPr>
                        <w:rPr>
                          <w:rFonts w:ascii="Times New Roman" w:hAnsi="Times New Roman" w:cs="Times New Roman"/>
                          <w:sz w:val="24"/>
                          <w:szCs w:val="24"/>
                        </w:rPr>
                      </w:pPr>
                    </w:p>
                  </w:txbxContent>
                </v:textbox>
                <w10:wrap type="square" anchorx="margin"/>
              </v:shape>
            </w:pict>
          </mc:Fallback>
        </mc:AlternateContent>
      </w:r>
    </w:p>
    <w:p w14:paraId="28298387" w14:textId="77777777" w:rsidR="004F7F63" w:rsidRPr="00340F0D" w:rsidRDefault="004F7F63" w:rsidP="00825F6D">
      <w:pPr>
        <w:spacing w:after="0" w:line="240" w:lineRule="auto"/>
        <w:rPr>
          <w:rFonts w:ascii="Times New Roman" w:hAnsi="Times New Roman" w:cs="Times New Roman"/>
          <w:b/>
          <w:sz w:val="24"/>
          <w:szCs w:val="24"/>
        </w:rPr>
      </w:pPr>
    </w:p>
    <w:p w14:paraId="2D56CBC5" w14:textId="77777777" w:rsidR="004F7F63" w:rsidRPr="00340F0D" w:rsidRDefault="004F7F63" w:rsidP="00825F6D">
      <w:pPr>
        <w:spacing w:after="0" w:line="240" w:lineRule="auto"/>
        <w:rPr>
          <w:rFonts w:ascii="Times New Roman" w:hAnsi="Times New Roman" w:cs="Times New Roman"/>
          <w:b/>
          <w:sz w:val="24"/>
          <w:szCs w:val="24"/>
        </w:rPr>
      </w:pPr>
    </w:p>
    <w:p w14:paraId="632CA9A5" w14:textId="77777777" w:rsidR="004F7F63" w:rsidRPr="00340F0D" w:rsidRDefault="004F7F63" w:rsidP="00825F6D">
      <w:pPr>
        <w:spacing w:after="0" w:line="240" w:lineRule="auto"/>
        <w:rPr>
          <w:rFonts w:ascii="Times New Roman" w:hAnsi="Times New Roman" w:cs="Times New Roman"/>
          <w:b/>
          <w:sz w:val="24"/>
          <w:szCs w:val="24"/>
        </w:rPr>
      </w:pPr>
    </w:p>
    <w:p w14:paraId="7BCEC76D" w14:textId="77777777" w:rsidR="004F7F63" w:rsidRPr="00340F0D" w:rsidRDefault="004F7F63">
      <w:pPr>
        <w:rPr>
          <w:rFonts w:ascii="Times New Roman" w:hAnsi="Times New Roman" w:cs="Times New Roman"/>
          <w:b/>
          <w:sz w:val="24"/>
          <w:szCs w:val="24"/>
        </w:rPr>
      </w:pPr>
      <w:r w:rsidRPr="00340F0D">
        <w:rPr>
          <w:rFonts w:ascii="Times New Roman" w:hAnsi="Times New Roman" w:cs="Times New Roman"/>
          <w:b/>
          <w:sz w:val="24"/>
          <w:szCs w:val="24"/>
        </w:rPr>
        <w:br w:type="page"/>
      </w:r>
    </w:p>
    <w:p w14:paraId="6CF88083" w14:textId="067B9036" w:rsidR="008F04C2" w:rsidRPr="00340F0D" w:rsidRDefault="002B6AC4" w:rsidP="00825F6D">
      <w:pPr>
        <w:spacing w:after="0" w:line="240" w:lineRule="auto"/>
        <w:rPr>
          <w:rFonts w:ascii="Times New Roman" w:hAnsi="Times New Roman" w:cs="Times New Roman"/>
          <w:b/>
          <w:sz w:val="24"/>
          <w:szCs w:val="24"/>
        </w:rPr>
      </w:pPr>
      <w:r w:rsidRPr="00340F0D">
        <w:rPr>
          <w:rFonts w:ascii="Times New Roman" w:hAnsi="Times New Roman" w:cs="Times New Roman"/>
          <w:b/>
          <w:sz w:val="24"/>
          <w:szCs w:val="24"/>
        </w:rPr>
        <w:lastRenderedPageBreak/>
        <w:t>Evaluate</w:t>
      </w:r>
      <w:r w:rsidR="0008194A" w:rsidRPr="00340F0D">
        <w:rPr>
          <w:rFonts w:ascii="Times New Roman" w:hAnsi="Times New Roman" w:cs="Times New Roman"/>
          <w:b/>
          <w:sz w:val="24"/>
          <w:szCs w:val="24"/>
        </w:rPr>
        <w:t xml:space="preserve"> </w:t>
      </w:r>
      <w:r w:rsidR="0008194A" w:rsidRPr="00340F0D">
        <w:rPr>
          <w:rFonts w:ascii="Times New Roman" w:hAnsi="Times New Roman" w:cs="Times New Roman"/>
          <w:i/>
          <w:sz w:val="24"/>
          <w:szCs w:val="24"/>
        </w:rPr>
        <w:t>(</w:t>
      </w:r>
      <w:r w:rsidR="002F4C77" w:rsidRPr="00340F0D">
        <w:rPr>
          <w:rFonts w:ascii="Times New Roman" w:hAnsi="Times New Roman" w:cs="Times New Roman"/>
          <w:i/>
          <w:color w:val="000000" w:themeColor="text1"/>
          <w:sz w:val="24"/>
          <w:szCs w:val="24"/>
        </w:rPr>
        <w:t xml:space="preserve">Write </w:t>
      </w:r>
      <w:r w:rsidR="00A84D84" w:rsidRPr="00340F0D">
        <w:rPr>
          <w:rFonts w:ascii="Times New Roman" w:hAnsi="Times New Roman" w:cs="Times New Roman"/>
          <w:i/>
          <w:color w:val="000000" w:themeColor="text1"/>
          <w:sz w:val="24"/>
          <w:szCs w:val="24"/>
        </w:rPr>
        <w:t xml:space="preserve">at least </w:t>
      </w:r>
      <w:r w:rsidR="002F4C77" w:rsidRPr="00340F0D">
        <w:rPr>
          <w:rFonts w:ascii="Times New Roman" w:hAnsi="Times New Roman" w:cs="Times New Roman"/>
          <w:i/>
          <w:color w:val="000000" w:themeColor="text1"/>
          <w:sz w:val="24"/>
          <w:szCs w:val="24"/>
        </w:rPr>
        <w:t>2</w:t>
      </w:r>
      <w:r w:rsidR="0008194A" w:rsidRPr="00340F0D">
        <w:rPr>
          <w:rFonts w:ascii="Times New Roman" w:hAnsi="Times New Roman" w:cs="Times New Roman"/>
          <w:i/>
          <w:color w:val="000000" w:themeColor="text1"/>
          <w:sz w:val="24"/>
          <w:szCs w:val="24"/>
        </w:rPr>
        <w:t xml:space="preserve"> paragraph</w:t>
      </w:r>
      <w:r w:rsidR="002F4C77" w:rsidRPr="00340F0D">
        <w:rPr>
          <w:rFonts w:ascii="Times New Roman" w:hAnsi="Times New Roman" w:cs="Times New Roman"/>
          <w:i/>
          <w:color w:val="000000" w:themeColor="text1"/>
          <w:sz w:val="24"/>
          <w:szCs w:val="24"/>
        </w:rPr>
        <w:t>s</w:t>
      </w:r>
      <w:r w:rsidR="0008194A" w:rsidRPr="00340F0D">
        <w:rPr>
          <w:rFonts w:ascii="Times New Roman" w:hAnsi="Times New Roman" w:cs="Times New Roman"/>
          <w:i/>
          <w:color w:val="000000" w:themeColor="text1"/>
          <w:sz w:val="24"/>
          <w:szCs w:val="24"/>
        </w:rPr>
        <w:t xml:space="preserve"> of </w:t>
      </w:r>
      <w:r w:rsidR="00511064" w:rsidRPr="00340F0D">
        <w:rPr>
          <w:rFonts w:ascii="Times New Roman" w:hAnsi="Times New Roman" w:cs="Times New Roman"/>
          <w:i/>
          <w:color w:val="000000" w:themeColor="text1"/>
          <w:sz w:val="24"/>
          <w:szCs w:val="24"/>
        </w:rPr>
        <w:t xml:space="preserve">at least </w:t>
      </w:r>
      <w:r w:rsidR="0008194A" w:rsidRPr="00340F0D">
        <w:rPr>
          <w:rFonts w:ascii="Times New Roman" w:hAnsi="Times New Roman" w:cs="Times New Roman"/>
          <w:i/>
          <w:color w:val="000000" w:themeColor="text1"/>
          <w:sz w:val="24"/>
          <w:szCs w:val="24"/>
        </w:rPr>
        <w:t>5 to 7 sentences</w:t>
      </w:r>
      <w:r w:rsidR="002F4C77" w:rsidRPr="00340F0D">
        <w:rPr>
          <w:rFonts w:ascii="Times New Roman" w:hAnsi="Times New Roman" w:cs="Times New Roman"/>
          <w:i/>
          <w:color w:val="000000" w:themeColor="text1"/>
          <w:sz w:val="24"/>
          <w:szCs w:val="24"/>
        </w:rPr>
        <w:t xml:space="preserve"> each</w:t>
      </w:r>
      <w:r w:rsidR="0008194A" w:rsidRPr="00340F0D">
        <w:rPr>
          <w:rFonts w:ascii="Times New Roman" w:hAnsi="Times New Roman" w:cs="Times New Roman"/>
          <w:i/>
          <w:color w:val="000000" w:themeColor="text1"/>
          <w:sz w:val="24"/>
          <w:szCs w:val="24"/>
        </w:rPr>
        <w:t xml:space="preserve"> answering the following questions.)</w:t>
      </w:r>
    </w:p>
    <w:p w14:paraId="14670553" w14:textId="77777777" w:rsidR="004131A0" w:rsidRPr="00340F0D" w:rsidRDefault="004131A0" w:rsidP="00825F6D">
      <w:pPr>
        <w:pStyle w:val="Default"/>
      </w:pPr>
    </w:p>
    <w:p w14:paraId="1F2B4757" w14:textId="77777777" w:rsidR="00C824B4" w:rsidRPr="00340F0D" w:rsidRDefault="00C824B4" w:rsidP="00825F6D">
      <w:pPr>
        <w:pStyle w:val="Default"/>
        <w:numPr>
          <w:ilvl w:val="0"/>
          <w:numId w:val="5"/>
        </w:numPr>
      </w:pPr>
      <w:r w:rsidRPr="00340F0D">
        <w:t>What research method was used in the article?</w:t>
      </w:r>
    </w:p>
    <w:p w14:paraId="2A816371" w14:textId="20114586" w:rsidR="00C824B4" w:rsidRPr="00340F0D" w:rsidRDefault="00C824B4" w:rsidP="00825F6D">
      <w:pPr>
        <w:pStyle w:val="Default"/>
        <w:ind w:left="720"/>
      </w:pPr>
    </w:p>
    <w:p w14:paraId="4B5CE047" w14:textId="160087E3" w:rsidR="00D873C3" w:rsidRPr="00340F0D" w:rsidRDefault="008546B9" w:rsidP="00E72643">
      <w:pPr>
        <w:pStyle w:val="Default"/>
        <w:numPr>
          <w:ilvl w:val="0"/>
          <w:numId w:val="5"/>
        </w:numPr>
        <w:rPr>
          <w:color w:val="auto"/>
        </w:rPr>
      </w:pPr>
      <w:r w:rsidRPr="00340F0D">
        <w:t>What are the advantages and disad</w:t>
      </w:r>
      <w:r w:rsidRPr="00340F0D">
        <w:rPr>
          <w:color w:val="auto"/>
        </w:rPr>
        <w:t xml:space="preserve">vantages of using this research method? </w:t>
      </w:r>
      <w:r w:rsidR="00D873C3" w:rsidRPr="00340F0D">
        <w:rPr>
          <w:color w:val="auto"/>
        </w:rPr>
        <w:t xml:space="preserve">(Your response should be a paragraph of at least 5-7 sentences.) </w:t>
      </w:r>
    </w:p>
    <w:p w14:paraId="51C0D72C" w14:textId="77777777" w:rsidR="00E72643" w:rsidRPr="00340F0D" w:rsidRDefault="00E72643" w:rsidP="00E72643">
      <w:pPr>
        <w:pStyle w:val="ListParagraph"/>
        <w:spacing w:after="0" w:line="240" w:lineRule="auto"/>
        <w:rPr>
          <w:rFonts w:ascii="Times New Roman" w:hAnsi="Times New Roman" w:cs="Times New Roman"/>
          <w:sz w:val="24"/>
          <w:szCs w:val="24"/>
        </w:rPr>
      </w:pPr>
    </w:p>
    <w:p w14:paraId="43837733" w14:textId="62110FF1" w:rsidR="008546B9" w:rsidRPr="00340F0D" w:rsidRDefault="008546B9" w:rsidP="00E72643">
      <w:pPr>
        <w:pStyle w:val="Default"/>
        <w:ind w:left="720"/>
        <w:rPr>
          <w:color w:val="auto"/>
        </w:rPr>
      </w:pPr>
      <w:r w:rsidRPr="00340F0D">
        <w:rPr>
          <w:color w:val="auto"/>
        </w:rPr>
        <w:t>See section 2.9 and table 2.1 of the Webtext to review the advantages and disadvantages of the different research methods.</w:t>
      </w:r>
    </w:p>
    <w:p w14:paraId="434909AB" w14:textId="77777777" w:rsidR="00825F6D" w:rsidRPr="00340F0D" w:rsidRDefault="00825F6D" w:rsidP="00825F6D">
      <w:pPr>
        <w:pStyle w:val="ListParagraph"/>
        <w:spacing w:after="0" w:line="240" w:lineRule="auto"/>
        <w:contextualSpacing w:val="0"/>
        <w:rPr>
          <w:rFonts w:ascii="Times New Roman" w:hAnsi="Times New Roman" w:cs="Times New Roman"/>
          <w:sz w:val="24"/>
          <w:szCs w:val="24"/>
        </w:rPr>
      </w:pPr>
    </w:p>
    <w:p w14:paraId="35E7D968" w14:textId="6CB4469B" w:rsidR="00EE220E" w:rsidRPr="00340F0D" w:rsidRDefault="00EE220E" w:rsidP="00825F6D">
      <w:pPr>
        <w:pStyle w:val="Default"/>
        <w:numPr>
          <w:ilvl w:val="0"/>
          <w:numId w:val="5"/>
        </w:numPr>
        <w:rPr>
          <w:color w:val="auto"/>
        </w:rPr>
      </w:pPr>
      <w:r w:rsidRPr="00340F0D">
        <w:rPr>
          <w:color w:val="auto"/>
        </w:rPr>
        <w:t>What additional research should be conducted to learn more about the problem examined in the article?</w:t>
      </w:r>
      <w:r w:rsidR="00B731AA" w:rsidRPr="00340F0D">
        <w:rPr>
          <w:color w:val="auto"/>
        </w:rPr>
        <w:t xml:space="preserve"> (Your response should be a paragraph of at least 5-7 sentences.)</w:t>
      </w:r>
    </w:p>
    <w:p w14:paraId="4BB0B72C" w14:textId="4783EFB7" w:rsidR="004131A0" w:rsidRPr="00340F0D" w:rsidRDefault="004131A0" w:rsidP="00350606">
      <w:pPr>
        <w:spacing w:after="0" w:line="240" w:lineRule="auto"/>
        <w:rPr>
          <w:rFonts w:ascii="Times New Roman" w:hAnsi="Times New Roman" w:cs="Times New Roman"/>
          <w:sz w:val="24"/>
          <w:szCs w:val="24"/>
        </w:rPr>
      </w:pPr>
      <w:r w:rsidRPr="00340F0D">
        <w:rPr>
          <w:rFonts w:ascii="Times New Roman" w:hAnsi="Times New Roman" w:cs="Times New Roman"/>
          <w:b/>
          <w:noProof/>
          <w:sz w:val="24"/>
          <w:szCs w:val="24"/>
        </w:rPr>
        <mc:AlternateContent>
          <mc:Choice Requires="wps">
            <w:drawing>
              <wp:anchor distT="45720" distB="45720" distL="114300" distR="114300" simplePos="0" relativeHeight="251667456" behindDoc="0" locked="0" layoutInCell="1" allowOverlap="1" wp14:anchorId="0E9DD959" wp14:editId="3EF7FEE9">
                <wp:simplePos x="0" y="0"/>
                <wp:positionH relativeFrom="margin">
                  <wp:align>left</wp:align>
                </wp:positionH>
                <wp:positionV relativeFrom="paragraph">
                  <wp:posOffset>274955</wp:posOffset>
                </wp:positionV>
                <wp:extent cx="5819775" cy="4824095"/>
                <wp:effectExtent l="0" t="0" r="28575" b="146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4824248"/>
                        </a:xfrm>
                        <a:prstGeom prst="rect">
                          <a:avLst/>
                        </a:prstGeom>
                        <a:solidFill>
                          <a:srgbClr val="FFFFFF"/>
                        </a:solidFill>
                        <a:ln w="9525">
                          <a:solidFill>
                            <a:srgbClr val="000000"/>
                          </a:solidFill>
                          <a:miter lim="800000"/>
                          <a:headEnd/>
                          <a:tailEnd/>
                        </a:ln>
                      </wps:spPr>
                      <wps:txbx>
                        <w:txbxContent>
                          <w:p w14:paraId="2FEBE4A1" w14:textId="23F0648D" w:rsidR="004131A0" w:rsidRPr="00340F0D" w:rsidRDefault="00313A23" w:rsidP="004131A0">
                            <w:pPr>
                              <w:rPr>
                                <w:rFonts w:ascii="Times New Roman" w:hAnsi="Times New Roman" w:cs="Times New Roman"/>
                                <w:sz w:val="24"/>
                                <w:szCs w:val="24"/>
                              </w:rPr>
                            </w:pPr>
                            <w:r w:rsidRPr="00340F0D">
                              <w:rPr>
                                <w:rFonts w:ascii="Times New Roman" w:hAnsi="Times New Roman" w:cs="Times New Roman"/>
                                <w:sz w:val="24"/>
                                <w:szCs w:val="24"/>
                              </w:rPr>
                              <w:t xml:space="preserve">-This research used both survey and interview methods </w:t>
                            </w:r>
                          </w:p>
                          <w:p w14:paraId="25F78685" w14:textId="5FA9A583" w:rsidR="00313A23" w:rsidRPr="00340F0D" w:rsidRDefault="00313A23" w:rsidP="004131A0">
                            <w:pPr>
                              <w:rPr>
                                <w:rFonts w:ascii="Times New Roman" w:hAnsi="Times New Roman" w:cs="Times New Roman"/>
                                <w:sz w:val="24"/>
                                <w:szCs w:val="24"/>
                              </w:rPr>
                            </w:pPr>
                            <w:r w:rsidRPr="00340F0D">
                              <w:rPr>
                                <w:rFonts w:ascii="Times New Roman" w:hAnsi="Times New Roman" w:cs="Times New Roman"/>
                                <w:sz w:val="24"/>
                                <w:szCs w:val="24"/>
                              </w:rPr>
                              <w:t>-Advantages of using survey method include easy administering and require less time to prepare and develop compared to the other data collection methods like questionna</w:t>
                            </w:r>
                            <w:r w:rsidR="00D24BC6" w:rsidRPr="00340F0D">
                              <w:rPr>
                                <w:rFonts w:ascii="Times New Roman" w:hAnsi="Times New Roman" w:cs="Times New Roman"/>
                                <w:sz w:val="24"/>
                                <w:szCs w:val="24"/>
                              </w:rPr>
                              <w:t xml:space="preserve">ires. Also, surveys can be used to collect data in abroad range of parameters including attitudes, opinions, beliefs, and behavior. Disadvantages associated with this method include the fact that respondents may not have the courage to provide accurate and honest answers. Also, respondents may not feel comfortable to respond to questions that present them unfavorably. </w:t>
                            </w:r>
                          </w:p>
                          <w:p w14:paraId="0A3F8AEE" w14:textId="290C7DC4" w:rsidR="00D24BC6" w:rsidRPr="00340F0D" w:rsidRDefault="00D24BC6" w:rsidP="004131A0">
                            <w:pPr>
                              <w:rPr>
                                <w:rFonts w:ascii="Times New Roman" w:hAnsi="Times New Roman" w:cs="Times New Roman"/>
                                <w:sz w:val="24"/>
                                <w:szCs w:val="24"/>
                              </w:rPr>
                            </w:pPr>
                            <w:r w:rsidRPr="00340F0D">
                              <w:rPr>
                                <w:rFonts w:ascii="Times New Roman" w:hAnsi="Times New Roman" w:cs="Times New Roman"/>
                                <w:sz w:val="24"/>
                                <w:szCs w:val="24"/>
                              </w:rPr>
                              <w:t xml:space="preserve">The advantages of interview method include accurate screening as well as ability to capture verbal and non-verbal ques. Through interviews, the interviewer can also capture emotions and behavior of the interviewees. However, this method also has disadvantages like high cost of conducting interviews and manual data entry which can also increase the cost of the project or research. Further, the quality of data depends on the ability of the interviewer. </w:t>
                            </w:r>
                          </w:p>
                          <w:p w14:paraId="5F417DDA" w14:textId="089A907C" w:rsidR="00D24BC6" w:rsidRPr="00340F0D" w:rsidRDefault="00D24BC6" w:rsidP="004131A0">
                            <w:pPr>
                              <w:rPr>
                                <w:rFonts w:ascii="Times New Roman" w:hAnsi="Times New Roman" w:cs="Times New Roman"/>
                                <w:sz w:val="24"/>
                                <w:szCs w:val="24"/>
                              </w:rPr>
                            </w:pPr>
                            <w:r w:rsidRPr="00340F0D">
                              <w:rPr>
                                <w:rFonts w:ascii="Times New Roman" w:hAnsi="Times New Roman" w:cs="Times New Roman"/>
                                <w:sz w:val="24"/>
                                <w:szCs w:val="24"/>
                              </w:rPr>
                              <w:t>-Additional research to this study needs to focus on the fundamental challenges of fresh produce affordability</w:t>
                            </w:r>
                            <w:r w:rsidR="00340F0D" w:rsidRPr="00340F0D">
                              <w:rPr>
                                <w:rFonts w:ascii="Times New Roman" w:hAnsi="Times New Roman" w:cs="Times New Roman"/>
                                <w:sz w:val="24"/>
                                <w:szCs w:val="24"/>
                              </w:rPr>
                              <w:t xml:space="preserve">. This research has highlighted its weaknesses as lack of consideration of qualitative and participatory approaches to food environment. Focusing on the fundamental challenges of getting fresh produce is one way to determine the elements of participatory approaches to food environment research. Further, the research has highlighted in its findings that there was significant effects on lack of transportation of supplemental nutrition assistance program on shopping behaviors. Further research needs to emphasize on the challenges associated with lack of transportation to achieving healthier lives among the low-income families.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DD959" id="_x0000_s1028" type="#_x0000_t202" style="position:absolute;margin-left:0;margin-top:21.65pt;width:458.25pt;height:379.8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">
                <v:textbox>
                  <w:txbxContent>
                    <w:p w14:paraId="2FEBE4A1" w14:textId="23F0648D" w:rsidR="004131A0" w:rsidRPr="00340F0D" w:rsidRDefault="00313A23" w:rsidP="004131A0">
                      <w:pPr>
                        <w:rPr>
                          <w:rFonts w:ascii="Times New Roman" w:hAnsi="Times New Roman" w:cs="Times New Roman"/>
                          <w:sz w:val="24"/>
                          <w:szCs w:val="24"/>
                        </w:rPr>
                      </w:pPr>
                      <w:r w:rsidRPr="00340F0D">
                        <w:rPr>
                          <w:rFonts w:ascii="Times New Roman" w:hAnsi="Times New Roman" w:cs="Times New Roman"/>
                          <w:sz w:val="24"/>
                          <w:szCs w:val="24"/>
                        </w:rPr>
                        <w:t xml:space="preserve">-This research used both survey and interview methods </w:t>
                      </w:r>
                    </w:p>
                    <w:p w14:paraId="25F78685" w14:textId="5FA9A583" w:rsidR="00313A23" w:rsidRPr="00340F0D" w:rsidRDefault="00313A23" w:rsidP="004131A0">
                      <w:pPr>
                        <w:rPr>
                          <w:rFonts w:ascii="Times New Roman" w:hAnsi="Times New Roman" w:cs="Times New Roman"/>
                          <w:sz w:val="24"/>
                          <w:szCs w:val="24"/>
                        </w:rPr>
                      </w:pPr>
                      <w:r w:rsidRPr="00340F0D">
                        <w:rPr>
                          <w:rFonts w:ascii="Times New Roman" w:hAnsi="Times New Roman" w:cs="Times New Roman"/>
                          <w:sz w:val="24"/>
                          <w:szCs w:val="24"/>
                        </w:rPr>
                        <w:t>-Advantages of using survey method include easy administering and require less time to prepare and develop compared to the other data collection methods like questionna</w:t>
                      </w:r>
                      <w:r w:rsidR="00D24BC6" w:rsidRPr="00340F0D">
                        <w:rPr>
                          <w:rFonts w:ascii="Times New Roman" w:hAnsi="Times New Roman" w:cs="Times New Roman"/>
                          <w:sz w:val="24"/>
                          <w:szCs w:val="24"/>
                        </w:rPr>
                        <w:t xml:space="preserve">ires. Also, surveys can be used to collect data in abroad range of parameters including attitudes, opinions, beliefs, and behavior. Disadvantages associated with this method include the fact that respondents may not have the courage to provide accurate and honest answers. Also, respondents may not feel comfortable to respond to questions that present them unfavorably. </w:t>
                      </w:r>
                    </w:p>
                    <w:p w14:paraId="0A3F8AEE" w14:textId="290C7DC4" w:rsidR="00D24BC6" w:rsidRPr="00340F0D" w:rsidRDefault="00D24BC6" w:rsidP="004131A0">
                      <w:pPr>
                        <w:rPr>
                          <w:rFonts w:ascii="Times New Roman" w:hAnsi="Times New Roman" w:cs="Times New Roman"/>
                          <w:sz w:val="24"/>
                          <w:szCs w:val="24"/>
                        </w:rPr>
                      </w:pPr>
                      <w:r w:rsidRPr="00340F0D">
                        <w:rPr>
                          <w:rFonts w:ascii="Times New Roman" w:hAnsi="Times New Roman" w:cs="Times New Roman"/>
                          <w:sz w:val="24"/>
                          <w:szCs w:val="24"/>
                        </w:rPr>
                        <w:t xml:space="preserve">The advantages of interview method include accurate screening as well as ability to capture verbal and non-verbal ques. Through interviews, the interviewer can also capture emotions and behavior of the interviewees. However, this method also has disadvantages like high cost of conducting interviews and manual data entry which can also increase the cost of the project or research. Further, the quality of data depends on the ability of the interviewer. </w:t>
                      </w:r>
                    </w:p>
                    <w:p w14:paraId="5F417DDA" w14:textId="089A907C" w:rsidR="00D24BC6" w:rsidRPr="00340F0D" w:rsidRDefault="00D24BC6" w:rsidP="004131A0">
                      <w:pPr>
                        <w:rPr>
                          <w:rFonts w:ascii="Times New Roman" w:hAnsi="Times New Roman" w:cs="Times New Roman"/>
                          <w:sz w:val="24"/>
                          <w:szCs w:val="24"/>
                        </w:rPr>
                      </w:pPr>
                      <w:r w:rsidRPr="00340F0D">
                        <w:rPr>
                          <w:rFonts w:ascii="Times New Roman" w:hAnsi="Times New Roman" w:cs="Times New Roman"/>
                          <w:sz w:val="24"/>
                          <w:szCs w:val="24"/>
                        </w:rPr>
                        <w:t>-Additional research to this study needs to focus on the fundamental challenges of fresh produce affordability</w:t>
                      </w:r>
                      <w:r w:rsidR="00340F0D" w:rsidRPr="00340F0D">
                        <w:rPr>
                          <w:rFonts w:ascii="Times New Roman" w:hAnsi="Times New Roman" w:cs="Times New Roman"/>
                          <w:sz w:val="24"/>
                          <w:szCs w:val="24"/>
                        </w:rPr>
                        <w:t xml:space="preserve">. This research has highlighted its weaknesses as lack of consideration of qualitative and participatory approaches to food environment. Focusing on the fundamental challenges of getting fresh produce is one way to determine the elements of participatory approaches to food environment research. Further, the research has highlighted in its findings that there was significant effects on lack of transportation of supplemental nutrition assistance program on shopping behaviors. Further research needs to emphasize on the challenges associated with lack of transportation to achieving healthier lives among the low-income families. </w:t>
                      </w:r>
                    </w:p>
                  </w:txbxContent>
                </v:textbox>
                <w10:wrap type="square" anchorx="margin"/>
              </v:shape>
            </w:pict>
          </mc:Fallback>
        </mc:AlternateContent>
      </w:r>
    </w:p>
    <w:p w14:paraId="556FF9A3" w14:textId="77777777" w:rsidR="004131A0" w:rsidRPr="00340F0D" w:rsidRDefault="004131A0" w:rsidP="004131A0">
      <w:pPr>
        <w:pStyle w:val="Default"/>
      </w:pPr>
    </w:p>
    <w:sectPr w:rsidR="004131A0" w:rsidRPr="00340F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A05ECA"/>
    <w:multiLevelType w:val="hybridMultilevel"/>
    <w:tmpl w:val="114CDC9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53D96B5D"/>
    <w:multiLevelType w:val="hybridMultilevel"/>
    <w:tmpl w:val="AE80F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F060BA"/>
    <w:multiLevelType w:val="hybridMultilevel"/>
    <w:tmpl w:val="312CD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36C5604"/>
    <w:multiLevelType w:val="hybridMultilevel"/>
    <w:tmpl w:val="C28871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75BC0EB0"/>
    <w:multiLevelType w:val="hybridMultilevel"/>
    <w:tmpl w:val="886C3C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C2"/>
    <w:rsid w:val="00021B74"/>
    <w:rsid w:val="00061341"/>
    <w:rsid w:val="0008194A"/>
    <w:rsid w:val="0009797F"/>
    <w:rsid w:val="001643CD"/>
    <w:rsid w:val="001E5BF6"/>
    <w:rsid w:val="002B6AC4"/>
    <w:rsid w:val="002D313E"/>
    <w:rsid w:val="002F4C77"/>
    <w:rsid w:val="00313A23"/>
    <w:rsid w:val="00340F0D"/>
    <w:rsid w:val="00346D82"/>
    <w:rsid w:val="00350606"/>
    <w:rsid w:val="003D38C3"/>
    <w:rsid w:val="003E5009"/>
    <w:rsid w:val="003F5360"/>
    <w:rsid w:val="004131A0"/>
    <w:rsid w:val="0043286D"/>
    <w:rsid w:val="004B6245"/>
    <w:rsid w:val="004F7F63"/>
    <w:rsid w:val="00511064"/>
    <w:rsid w:val="00515210"/>
    <w:rsid w:val="00552938"/>
    <w:rsid w:val="005C3604"/>
    <w:rsid w:val="00744B05"/>
    <w:rsid w:val="008239B7"/>
    <w:rsid w:val="00825F6D"/>
    <w:rsid w:val="00852276"/>
    <w:rsid w:val="008546B9"/>
    <w:rsid w:val="00873656"/>
    <w:rsid w:val="008F04C2"/>
    <w:rsid w:val="008F315E"/>
    <w:rsid w:val="0092188D"/>
    <w:rsid w:val="00A84D84"/>
    <w:rsid w:val="00A87339"/>
    <w:rsid w:val="00AD2C60"/>
    <w:rsid w:val="00B731AA"/>
    <w:rsid w:val="00C45C67"/>
    <w:rsid w:val="00C824B4"/>
    <w:rsid w:val="00C97704"/>
    <w:rsid w:val="00D24BC6"/>
    <w:rsid w:val="00D54409"/>
    <w:rsid w:val="00D873C3"/>
    <w:rsid w:val="00E03B5A"/>
    <w:rsid w:val="00E52A7A"/>
    <w:rsid w:val="00E72643"/>
    <w:rsid w:val="00E8410E"/>
    <w:rsid w:val="00ED38F7"/>
    <w:rsid w:val="00EE220E"/>
    <w:rsid w:val="00FE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EB5D3"/>
  <w15:docId w15:val="{6F5BB203-8900-4442-8A09-9DCE7E2D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31A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44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1341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Fearn</dc:creator>
  <cp:lastModifiedBy>vinny</cp:lastModifiedBy>
  <cp:revision>2</cp:revision>
  <dcterms:created xsi:type="dcterms:W3CDTF">2019-12-01T22:12:00Z</dcterms:created>
  <dcterms:modified xsi:type="dcterms:W3CDTF">2019-12-01T22:12:00Z</dcterms:modified>
</cp:coreProperties>
</file>