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-Before beginning your assignment, read the article in the module resources by Heather Russino on how rubrics can help you to improve your grades. </w:t>
      </w:r>
      <w:r>
        <w:rPr>
          <w:rFonts w:ascii="Arial" w:hAnsi="Arial" w:cs="Arial" w:eastAsia="Arial"/>
          <w:i/>
          <w:color w:val="auto"/>
          <w:spacing w:val="0"/>
          <w:position w:val="0"/>
          <w:sz w:val="20"/>
          <w:shd w:fill="auto" w:val="clear"/>
        </w:rPr>
        <w:t xml:space="preserve">Russino, H. (2015, April 16). </w:t>
      </w:r>
      <w:hyperlink xmlns:r="http://schemas.openxmlformats.org/officeDocument/2006/relationships" r:id="docRId0">
        <w:r>
          <w:rPr>
            <w:rFonts w:ascii="Arial" w:hAnsi="Arial" w:cs="Arial" w:eastAsia="Arial"/>
            <w:i/>
            <w:color w:val="1155CC"/>
            <w:spacing w:val="0"/>
            <w:position w:val="0"/>
            <w:sz w:val="20"/>
            <w:u w:val="single"/>
            <w:shd w:fill="auto" w:val="clear"/>
          </w:rPr>
          <w:t xml:space="preserve">What is a rubric and how can it improve my grades?</w:t>
        </w:r>
        <w:r>
          <w:rPr>
            <w:rFonts w:ascii="Arial" w:hAnsi="Arial" w:cs="Arial" w:eastAsia="Arial"/>
            <w:i/>
            <w:color w:val="1155CC"/>
            <w:spacing w:val="0"/>
            <w:position w:val="0"/>
            <w:sz w:val="20"/>
            <w:u w:val="single"/>
            <w:shd w:fill="auto" w:val="clear"/>
          </w:rPr>
          <w:t xml:space="preserve">HYPERLINK "https://blog.tesu.edu/what-is-a-rubric-and-how-can-i-use-it-to-improve-my-grades"</w:t>
        </w:r>
        <w:r>
          <w:rPr>
            <w:rFonts w:ascii="Arial" w:hAnsi="Arial" w:cs="Arial" w:eastAsia="Arial"/>
            <w:i/>
            <w:color w:val="1155CC"/>
            <w:spacing w:val="0"/>
            <w:position w:val="0"/>
            <w:sz w:val="20"/>
            <w:u w:val="single"/>
            <w:shd w:fill="auto" w:val="clear"/>
          </w:rPr>
          <w:t xml:space="preserve"> </w:t>
        </w:r>
      </w:hyperlink>
      <w:r>
        <w:rPr>
          <w:rFonts w:ascii="Arial" w:hAnsi="Arial" w:cs="Arial" w:eastAsia="Arial"/>
          <w:i/>
          <w:color w:val="auto"/>
          <w:spacing w:val="0"/>
          <w:position w:val="0"/>
          <w:sz w:val="20"/>
          <w:shd w:fill="auto" w:val="clear"/>
        </w:rPr>
        <w:t xml:space="preserve">Thomas Edison State University</w:t>
      </w:r>
      <w:r>
        <w:rPr>
          <w:rFonts w:ascii="Arial" w:hAnsi="Arial" w:cs="Arial" w:eastAsia="Arial"/>
          <w:color w:val="auto"/>
          <w:spacing w:val="0"/>
          <w:position w:val="0"/>
          <w:sz w:val="20"/>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-Compose a brief document of between 375 words ( 1½ pages long) explaining one of the following aspects of academic policy at TESU: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-Course extensions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https://www.tesu.edu/academics/catalog/course-extensions</w:t>
        </w:r>
      </w:hyperlink>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-Read about the policy or procedure and explain it fully, describing it in your own words rather than merely copying what is in the original document. Be sure you use the rubric to help you complete the assignment successfully.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-After completing your explanation of the policy, add 150 to 200 words (one to two paragraphs) indicating how the embedded rubric helped you to focus and improve your assignment.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your assignment you should: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-Explain the policy/procedure completely and accurately.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-Describe the policy in your own words rather than copying the description on the website.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-Provide at least one example of a situation that might bring a student into contact with the policy.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-Check to make sure your description is well organized and clearly written, with proper grammar, spelling, and punctuation.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-Indicate how using the rubric helped you to focus and improve your assignment.</w:t>
      </w: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 </w:t>
      </w:r>
      <w:r>
        <w:rPr>
          <w:rFonts w:ascii="Calibri" w:hAnsi="Calibri" w:cs="Calibri" w:eastAsia="Calibri"/>
          <w:color w:val="auto"/>
          <w:spacing w:val="0"/>
          <w:position w:val="0"/>
          <w:sz w:val="22"/>
          <w:shd w:fill="auto" w:val="clear"/>
        </w:rPr>
        <w:t xml:space="preserve">Using the resources provided in this module, compose a brief assignment (2pages) about cybersecurity in the workplace. Below are a few prompts to help you focus your assignment. (Do not try to discuss all of these topics. Choose one or two that interest you.)</w:t>
      </w:r>
    </w:p>
    <w:p>
      <w:pPr>
        <w:spacing w:before="0" w:after="0" w:line="480"/>
        <w:ind w:right="0" w:left="0" w:firstLine="0"/>
        <w:jc w:val="left"/>
        <w:rPr>
          <w:rFonts w:ascii="Arial" w:hAnsi="Arial" w:cs="Arial" w:eastAsia="Arial"/>
          <w:b/>
          <w:i/>
          <w:color w:val="auto"/>
          <w:spacing w:val="0"/>
          <w:position w:val="0"/>
          <w:sz w:val="20"/>
          <w:shd w:fill="FFFFFF" w:val="clear"/>
        </w:rPr>
      </w:pPr>
      <w:r>
        <w:rPr>
          <w:rFonts w:ascii="Arial" w:hAnsi="Arial" w:cs="Arial" w:eastAsia="Arial"/>
          <w:b/>
          <w:i/>
          <w:color w:val="auto"/>
          <w:spacing w:val="0"/>
          <w:position w:val="0"/>
          <w:sz w:val="20"/>
          <w:shd w:fill="auto" w:val="clear"/>
        </w:rPr>
        <w:t xml:space="preserve">Other Resources for This Module</w:t>
      </w:r>
    </w:p>
    <w:p>
      <w:pPr>
        <w:numPr>
          <w:ilvl w:val="0"/>
          <w:numId w:val="3"/>
        </w:numPr>
        <w:spacing w:before="0" w:after="0" w:line="276"/>
        <w:ind w:right="0" w:left="720" w:hanging="360"/>
        <w:jc w:val="left"/>
        <w:rPr>
          <w:rFonts w:ascii="Arial" w:hAnsi="Arial" w:cs="Arial" w:eastAsia="Arial"/>
          <w:i/>
          <w:color w:val="auto"/>
          <w:spacing w:val="0"/>
          <w:position w:val="0"/>
          <w:sz w:val="22"/>
          <w:shd w:fill="auto" w:val="clear"/>
        </w:rPr>
      </w:pPr>
      <w:hyperlink xmlns:r="http://schemas.openxmlformats.org/officeDocument/2006/relationships" r:id="docRId2">
        <w:r>
          <w:rPr>
            <w:rFonts w:ascii="Arial" w:hAnsi="Arial" w:cs="Arial" w:eastAsia="Arial"/>
            <w:i/>
            <w:color w:val="1155CC"/>
            <w:spacing w:val="0"/>
            <w:position w:val="0"/>
            <w:sz w:val="20"/>
            <w:u w:val="single"/>
            <w:shd w:fill="auto" w:val="clear"/>
          </w:rPr>
          <w:t xml:space="preserve">New Jersey State Library</w:t>
        </w:r>
      </w:hyperlink>
    </w:p>
    <w:p>
      <w:pPr>
        <w:numPr>
          <w:ilvl w:val="0"/>
          <w:numId w:val="3"/>
        </w:numPr>
        <w:spacing w:before="0" w:after="0" w:line="276"/>
        <w:ind w:right="0" w:left="1440" w:hanging="360"/>
        <w:jc w:val="left"/>
        <w:rPr>
          <w:rFonts w:ascii="Arial" w:hAnsi="Arial" w:cs="Arial" w:eastAsia="Arial"/>
          <w:i/>
          <w:color w:val="auto"/>
          <w:spacing w:val="0"/>
          <w:position w:val="0"/>
          <w:sz w:val="22"/>
          <w:shd w:fill="auto" w:val="clear"/>
        </w:rPr>
      </w:pPr>
      <w:hyperlink xmlns:r="http://schemas.openxmlformats.org/officeDocument/2006/relationships" r:id="docRId3">
        <w:r>
          <w:rPr>
            <w:rFonts w:ascii="Arial" w:hAnsi="Arial" w:cs="Arial" w:eastAsia="Arial"/>
            <w:i/>
            <w:color w:val="1155CC"/>
            <w:spacing w:val="0"/>
            <w:position w:val="0"/>
            <w:sz w:val="20"/>
            <w:u w:val="single"/>
            <w:shd w:fill="auto" w:val="clear"/>
          </w:rPr>
          <w:t xml:space="preserve">Getting a Library Card Online </w:t>
        </w:r>
      </w:hyperlink>
      <w:r>
        <w:rPr>
          <w:rFonts w:ascii="Arial" w:hAnsi="Arial" w:cs="Arial" w:eastAsia="Arial"/>
          <w:i/>
          <w:color w:val="auto"/>
          <w:spacing w:val="0"/>
          <w:position w:val="0"/>
          <w:sz w:val="20"/>
          <w:shd w:fill="auto" w:val="clear"/>
        </w:rPr>
        <w:t xml:space="preserve"> </w:t>
      </w:r>
    </w:p>
    <w:p>
      <w:pPr>
        <w:numPr>
          <w:ilvl w:val="0"/>
          <w:numId w:val="3"/>
        </w:numPr>
        <w:spacing w:before="0" w:after="0" w:line="276"/>
        <w:ind w:right="0" w:left="720" w:hanging="360"/>
        <w:jc w:val="left"/>
        <w:rPr>
          <w:rFonts w:ascii="Arial" w:hAnsi="Arial" w:cs="Arial" w:eastAsia="Arial"/>
          <w:i/>
          <w:color w:val="auto"/>
          <w:spacing w:val="0"/>
          <w:position w:val="0"/>
          <w:sz w:val="22"/>
          <w:shd w:fill="auto" w:val="clear"/>
        </w:rPr>
      </w:pPr>
      <w:r>
        <w:rPr>
          <w:rFonts w:ascii="Arial" w:hAnsi="Arial" w:cs="Arial" w:eastAsia="Arial"/>
          <w:i/>
          <w:color w:val="auto"/>
          <w:spacing w:val="0"/>
          <w:position w:val="0"/>
          <w:sz w:val="20"/>
          <w:shd w:fill="auto" w:val="clear"/>
        </w:rPr>
        <w:t xml:space="preserve">Google Help. (2016, September 14). </w:t>
      </w:r>
      <w:hyperlink xmlns:r="http://schemas.openxmlformats.org/officeDocument/2006/relationships" r:id="docRId4">
        <w:r>
          <w:rPr>
            <w:rFonts w:ascii="Arial" w:hAnsi="Arial" w:cs="Arial" w:eastAsia="Arial"/>
            <w:i/>
            <w:color w:val="1155CC"/>
            <w:spacing w:val="0"/>
            <w:position w:val="0"/>
            <w:sz w:val="20"/>
            <w:u w:val="single"/>
            <w:shd w:fill="auto" w:val="clear"/>
          </w:rPr>
          <w:t xml:space="preserve">How to avoid social engineering attacks</w:t>
        </w:r>
        <w:r>
          <w:rPr>
            <w:rFonts w:ascii="Arial" w:hAnsi="Arial" w:cs="Arial" w:eastAsia="Arial"/>
            <w:i/>
            <w:color w:val="0000FF"/>
            <w:spacing w:val="0"/>
            <w:position w:val="0"/>
            <w:sz w:val="20"/>
            <w:shd w:fill="auto" w:val="clear"/>
          </w:rPr>
          <w:t xml:space="preserve">HYPERLINK "https://www.youtube.com/watch?v=XEtvwzN_xJk"</w:t>
        </w:r>
        <w:r>
          <w:rPr>
            <w:rFonts w:ascii="Arial" w:hAnsi="Arial" w:cs="Arial" w:eastAsia="Arial"/>
            <w:i/>
            <w:color w:val="0000FF"/>
            <w:spacing w:val="0"/>
            <w:position w:val="0"/>
            <w:sz w:val="20"/>
            <w:u w:val="single"/>
            <w:shd w:fill="auto" w:val="clear"/>
          </w:rPr>
          <w:t xml:space="preserve"> </w:t>
        </w:r>
      </w:hyperlink>
      <w:r>
        <w:rPr>
          <w:rFonts w:ascii="Arial" w:hAnsi="Arial" w:cs="Arial" w:eastAsia="Arial"/>
          <w:i/>
          <w:color w:val="auto"/>
          <w:spacing w:val="0"/>
          <w:position w:val="0"/>
          <w:sz w:val="20"/>
          <w:shd w:fill="auto" w:val="clear"/>
        </w:rPr>
        <w:t xml:space="preserve">[Video file]. </w:t>
      </w:r>
    </w:p>
    <w:p>
      <w:pPr>
        <w:numPr>
          <w:ilvl w:val="0"/>
          <w:numId w:val="3"/>
        </w:numPr>
        <w:spacing w:before="0" w:after="0" w:line="276"/>
        <w:ind w:right="0" w:left="720" w:hanging="360"/>
        <w:jc w:val="left"/>
        <w:rPr>
          <w:rFonts w:ascii="Arial" w:hAnsi="Arial" w:cs="Arial" w:eastAsia="Arial"/>
          <w:i/>
          <w:color w:val="auto"/>
          <w:spacing w:val="0"/>
          <w:position w:val="0"/>
          <w:sz w:val="22"/>
          <w:shd w:fill="auto" w:val="clear"/>
        </w:rPr>
      </w:pPr>
      <w:r>
        <w:rPr>
          <w:rFonts w:ascii="Arial" w:hAnsi="Arial" w:cs="Arial" w:eastAsia="Arial"/>
          <w:i/>
          <w:color w:val="auto"/>
          <w:spacing w:val="0"/>
          <w:position w:val="0"/>
          <w:sz w:val="20"/>
          <w:shd w:fill="auto" w:val="clear"/>
        </w:rPr>
        <w:t xml:space="preserve">Oxen Technology. (2018, June 11). </w:t>
      </w:r>
      <w:hyperlink xmlns:r="http://schemas.openxmlformats.org/officeDocument/2006/relationships" r:id="docRId5">
        <w:r>
          <w:rPr>
            <w:rFonts w:ascii="Arial" w:hAnsi="Arial" w:cs="Arial" w:eastAsia="Arial"/>
            <w:i/>
            <w:color w:val="1155CC"/>
            <w:spacing w:val="0"/>
            <w:position w:val="0"/>
            <w:sz w:val="20"/>
            <w:u w:val="single"/>
            <w:shd w:fill="auto" w:val="clear"/>
          </w:rPr>
          <w:t xml:space="preserve">Basic cybersecurity tips for the workplace</w:t>
        </w:r>
        <w:r>
          <w:rPr>
            <w:rFonts w:ascii="Arial" w:hAnsi="Arial" w:cs="Arial" w:eastAsia="Arial"/>
            <w:i/>
            <w:color w:val="0000FF"/>
            <w:spacing w:val="0"/>
            <w:position w:val="0"/>
            <w:sz w:val="20"/>
            <w:shd w:fill="auto" w:val="clear"/>
          </w:rPr>
          <w:t xml:space="preserve">HYPERLINK "https://oxen.tech/blog/basic-cybersecurity-tips-workplace/"</w:t>
        </w:r>
        <w:r>
          <w:rPr>
            <w:rFonts w:ascii="Arial" w:hAnsi="Arial" w:cs="Arial" w:eastAsia="Arial"/>
            <w:i/>
            <w:color w:val="0000FF"/>
            <w:spacing w:val="0"/>
            <w:position w:val="0"/>
            <w:sz w:val="20"/>
            <w:u w:val="single"/>
            <w:shd w:fill="auto" w:val="clear"/>
          </w:rPr>
          <w:t xml:space="preserve">.</w:t>
        </w:r>
      </w:hyperlink>
      <w:r>
        <w:rPr>
          <w:rFonts w:ascii="Arial" w:hAnsi="Arial" w:cs="Arial" w:eastAsia="Arial"/>
          <w:i/>
          <w:color w:val="auto"/>
          <w:spacing w:val="0"/>
          <w:position w:val="0"/>
          <w:sz w:val="20"/>
          <w:shd w:fill="auto" w:val="clear"/>
        </w:rPr>
        <w:t xml:space="preserve"> </w:t>
      </w:r>
    </w:p>
    <w:p>
      <w:pPr>
        <w:numPr>
          <w:ilvl w:val="0"/>
          <w:numId w:val="3"/>
        </w:numPr>
        <w:spacing w:before="0" w:after="0" w:line="276"/>
        <w:ind w:right="0" w:left="720" w:hanging="360"/>
        <w:jc w:val="left"/>
        <w:rPr>
          <w:rFonts w:ascii="Arial" w:hAnsi="Arial" w:cs="Arial" w:eastAsia="Arial"/>
          <w:i/>
          <w:color w:val="auto"/>
          <w:spacing w:val="0"/>
          <w:position w:val="0"/>
          <w:sz w:val="20"/>
          <w:u w:val="single"/>
          <w:shd w:fill="auto" w:val="clear"/>
        </w:rPr>
      </w:pPr>
      <w:r>
        <w:rPr>
          <w:rFonts w:ascii="Arial" w:hAnsi="Arial" w:cs="Arial" w:eastAsia="Arial"/>
          <w:i/>
          <w:color w:val="auto"/>
          <w:spacing w:val="0"/>
          <w:position w:val="0"/>
          <w:sz w:val="20"/>
          <w:shd w:fill="auto" w:val="clear"/>
        </w:rPr>
        <w:t xml:space="preserve">Rosenblatt, S., &amp; Cipriani, J. (2015, June 15). </w:t>
      </w:r>
      <w:hyperlink xmlns:r="http://schemas.openxmlformats.org/officeDocument/2006/relationships" r:id="docRId6">
        <w:r>
          <w:rPr>
            <w:rFonts w:ascii="Arial" w:hAnsi="Arial" w:cs="Arial" w:eastAsia="Arial"/>
            <w:i/>
            <w:color w:val="1155CC"/>
            <w:spacing w:val="0"/>
            <w:position w:val="0"/>
            <w:sz w:val="20"/>
            <w:u w:val="single"/>
            <w:shd w:fill="auto" w:val="clear"/>
          </w:rPr>
          <w:t xml:space="preserve">Two-factor authentication: What you need to know (FAQ)</w:t>
        </w:r>
        <w:r>
          <w:rPr>
            <w:rFonts w:ascii="Arial" w:hAnsi="Arial" w:cs="Arial" w:eastAsia="Arial"/>
            <w:i/>
            <w:color w:val="0000FF"/>
            <w:spacing w:val="0"/>
            <w:position w:val="0"/>
            <w:sz w:val="20"/>
            <w:shd w:fill="auto" w:val="clear"/>
          </w:rPr>
          <w:t xml:space="preserve">HYPERLINK "https://www.cnet.com/news/two-factor-authentication-what-you-need-to-know-faq/"</w:t>
        </w:r>
        <w:r>
          <w:rPr>
            <w:rFonts w:ascii="Arial" w:hAnsi="Arial" w:cs="Arial" w:eastAsia="Arial"/>
            <w:i/>
            <w:color w:val="0000FF"/>
            <w:spacing w:val="0"/>
            <w:position w:val="0"/>
            <w:sz w:val="20"/>
            <w:u w:val="single"/>
            <w:shd w:fill="auto" w:val="clear"/>
          </w:rPr>
          <w:t xml:space="preserve">.</w:t>
        </w:r>
      </w:hyperlink>
      <w:r>
        <w:rPr>
          <w:rFonts w:ascii="Arial" w:hAnsi="Arial" w:cs="Arial" w:eastAsia="Arial"/>
          <w:i/>
          <w:color w:val="auto"/>
          <w:spacing w:val="0"/>
          <w:position w:val="0"/>
          <w:sz w:val="20"/>
          <w:shd w:fill="auto" w:val="clear"/>
        </w:rPr>
        <w:t xml:space="preserve"> Cnet.</w:t>
      </w:r>
    </w:p>
    <w:p>
      <w:pPr>
        <w:spacing w:before="0" w:after="200" w:line="276"/>
        <w:ind w:right="0" w:left="0" w:firstLine="0"/>
        <w:jc w:val="left"/>
        <w:rPr>
          <w:rFonts w:ascii="Calibri" w:hAnsi="Calibri" w:cs="Calibri" w:eastAsia="Calibri"/>
          <w:i/>
          <w:color w:val="auto"/>
          <w:spacing w:val="0"/>
          <w:position w:val="0"/>
          <w:sz w:val="22"/>
          <w:shd w:fill="auto" w:val="clear"/>
        </w:rPr>
      </w:pPr>
      <w:r>
        <w:rPr>
          <w:rFonts w:ascii="Arial" w:hAnsi="Arial" w:cs="Arial" w:eastAsia="Arial"/>
          <w:i/>
          <w:color w:val="auto"/>
          <w:spacing w:val="0"/>
          <w:position w:val="0"/>
          <w:sz w:val="20"/>
          <w:shd w:fill="auto" w:val="clear"/>
        </w:rPr>
        <w:t xml:space="preserve">Symantec Corporation. (2019). </w:t>
      </w:r>
      <w:hyperlink xmlns:r="http://schemas.openxmlformats.org/officeDocument/2006/relationships" r:id="docRId7">
        <w:r>
          <w:rPr>
            <w:rFonts w:ascii="Arial" w:hAnsi="Arial" w:cs="Arial" w:eastAsia="Arial"/>
            <w:i/>
            <w:color w:val="1155CC"/>
            <w:spacing w:val="0"/>
            <w:position w:val="0"/>
            <w:sz w:val="20"/>
            <w:u w:val="single"/>
            <w:shd w:fill="auto" w:val="clear"/>
          </w:rPr>
          <w:t xml:space="preserve">What is social engineering? Tips to help avoid becoming a victim</w:t>
        </w:r>
      </w:hyperlink>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-Why do companies conduct cybersecurity risk assessments? What do they find out from these assessments?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-Why should companies increase cybersecurity awareness among their employees? How can they do this?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are the benefits of regularly updating applications (apps), of password control, and of VPNs?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are the benefits to a company and to individual employees of creating a culture of cybersecurity, where employees continue to use best practices outside of the office?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cybersecurity risks occur when employees bring their own devices to work? How can companies mitigate these risks?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are some resources to help people remain aware of cybersecurity threats and best practices?</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njstatelib.org/research_library/learn_at_njsl/tutorials_and_webinars/get_library_card_online/" Id="docRId3" Type="http://schemas.openxmlformats.org/officeDocument/2006/relationships/hyperlink" /><Relationship TargetMode="External" Target="https://us.norton.com/internetsecurity-emerging-threats-what-is-social-engineering.html" Id="docRId7" Type="http://schemas.openxmlformats.org/officeDocument/2006/relationships/hyperlink" /><Relationship TargetMode="External" Target="https://blog.tesu.edu/what-is-a-rubric-and-how-can-i-use-it-to-improve-my-grades" Id="docRId0" Type="http://schemas.openxmlformats.org/officeDocument/2006/relationships/hyperlink" /><Relationship TargetMode="External" Target="https://www.njstatelib.org/research_library/services_for/thomas_edison_state_university/" Id="docRId2" Type="http://schemas.openxmlformats.org/officeDocument/2006/relationships/hyperlink" /><Relationship TargetMode="External" Target="https://www.youtube.com/watch?v=XEtvwzN_xJk" Id="docRId4" Type="http://schemas.openxmlformats.org/officeDocument/2006/relationships/hyperlink" /><Relationship TargetMode="External" Target="https://www.cnet.com/news/two-factor-authentication-what-you-need-to-know-faq/" Id="docRId6" Type="http://schemas.openxmlformats.org/officeDocument/2006/relationships/hyperlink" /><Relationship Target="numbering.xml" Id="docRId8" Type="http://schemas.openxmlformats.org/officeDocument/2006/relationships/numbering" /><Relationship TargetMode="External" Target="https://www.tesu.edu/academics/catalog/course-extensions" Id="docRId1" Type="http://schemas.openxmlformats.org/officeDocument/2006/relationships/hyperlink" /><Relationship TargetMode="External" Target="https://oxen.tech/blog/basic-cybersecurity-tips-workplace/" Id="docRId5" Type="http://schemas.openxmlformats.org/officeDocument/2006/relationships/hyperlink" /><Relationship Target="styles.xml" Id="docRId9" Type="http://schemas.openxmlformats.org/officeDocument/2006/relationships/styles" /></Relationships>
</file>