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54C" w:rsidRPr="0017454C" w:rsidRDefault="0017454C" w:rsidP="0017454C">
      <w:pPr>
        <w:spacing w:line="480" w:lineRule="auto"/>
        <w:rPr>
          <w:rFonts w:ascii="Times New Roman" w:hAnsi="Times New Roman" w:cs="Times New Roman"/>
          <w:b/>
          <w:sz w:val="24"/>
          <w:szCs w:val="24"/>
        </w:rPr>
      </w:pPr>
      <w:r w:rsidRPr="0017454C">
        <w:rPr>
          <w:rFonts w:ascii="Times New Roman" w:hAnsi="Times New Roman" w:cs="Times New Roman"/>
          <w:b/>
          <w:sz w:val="24"/>
          <w:szCs w:val="24"/>
        </w:rPr>
        <w:t>List three privacy and ethical</w:t>
      </w:r>
      <w:r w:rsidRPr="0017454C">
        <w:rPr>
          <w:rFonts w:ascii="Times New Roman" w:hAnsi="Times New Roman" w:cs="Times New Roman"/>
          <w:sz w:val="24"/>
          <w:szCs w:val="24"/>
        </w:rPr>
        <w:t xml:space="preserve"> </w:t>
      </w:r>
      <w:r w:rsidRPr="0017454C">
        <w:rPr>
          <w:rFonts w:ascii="Times New Roman" w:hAnsi="Times New Roman" w:cs="Times New Roman"/>
          <w:b/>
          <w:sz w:val="24"/>
          <w:szCs w:val="24"/>
        </w:rPr>
        <w:t xml:space="preserve">considerations that the organization management should be aware in terms of </w:t>
      </w:r>
      <w:proofErr w:type="spellStart"/>
      <w:r w:rsidRPr="0017454C">
        <w:rPr>
          <w:rFonts w:ascii="Times New Roman" w:hAnsi="Times New Roman" w:cs="Times New Roman"/>
          <w:b/>
          <w:sz w:val="24"/>
          <w:szCs w:val="24"/>
        </w:rPr>
        <w:t>SaaS</w:t>
      </w:r>
      <w:proofErr w:type="spellEnd"/>
      <w:r w:rsidRPr="0017454C">
        <w:rPr>
          <w:rFonts w:ascii="Times New Roman" w:hAnsi="Times New Roman" w:cs="Times New Roman"/>
          <w:b/>
          <w:sz w:val="24"/>
          <w:szCs w:val="24"/>
        </w:rPr>
        <w:t xml:space="preserve">, </w:t>
      </w:r>
      <w:proofErr w:type="spellStart"/>
      <w:r w:rsidRPr="0017454C">
        <w:rPr>
          <w:rFonts w:ascii="Times New Roman" w:hAnsi="Times New Roman" w:cs="Times New Roman"/>
          <w:b/>
          <w:sz w:val="24"/>
          <w:szCs w:val="24"/>
        </w:rPr>
        <w:t>PaaS</w:t>
      </w:r>
      <w:proofErr w:type="spellEnd"/>
      <w:r w:rsidRPr="0017454C">
        <w:rPr>
          <w:rFonts w:ascii="Times New Roman" w:hAnsi="Times New Roman" w:cs="Times New Roman"/>
          <w:b/>
          <w:sz w:val="24"/>
          <w:szCs w:val="24"/>
        </w:rPr>
        <w:t xml:space="preserve">, and </w:t>
      </w:r>
      <w:proofErr w:type="spellStart"/>
      <w:r w:rsidRPr="0017454C">
        <w:rPr>
          <w:rFonts w:ascii="Times New Roman" w:hAnsi="Times New Roman" w:cs="Times New Roman"/>
          <w:b/>
          <w:sz w:val="24"/>
          <w:szCs w:val="24"/>
        </w:rPr>
        <w:t>IaaS</w:t>
      </w:r>
      <w:proofErr w:type="spellEnd"/>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 xml:space="preserve">They include security, privacy, and compliance. </w:t>
      </w:r>
    </w:p>
    <w:p w:rsidR="0017454C" w:rsidRPr="0017454C" w:rsidRDefault="0017454C" w:rsidP="0017454C">
      <w:pPr>
        <w:spacing w:line="480" w:lineRule="auto"/>
        <w:rPr>
          <w:rFonts w:ascii="Times New Roman" w:hAnsi="Times New Roman" w:cs="Times New Roman"/>
          <w:b/>
          <w:sz w:val="24"/>
          <w:szCs w:val="24"/>
        </w:rPr>
      </w:pPr>
      <w:r w:rsidRPr="0017454C">
        <w:rPr>
          <w:rFonts w:ascii="Times New Roman" w:hAnsi="Times New Roman" w:cs="Times New Roman"/>
          <w:b/>
          <w:sz w:val="24"/>
          <w:szCs w:val="24"/>
        </w:rPr>
        <w:t>Examine the belief that green programs create economic value while being socially responsible and sustaining the environment</w:t>
      </w:r>
      <w:bookmarkStart w:id="0" w:name="_GoBack"/>
      <w:bookmarkEnd w:id="0"/>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 xml:space="preserve">In operating businesses always determine the return on the investment. This is always at the top of mind when making decisions. The big decision for this company is whether to implement a green initiative that includes everything from reducing energy consumption and reduce paper waste. </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 xml:space="preserve">One of the greatest benefits of the green initiative is cutting costs especially in regards to energy consumption by locating computing infrastructure off-site, organizations do not have to run the dozens or hundreds of servers necessary to keep their business running.  Furthermore, it also quite possible to reduce the costs related to transportation, water, waste disposal, and paper. Employees are allowed to telecommute. </w:t>
      </w:r>
      <w:r w:rsidRPr="0017454C">
        <w:rPr>
          <w:rFonts w:ascii="Times New Roman" w:hAnsi="Times New Roman" w:cs="Times New Roman"/>
          <w:sz w:val="24"/>
          <w:szCs w:val="24"/>
        </w:rPr>
        <w:t>Companies</w:t>
      </w:r>
      <w:r w:rsidRPr="0017454C">
        <w:rPr>
          <w:rFonts w:ascii="Times New Roman" w:hAnsi="Times New Roman" w:cs="Times New Roman"/>
          <w:sz w:val="24"/>
          <w:szCs w:val="24"/>
        </w:rPr>
        <w:t xml:space="preserve"> using internal, on-premises solutions have a difficult time offering their staff remote working options because of the security risks that can arise when trying to connect to the enterprise. </w:t>
      </w:r>
    </w:p>
    <w:p w:rsidR="0017454C" w:rsidRPr="0017454C" w:rsidRDefault="0017454C" w:rsidP="0017454C">
      <w:pPr>
        <w:spacing w:line="480" w:lineRule="auto"/>
        <w:rPr>
          <w:rFonts w:ascii="Times New Roman" w:hAnsi="Times New Roman" w:cs="Times New Roman"/>
          <w:b/>
          <w:sz w:val="24"/>
          <w:szCs w:val="24"/>
        </w:rPr>
      </w:pPr>
      <w:r w:rsidRPr="0017454C">
        <w:rPr>
          <w:rFonts w:ascii="Times New Roman" w:hAnsi="Times New Roman" w:cs="Times New Roman"/>
          <w:b/>
          <w:sz w:val="24"/>
          <w:szCs w:val="24"/>
        </w:rPr>
        <w:t>Need for buying data for insurance companies</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Buying the data is relevant to the insurance company as it helps improve processes. It helps the company understand and improve the business process to reduce wastage of time and money</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The data also helps the insurance company understand its customers. It will help the company know whether the customers like your products</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lastRenderedPageBreak/>
        <w:t xml:space="preserve">Data helps the insurance company understand performance. </w:t>
      </w:r>
      <w:proofErr w:type="gramStart"/>
      <w:r w:rsidRPr="0017454C">
        <w:rPr>
          <w:rFonts w:ascii="Times New Roman" w:hAnsi="Times New Roman" w:cs="Times New Roman"/>
          <w:sz w:val="24"/>
          <w:szCs w:val="24"/>
        </w:rPr>
        <w:t>the</w:t>
      </w:r>
      <w:proofErr w:type="gramEnd"/>
      <w:r w:rsidRPr="0017454C">
        <w:rPr>
          <w:rFonts w:ascii="Times New Roman" w:hAnsi="Times New Roman" w:cs="Times New Roman"/>
          <w:sz w:val="24"/>
          <w:szCs w:val="24"/>
        </w:rPr>
        <w:t xml:space="preserve"> Company will know how it has been performing over the year</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 xml:space="preserve">Data help solve problems .after the company has experienced a slow sales or performing poorer tracking the performance help you uncover performance breakdowns so you can better understand the mistakes. </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Data helps you make better decisions. While there are many influencers while making the decision what's happening in the company, global news there nothing as persuasive ass having hard data to back you up.</w:t>
      </w:r>
    </w:p>
    <w:p w:rsidR="0017454C" w:rsidRPr="0017454C" w:rsidRDefault="0017454C" w:rsidP="0017454C">
      <w:pPr>
        <w:spacing w:line="480" w:lineRule="auto"/>
        <w:rPr>
          <w:rFonts w:ascii="Times New Roman" w:hAnsi="Times New Roman" w:cs="Times New Roman"/>
          <w:b/>
          <w:sz w:val="24"/>
          <w:szCs w:val="24"/>
        </w:rPr>
      </w:pPr>
      <w:r w:rsidRPr="0017454C">
        <w:rPr>
          <w:rFonts w:ascii="Times New Roman" w:hAnsi="Times New Roman" w:cs="Times New Roman"/>
          <w:b/>
          <w:sz w:val="24"/>
          <w:szCs w:val="24"/>
        </w:rPr>
        <w:t>Identify things you need to close down the project</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Have a formal customer sign off, you need to get a formal sign off from the customers on the delivered deliverables and if the customer signs it off the project is declared complete</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 xml:space="preserve">Final product scope analysis. Analyzing product scope as planned during the planning stage whether it is up to the mark or not. After clarifying the features the project is complete </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Indexing of the project files. When the project is complete you should compile the project files and convey them to the entire list of key stakeholders</w:t>
      </w:r>
    </w:p>
    <w:p w:rsidR="0017454C" w:rsidRPr="0017454C" w:rsidRDefault="0017454C" w:rsidP="0017454C">
      <w:pPr>
        <w:spacing w:line="480" w:lineRule="auto"/>
        <w:rPr>
          <w:rFonts w:ascii="Times New Roman" w:hAnsi="Times New Roman" w:cs="Times New Roman"/>
          <w:b/>
          <w:sz w:val="24"/>
          <w:szCs w:val="24"/>
        </w:rPr>
      </w:pPr>
      <w:r w:rsidRPr="0017454C">
        <w:rPr>
          <w:rFonts w:ascii="Times New Roman" w:hAnsi="Times New Roman" w:cs="Times New Roman"/>
          <w:sz w:val="24"/>
          <w:szCs w:val="24"/>
        </w:rPr>
        <w:t xml:space="preserve"> </w:t>
      </w:r>
      <w:r w:rsidRPr="0017454C">
        <w:rPr>
          <w:rFonts w:ascii="Times New Roman" w:hAnsi="Times New Roman" w:cs="Times New Roman"/>
          <w:b/>
          <w:sz w:val="24"/>
          <w:szCs w:val="24"/>
        </w:rPr>
        <w:t xml:space="preserve">Explain problems that arise if you don't close out the project </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Organizations are not able to learn from past mistakes also future projects are not improved</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b/>
          <w:sz w:val="24"/>
          <w:szCs w:val="24"/>
        </w:rPr>
        <w:t>Which of the three will you do</w:t>
      </w:r>
      <w:r w:rsidRPr="0017454C">
        <w:rPr>
          <w:rFonts w:ascii="Times New Roman" w:hAnsi="Times New Roman" w:cs="Times New Roman"/>
          <w:sz w:val="24"/>
          <w:szCs w:val="24"/>
        </w:rPr>
        <w:t>?</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I will have a formal customer sign off simply because customers are important individuals for the organization.</w:t>
      </w:r>
    </w:p>
    <w:p w:rsidR="0017454C" w:rsidRPr="0017454C" w:rsidRDefault="0017454C" w:rsidP="0017454C">
      <w:pPr>
        <w:spacing w:line="480" w:lineRule="auto"/>
        <w:ind w:left="2880" w:firstLine="720"/>
        <w:rPr>
          <w:rFonts w:ascii="Times New Roman" w:hAnsi="Times New Roman" w:cs="Times New Roman"/>
          <w:sz w:val="24"/>
          <w:szCs w:val="24"/>
        </w:rPr>
      </w:pPr>
      <w:r w:rsidRPr="0017454C">
        <w:rPr>
          <w:rFonts w:ascii="Times New Roman" w:hAnsi="Times New Roman" w:cs="Times New Roman"/>
          <w:sz w:val="24"/>
          <w:szCs w:val="24"/>
        </w:rPr>
        <w:lastRenderedPageBreak/>
        <w:t>REFERENCES</w:t>
      </w:r>
    </w:p>
    <w:p w:rsidR="0017454C" w:rsidRPr="0017454C" w:rsidRDefault="0017454C" w:rsidP="0017454C">
      <w:pPr>
        <w:spacing w:line="480" w:lineRule="auto"/>
        <w:rPr>
          <w:rFonts w:ascii="Times New Roman" w:hAnsi="Times New Roman" w:cs="Times New Roman"/>
          <w:sz w:val="24"/>
          <w:szCs w:val="24"/>
        </w:rPr>
      </w:pPr>
      <w:r w:rsidRPr="0017454C">
        <w:rPr>
          <w:rFonts w:ascii="Times New Roman" w:hAnsi="Times New Roman" w:cs="Times New Roman"/>
          <w:sz w:val="24"/>
          <w:szCs w:val="24"/>
        </w:rPr>
        <w:t xml:space="preserve">Zhou, M., Zhang, R., </w:t>
      </w:r>
      <w:proofErr w:type="spellStart"/>
      <w:r w:rsidRPr="0017454C">
        <w:rPr>
          <w:rFonts w:ascii="Times New Roman" w:hAnsi="Times New Roman" w:cs="Times New Roman"/>
          <w:sz w:val="24"/>
          <w:szCs w:val="24"/>
        </w:rPr>
        <w:t>Xie</w:t>
      </w:r>
      <w:proofErr w:type="spellEnd"/>
      <w:r w:rsidRPr="0017454C">
        <w:rPr>
          <w:rFonts w:ascii="Times New Roman" w:hAnsi="Times New Roman" w:cs="Times New Roman"/>
          <w:sz w:val="24"/>
          <w:szCs w:val="24"/>
        </w:rPr>
        <w:t xml:space="preserve">, W., </w:t>
      </w:r>
      <w:proofErr w:type="spellStart"/>
      <w:r w:rsidRPr="0017454C">
        <w:rPr>
          <w:rFonts w:ascii="Times New Roman" w:hAnsi="Times New Roman" w:cs="Times New Roman"/>
          <w:sz w:val="24"/>
          <w:szCs w:val="24"/>
        </w:rPr>
        <w:t>Qian</w:t>
      </w:r>
      <w:proofErr w:type="spellEnd"/>
      <w:r w:rsidRPr="0017454C">
        <w:rPr>
          <w:rFonts w:ascii="Times New Roman" w:hAnsi="Times New Roman" w:cs="Times New Roman"/>
          <w:sz w:val="24"/>
          <w:szCs w:val="24"/>
        </w:rPr>
        <w:t>, W., &amp; Zhou, A. (2010, November). Security and privacy in cloud computing: A survey. In 2010 Sixth International Conference on Semantics, Knowledge, and Grids (pp. 105-112). IEEE.</w:t>
      </w:r>
    </w:p>
    <w:p w:rsidR="0017454C" w:rsidRPr="0017454C" w:rsidRDefault="0017454C" w:rsidP="0017454C">
      <w:pPr>
        <w:spacing w:line="480" w:lineRule="auto"/>
        <w:rPr>
          <w:rFonts w:ascii="Times New Roman" w:hAnsi="Times New Roman" w:cs="Times New Roman"/>
          <w:sz w:val="24"/>
          <w:szCs w:val="24"/>
        </w:rPr>
      </w:pPr>
      <w:proofErr w:type="spellStart"/>
      <w:r w:rsidRPr="0017454C">
        <w:rPr>
          <w:rFonts w:ascii="Times New Roman" w:hAnsi="Times New Roman" w:cs="Times New Roman"/>
          <w:sz w:val="24"/>
          <w:szCs w:val="24"/>
        </w:rPr>
        <w:t>Heymann</w:t>
      </w:r>
      <w:proofErr w:type="spellEnd"/>
      <w:r w:rsidRPr="0017454C">
        <w:rPr>
          <w:rFonts w:ascii="Times New Roman" w:hAnsi="Times New Roman" w:cs="Times New Roman"/>
          <w:sz w:val="24"/>
          <w:szCs w:val="24"/>
        </w:rPr>
        <w:t>, D. L. (2020). Data sharing and outbreaks: best-practice exemplified. The Lancet, 395(10223), 469-470.</w:t>
      </w:r>
    </w:p>
    <w:p w:rsidR="00FD2C92" w:rsidRPr="0017454C" w:rsidRDefault="0017454C" w:rsidP="0017454C">
      <w:pPr>
        <w:spacing w:line="480" w:lineRule="auto"/>
        <w:rPr>
          <w:rFonts w:ascii="Times New Roman" w:hAnsi="Times New Roman" w:cs="Times New Roman"/>
          <w:sz w:val="24"/>
          <w:szCs w:val="24"/>
        </w:rPr>
      </w:pPr>
      <w:proofErr w:type="spellStart"/>
      <w:r w:rsidRPr="0017454C">
        <w:rPr>
          <w:rFonts w:ascii="Times New Roman" w:hAnsi="Times New Roman" w:cs="Times New Roman"/>
          <w:sz w:val="24"/>
          <w:szCs w:val="24"/>
        </w:rPr>
        <w:t>Sanghera</w:t>
      </w:r>
      <w:proofErr w:type="spellEnd"/>
      <w:r w:rsidRPr="0017454C">
        <w:rPr>
          <w:rFonts w:ascii="Times New Roman" w:hAnsi="Times New Roman" w:cs="Times New Roman"/>
          <w:sz w:val="24"/>
          <w:szCs w:val="24"/>
        </w:rPr>
        <w:t xml:space="preserve">, P. (2019). Closing the Project. In PMP® in Depth (pp. 537-548). </w:t>
      </w:r>
      <w:proofErr w:type="spellStart"/>
      <w:r w:rsidRPr="0017454C">
        <w:rPr>
          <w:rFonts w:ascii="Times New Roman" w:hAnsi="Times New Roman" w:cs="Times New Roman"/>
          <w:sz w:val="24"/>
          <w:szCs w:val="24"/>
        </w:rPr>
        <w:t>Apress</w:t>
      </w:r>
      <w:proofErr w:type="spellEnd"/>
      <w:r w:rsidRPr="0017454C">
        <w:rPr>
          <w:rFonts w:ascii="Times New Roman" w:hAnsi="Times New Roman" w:cs="Times New Roman"/>
          <w:sz w:val="24"/>
          <w:szCs w:val="24"/>
        </w:rPr>
        <w:t>, Berkeley, CA.</w:t>
      </w:r>
    </w:p>
    <w:sectPr w:rsidR="00FD2C92" w:rsidRPr="00174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54C"/>
    <w:rsid w:val="0017454C"/>
    <w:rsid w:val="00FD2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0769C-0FBA-4EB4-966C-1A77A9F2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2020-09-13T20:34:00Z</dcterms:created>
  <dcterms:modified xsi:type="dcterms:W3CDTF">2020-09-13T20:40:00Z</dcterms:modified>
</cp:coreProperties>
</file>