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BFF" w:rsidRPr="002E7E1B" w:rsidRDefault="00183BFF" w:rsidP="002E7E1B">
      <w:pPr>
        <w:spacing w:line="480" w:lineRule="auto"/>
        <w:rPr>
          <w:rFonts w:ascii="Times New Roman" w:hAnsi="Times New Roman" w:cs="Times New Roman"/>
          <w:sz w:val="24"/>
          <w:szCs w:val="24"/>
        </w:rPr>
      </w:pPr>
    </w:p>
    <w:p w:rsidR="00183BFF" w:rsidRPr="002E7E1B" w:rsidRDefault="00183BFF" w:rsidP="002E7E1B">
      <w:pPr>
        <w:spacing w:line="480" w:lineRule="auto"/>
        <w:rPr>
          <w:rFonts w:ascii="Times New Roman" w:hAnsi="Times New Roman" w:cs="Times New Roman"/>
          <w:sz w:val="24"/>
          <w:szCs w:val="24"/>
        </w:rPr>
      </w:pPr>
    </w:p>
    <w:p w:rsidR="00183BFF" w:rsidRPr="002E7E1B" w:rsidRDefault="00183BFF" w:rsidP="002E7E1B">
      <w:pPr>
        <w:spacing w:line="480" w:lineRule="auto"/>
        <w:rPr>
          <w:rFonts w:ascii="Times New Roman" w:hAnsi="Times New Roman" w:cs="Times New Roman"/>
          <w:sz w:val="24"/>
          <w:szCs w:val="24"/>
        </w:rPr>
      </w:pPr>
    </w:p>
    <w:p w:rsidR="00183BFF" w:rsidRPr="002E7E1B" w:rsidRDefault="00183BFF" w:rsidP="002E7E1B">
      <w:pPr>
        <w:spacing w:line="480" w:lineRule="auto"/>
        <w:rPr>
          <w:rFonts w:ascii="Times New Roman" w:hAnsi="Times New Roman" w:cs="Times New Roman"/>
          <w:sz w:val="24"/>
          <w:szCs w:val="24"/>
        </w:rPr>
      </w:pPr>
    </w:p>
    <w:p w:rsidR="00183BFF" w:rsidRPr="002E7E1B" w:rsidRDefault="00183BFF" w:rsidP="002E7E1B">
      <w:pPr>
        <w:spacing w:line="480" w:lineRule="auto"/>
        <w:rPr>
          <w:rFonts w:ascii="Times New Roman" w:hAnsi="Times New Roman" w:cs="Times New Roman"/>
          <w:sz w:val="24"/>
          <w:szCs w:val="24"/>
        </w:rPr>
      </w:pPr>
    </w:p>
    <w:p w:rsidR="00183BFF" w:rsidRPr="002E7E1B" w:rsidRDefault="00183BFF" w:rsidP="002E7E1B">
      <w:pPr>
        <w:spacing w:line="480" w:lineRule="auto"/>
        <w:rPr>
          <w:rFonts w:ascii="Times New Roman" w:hAnsi="Times New Roman" w:cs="Times New Roman"/>
          <w:sz w:val="24"/>
          <w:szCs w:val="24"/>
        </w:rPr>
      </w:pPr>
    </w:p>
    <w:p w:rsidR="00183BFF" w:rsidRPr="002E7E1B" w:rsidRDefault="00183BFF" w:rsidP="002E7E1B">
      <w:pPr>
        <w:spacing w:line="480" w:lineRule="auto"/>
        <w:rPr>
          <w:rFonts w:ascii="Times New Roman" w:hAnsi="Times New Roman" w:cs="Times New Roman"/>
          <w:sz w:val="24"/>
          <w:szCs w:val="24"/>
        </w:rPr>
      </w:pPr>
    </w:p>
    <w:p w:rsidR="00183BFF" w:rsidRPr="002E7E1B" w:rsidRDefault="00183BFF" w:rsidP="002E7E1B">
      <w:pPr>
        <w:spacing w:line="480" w:lineRule="auto"/>
        <w:rPr>
          <w:rFonts w:ascii="Times New Roman" w:hAnsi="Times New Roman" w:cs="Times New Roman"/>
          <w:sz w:val="24"/>
          <w:szCs w:val="24"/>
        </w:rPr>
      </w:pPr>
    </w:p>
    <w:p w:rsidR="00183BFF" w:rsidRPr="002E7E1B" w:rsidRDefault="00183BFF" w:rsidP="002E7E1B">
      <w:pPr>
        <w:spacing w:line="480" w:lineRule="auto"/>
        <w:rPr>
          <w:rFonts w:ascii="Times New Roman" w:hAnsi="Times New Roman" w:cs="Times New Roman"/>
          <w:sz w:val="24"/>
          <w:szCs w:val="24"/>
        </w:rPr>
      </w:pPr>
    </w:p>
    <w:p w:rsidR="00183BFF" w:rsidRPr="002E7E1B" w:rsidRDefault="003945EC" w:rsidP="003945E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Measures of central tendency </w:t>
      </w:r>
    </w:p>
    <w:p w:rsidR="00183BFF" w:rsidRPr="002E7E1B" w:rsidRDefault="00183BFF" w:rsidP="00E73264">
      <w:pPr>
        <w:spacing w:line="480" w:lineRule="auto"/>
        <w:jc w:val="center"/>
        <w:rPr>
          <w:rFonts w:ascii="Times New Roman" w:hAnsi="Times New Roman" w:cs="Times New Roman"/>
          <w:sz w:val="24"/>
          <w:szCs w:val="24"/>
        </w:rPr>
      </w:pPr>
      <w:r w:rsidRPr="002E7E1B">
        <w:rPr>
          <w:rFonts w:ascii="Times New Roman" w:hAnsi="Times New Roman" w:cs="Times New Roman"/>
          <w:sz w:val="24"/>
          <w:szCs w:val="24"/>
        </w:rPr>
        <w:t>Student Name</w:t>
      </w:r>
    </w:p>
    <w:p w:rsidR="00E73264" w:rsidRDefault="00183BFF" w:rsidP="00E73264">
      <w:pPr>
        <w:spacing w:line="480" w:lineRule="auto"/>
        <w:jc w:val="center"/>
        <w:rPr>
          <w:rFonts w:ascii="Times New Roman" w:hAnsi="Times New Roman" w:cs="Times New Roman"/>
          <w:sz w:val="24"/>
          <w:szCs w:val="24"/>
        </w:rPr>
      </w:pPr>
      <w:r w:rsidRPr="002E7E1B">
        <w:rPr>
          <w:rFonts w:ascii="Times New Roman" w:hAnsi="Times New Roman" w:cs="Times New Roman"/>
          <w:sz w:val="24"/>
          <w:szCs w:val="24"/>
        </w:rPr>
        <w:t>Institutional Affiliation</w:t>
      </w:r>
    </w:p>
    <w:p w:rsidR="003945EC" w:rsidRDefault="003945EC" w:rsidP="00E7326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73264" w:rsidRDefault="00E73264" w:rsidP="00E73264">
      <w:pPr>
        <w:spacing w:line="480" w:lineRule="auto"/>
        <w:jc w:val="center"/>
        <w:rPr>
          <w:rFonts w:ascii="Times New Roman" w:hAnsi="Times New Roman" w:cs="Times New Roman"/>
          <w:sz w:val="24"/>
          <w:szCs w:val="24"/>
        </w:rPr>
      </w:pPr>
    </w:p>
    <w:p w:rsidR="00E73264" w:rsidRDefault="00E73264" w:rsidP="00E73264">
      <w:pPr>
        <w:spacing w:line="480" w:lineRule="auto"/>
        <w:jc w:val="center"/>
        <w:rPr>
          <w:rFonts w:ascii="Times New Roman" w:hAnsi="Times New Roman" w:cs="Times New Roman"/>
          <w:sz w:val="24"/>
          <w:szCs w:val="24"/>
        </w:rPr>
      </w:pPr>
    </w:p>
    <w:p w:rsidR="00E73264" w:rsidRDefault="00E73264" w:rsidP="00E73264">
      <w:pPr>
        <w:spacing w:line="480" w:lineRule="auto"/>
        <w:jc w:val="center"/>
        <w:rPr>
          <w:rFonts w:ascii="Times New Roman" w:hAnsi="Times New Roman" w:cs="Times New Roman"/>
          <w:sz w:val="24"/>
          <w:szCs w:val="24"/>
        </w:rPr>
      </w:pPr>
    </w:p>
    <w:p w:rsidR="00E73264" w:rsidRDefault="00E73264" w:rsidP="00E73264">
      <w:pPr>
        <w:spacing w:line="480" w:lineRule="auto"/>
        <w:jc w:val="center"/>
        <w:rPr>
          <w:rFonts w:ascii="Times New Roman" w:hAnsi="Times New Roman" w:cs="Times New Roman"/>
          <w:sz w:val="24"/>
          <w:szCs w:val="24"/>
        </w:rPr>
      </w:pPr>
    </w:p>
    <w:p w:rsidR="00E73264" w:rsidRDefault="00E73264" w:rsidP="00D0157A">
      <w:pPr>
        <w:spacing w:line="480" w:lineRule="auto"/>
        <w:rPr>
          <w:rFonts w:ascii="Times New Roman" w:hAnsi="Times New Roman" w:cs="Times New Roman"/>
          <w:sz w:val="24"/>
          <w:szCs w:val="24"/>
        </w:rPr>
      </w:pPr>
      <w:bookmarkStart w:id="0" w:name="_GoBack"/>
      <w:bookmarkEnd w:id="0"/>
    </w:p>
    <w:p w:rsidR="003945EC" w:rsidRPr="003945EC" w:rsidRDefault="003945EC" w:rsidP="003945EC">
      <w:pPr>
        <w:spacing w:line="480" w:lineRule="auto"/>
        <w:jc w:val="center"/>
        <w:rPr>
          <w:rFonts w:ascii="Times New Roman" w:hAnsi="Times New Roman" w:cs="Times New Roman"/>
          <w:b/>
          <w:sz w:val="24"/>
          <w:szCs w:val="24"/>
        </w:rPr>
      </w:pPr>
      <w:r w:rsidRPr="003945EC">
        <w:rPr>
          <w:rFonts w:ascii="Times New Roman" w:hAnsi="Times New Roman" w:cs="Times New Roman"/>
          <w:b/>
          <w:sz w:val="24"/>
          <w:szCs w:val="24"/>
        </w:rPr>
        <w:lastRenderedPageBreak/>
        <w:t>Mean, Median, Mode, and Standard Deviation Worksheet.</w:t>
      </w:r>
    </w:p>
    <w:p w:rsidR="00E73264" w:rsidRDefault="00C71706" w:rsidP="003945EC">
      <w:pPr>
        <w:spacing w:line="480" w:lineRule="auto"/>
        <w:ind w:firstLine="720"/>
        <w:rPr>
          <w:rFonts w:ascii="Times New Roman" w:hAnsi="Times New Roman" w:cs="Times New Roman"/>
          <w:sz w:val="24"/>
          <w:szCs w:val="24"/>
        </w:rPr>
      </w:pPr>
      <w:r w:rsidRPr="002E7E1B">
        <w:rPr>
          <w:rFonts w:ascii="Times New Roman" w:hAnsi="Times New Roman" w:cs="Times New Roman"/>
          <w:sz w:val="24"/>
          <w:szCs w:val="24"/>
        </w:rPr>
        <w:t>The mean, median, mode and standard deviation are all measures of central tendency. From the data the mean for the managers means that every participant had scored at least 60. It also implies that if the maximum score was 70, then the managers</w:t>
      </w:r>
      <w:r w:rsidR="003E6CA1" w:rsidRPr="002E7E1B">
        <w:rPr>
          <w:rFonts w:ascii="Times New Roman" w:hAnsi="Times New Roman" w:cs="Times New Roman"/>
          <w:sz w:val="24"/>
          <w:szCs w:val="24"/>
        </w:rPr>
        <w:t xml:space="preserve"> had scored above average, 35 marks.</w:t>
      </w:r>
      <w:r w:rsidR="00AD6FAB" w:rsidRPr="002E7E1B">
        <w:rPr>
          <w:rFonts w:ascii="Times New Roman" w:hAnsi="Times New Roman" w:cs="Times New Roman"/>
          <w:sz w:val="24"/>
          <w:szCs w:val="24"/>
        </w:rPr>
        <w:t xml:space="preserve"> This means they had a high performance. The managers’ score is very is very high and also </w:t>
      </w:r>
      <w:r w:rsidR="0094785E" w:rsidRPr="002E7E1B">
        <w:rPr>
          <w:rFonts w:ascii="Times New Roman" w:hAnsi="Times New Roman" w:cs="Times New Roman"/>
          <w:sz w:val="24"/>
          <w:szCs w:val="24"/>
        </w:rPr>
        <w:t>none of</w:t>
      </w:r>
      <w:r w:rsidR="00AD6FAB" w:rsidRPr="002E7E1B">
        <w:rPr>
          <w:rFonts w:ascii="Times New Roman" w:hAnsi="Times New Roman" w:cs="Times New Roman"/>
          <w:sz w:val="24"/>
          <w:szCs w:val="24"/>
        </w:rPr>
        <w:t xml:space="preserve"> them scored below the least score, 10. When it comes to the me</w:t>
      </w:r>
      <w:r w:rsidR="0094785E" w:rsidRPr="002E7E1B">
        <w:rPr>
          <w:rFonts w:ascii="Times New Roman" w:hAnsi="Times New Roman" w:cs="Times New Roman"/>
          <w:sz w:val="24"/>
          <w:szCs w:val="24"/>
        </w:rPr>
        <w:t xml:space="preserve">dian, the data implies that the middle score for the data arranged either in ascending or descending order is 60. This is to say that out of 21 managers the eleventh person scored 60 out of the maximum score.  It also indicates that ten managers scored 60 marks and above. This is to say that approximately ten managers are the ones who scored less than 60 or nearly 60 marks. </w:t>
      </w:r>
    </w:p>
    <w:p w:rsidR="00A61F69" w:rsidRPr="002E7E1B" w:rsidRDefault="0094785E" w:rsidP="003945EC">
      <w:pPr>
        <w:spacing w:line="480" w:lineRule="auto"/>
        <w:ind w:firstLine="720"/>
        <w:rPr>
          <w:rFonts w:ascii="Times New Roman" w:hAnsi="Times New Roman" w:cs="Times New Roman"/>
          <w:sz w:val="24"/>
          <w:szCs w:val="24"/>
        </w:rPr>
      </w:pPr>
      <w:r w:rsidRPr="002E7E1B">
        <w:rPr>
          <w:rFonts w:ascii="Times New Roman" w:hAnsi="Times New Roman" w:cs="Times New Roman"/>
          <w:sz w:val="24"/>
          <w:szCs w:val="24"/>
        </w:rPr>
        <w:t xml:space="preserve">The mode of the scores for the managers is 70. This value means that </w:t>
      </w:r>
      <w:r w:rsidR="009354E6" w:rsidRPr="002E7E1B">
        <w:rPr>
          <w:rFonts w:ascii="Times New Roman" w:hAnsi="Times New Roman" w:cs="Times New Roman"/>
          <w:sz w:val="24"/>
          <w:szCs w:val="24"/>
        </w:rPr>
        <w:t>more people scored this score and it is also the most repeated value in this data distribution. It implies that it is the score with the highest frequency.  The standard deviation for the managers is small. It is</w:t>
      </w:r>
      <w:r w:rsidR="00E73264">
        <w:rPr>
          <w:rFonts w:ascii="Times New Roman" w:hAnsi="Times New Roman" w:cs="Times New Roman"/>
          <w:sz w:val="24"/>
          <w:szCs w:val="24"/>
        </w:rPr>
        <w:t xml:space="preserve"> a measure of how spread of the </w:t>
      </w:r>
      <w:r w:rsidR="009354E6" w:rsidRPr="002E7E1B">
        <w:rPr>
          <w:rFonts w:ascii="Times New Roman" w:hAnsi="Times New Roman" w:cs="Times New Roman"/>
          <w:sz w:val="24"/>
          <w:szCs w:val="24"/>
        </w:rPr>
        <w:t>variability is present in the sample</w:t>
      </w:r>
      <w:r w:rsidR="00A61F69" w:rsidRPr="002E7E1B">
        <w:rPr>
          <w:rFonts w:ascii="Times New Roman" w:hAnsi="Times New Roman" w:cs="Times New Roman"/>
          <w:sz w:val="24"/>
          <w:szCs w:val="24"/>
        </w:rPr>
        <w:t xml:space="preserve">. This small deviation means there is a high degree of uniformity of all the </w:t>
      </w:r>
      <w:r w:rsidR="00183BFF" w:rsidRPr="002E7E1B">
        <w:rPr>
          <w:rFonts w:ascii="Times New Roman" w:hAnsi="Times New Roman" w:cs="Times New Roman"/>
          <w:sz w:val="24"/>
          <w:szCs w:val="24"/>
        </w:rPr>
        <w:t>observations</w:t>
      </w:r>
      <w:r w:rsidR="00A61F69" w:rsidRPr="002E7E1B">
        <w:rPr>
          <w:rFonts w:ascii="Times New Roman" w:hAnsi="Times New Roman" w:cs="Times New Roman"/>
          <w:sz w:val="24"/>
          <w:szCs w:val="24"/>
        </w:rPr>
        <w:t xml:space="preserve"> and also the homogeneity of the series.</w:t>
      </w:r>
    </w:p>
    <w:p w:rsidR="00586EBF" w:rsidRPr="002E7E1B" w:rsidRDefault="00A61F69" w:rsidP="003945EC">
      <w:pPr>
        <w:spacing w:line="480" w:lineRule="auto"/>
        <w:ind w:firstLine="720"/>
        <w:rPr>
          <w:rFonts w:ascii="Times New Roman" w:hAnsi="Times New Roman" w:cs="Times New Roman"/>
          <w:sz w:val="24"/>
          <w:szCs w:val="24"/>
        </w:rPr>
      </w:pPr>
      <w:r w:rsidRPr="002E7E1B">
        <w:rPr>
          <w:rFonts w:ascii="Times New Roman" w:hAnsi="Times New Roman" w:cs="Times New Roman"/>
          <w:sz w:val="24"/>
          <w:szCs w:val="24"/>
        </w:rPr>
        <w:t xml:space="preserve">For the employees, the mean means that the every employee scored an average of approximately 53 marks. This shows that many employees scored more than this or some of the employees scored much higher than this and very few scored the scores nearing the mean. </w:t>
      </w:r>
      <w:r w:rsidR="004E117F" w:rsidRPr="002E7E1B">
        <w:rPr>
          <w:rFonts w:ascii="Times New Roman" w:hAnsi="Times New Roman" w:cs="Times New Roman"/>
          <w:sz w:val="24"/>
          <w:szCs w:val="24"/>
        </w:rPr>
        <w:t xml:space="preserve"> The median, in statistics means that it is the middle value and out of the total number of employees. This means that the fifteenth employee attained a score of 53. The most repeated and the highly frequent value in this distribution is 68. This is an implication that most of the employees attained this score. This means that more than half of the number scored 68. The standard </w:t>
      </w:r>
      <w:r w:rsidR="004E117F" w:rsidRPr="002E7E1B">
        <w:rPr>
          <w:rFonts w:ascii="Times New Roman" w:hAnsi="Times New Roman" w:cs="Times New Roman"/>
          <w:sz w:val="24"/>
          <w:szCs w:val="24"/>
        </w:rPr>
        <w:lastRenderedPageBreak/>
        <w:t xml:space="preserve">deviation for the employees is a bit higher. This large standard deviation means that there is a low degree of uniformity </w:t>
      </w:r>
      <w:r w:rsidR="00183BFF" w:rsidRPr="002E7E1B">
        <w:rPr>
          <w:rFonts w:ascii="Times New Roman" w:hAnsi="Times New Roman" w:cs="Times New Roman"/>
          <w:sz w:val="24"/>
          <w:szCs w:val="24"/>
        </w:rPr>
        <w:t>of the observations as well as the heterogeneity of a series. The question that I can ask concerning this data is; why do these measures behave this way?</w:t>
      </w:r>
      <w:r w:rsidRPr="002E7E1B">
        <w:rPr>
          <w:rFonts w:ascii="Times New Roman" w:hAnsi="Times New Roman" w:cs="Times New Roman"/>
          <w:sz w:val="24"/>
          <w:szCs w:val="24"/>
        </w:rPr>
        <w:t xml:space="preserve"> </w:t>
      </w:r>
    </w:p>
    <w:sectPr w:rsidR="00586EBF" w:rsidRPr="002E7E1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CA4" w:rsidRDefault="00424CA4" w:rsidP="00C71706">
      <w:pPr>
        <w:spacing w:after="0" w:line="240" w:lineRule="auto"/>
      </w:pPr>
      <w:r>
        <w:separator/>
      </w:r>
    </w:p>
  </w:endnote>
  <w:endnote w:type="continuationSeparator" w:id="0">
    <w:p w:rsidR="00424CA4" w:rsidRDefault="00424CA4" w:rsidP="00C71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CA4" w:rsidRDefault="00424CA4" w:rsidP="00C71706">
      <w:pPr>
        <w:spacing w:after="0" w:line="240" w:lineRule="auto"/>
      </w:pPr>
      <w:r>
        <w:separator/>
      </w:r>
    </w:p>
  </w:footnote>
  <w:footnote w:type="continuationSeparator" w:id="0">
    <w:p w:rsidR="00424CA4" w:rsidRDefault="00424CA4" w:rsidP="00C717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706"/>
    <w:rsid w:val="00183BFF"/>
    <w:rsid w:val="002E7E1B"/>
    <w:rsid w:val="003945EC"/>
    <w:rsid w:val="003E6CA1"/>
    <w:rsid w:val="00424CA4"/>
    <w:rsid w:val="004E117F"/>
    <w:rsid w:val="00586EBF"/>
    <w:rsid w:val="00883A39"/>
    <w:rsid w:val="009354E6"/>
    <w:rsid w:val="0094785E"/>
    <w:rsid w:val="00A61F69"/>
    <w:rsid w:val="00AD6FAB"/>
    <w:rsid w:val="00C71706"/>
    <w:rsid w:val="00D0157A"/>
    <w:rsid w:val="00E73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9DD6"/>
  <w15:chartTrackingRefBased/>
  <w15:docId w15:val="{CC29CFCA-2BB3-4A9C-AC1F-C369FE20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706"/>
  </w:style>
  <w:style w:type="paragraph" w:styleId="Footer">
    <w:name w:val="footer"/>
    <w:basedOn w:val="Normal"/>
    <w:link w:val="FooterChar"/>
    <w:uiPriority w:val="99"/>
    <w:unhideWhenUsed/>
    <w:rsid w:val="00C71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4</cp:revision>
  <dcterms:created xsi:type="dcterms:W3CDTF">2020-11-07T18:18:00Z</dcterms:created>
  <dcterms:modified xsi:type="dcterms:W3CDTF">2020-11-07T18:50:00Z</dcterms:modified>
</cp:coreProperties>
</file>