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4B417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75ABD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DD9266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888BA" w14:textId="0790C4E1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4777">
        <w:rPr>
          <w:rFonts w:ascii="Times New Roman" w:hAnsi="Times New Roman" w:cs="Times New Roman"/>
          <w:b/>
          <w:bCs/>
          <w:sz w:val="24"/>
          <w:szCs w:val="24"/>
        </w:rPr>
        <w:t>The State of Texas Assessments of Academic Readiness</w:t>
      </w:r>
    </w:p>
    <w:p w14:paraId="72378A65" w14:textId="50278DD9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>Student’s Name</w:t>
      </w:r>
    </w:p>
    <w:p w14:paraId="1879AC0E" w14:textId="098A00D1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4F935CA5" w14:textId="0C8BB116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>Course Code, Course Name</w:t>
      </w:r>
    </w:p>
    <w:p w14:paraId="053C60B7" w14:textId="5C8D6D76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>Instructor’s Name</w:t>
      </w:r>
    </w:p>
    <w:p w14:paraId="6E06ED15" w14:textId="24ACA57C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>Date</w:t>
      </w:r>
    </w:p>
    <w:p w14:paraId="0E555061" w14:textId="79F953E7" w:rsidR="00394777" w:rsidRP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14CDBC" w14:textId="77777777" w:rsidR="00394777" w:rsidRP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626EC2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28F81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AEA35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3CE95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6596B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D9384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87736" w14:textId="77777777" w:rsidR="00394777" w:rsidRDefault="00394777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224D2" w14:textId="6562135A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4777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State of Texas Assessments of Academic Readiness</w:t>
      </w:r>
    </w:p>
    <w:p w14:paraId="622EFD5A" w14:textId="51641CFA" w:rsidR="00390C2E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 xml:space="preserve">The State of </w:t>
      </w:r>
      <w:r w:rsidR="009B05D2" w:rsidRPr="00394777">
        <w:rPr>
          <w:rFonts w:ascii="Times New Roman" w:hAnsi="Times New Roman" w:cs="Times New Roman"/>
          <w:sz w:val="24"/>
          <w:szCs w:val="24"/>
        </w:rPr>
        <w:t>Texas</w:t>
      </w:r>
      <w:r w:rsidRPr="00394777">
        <w:rPr>
          <w:rFonts w:ascii="Times New Roman" w:hAnsi="Times New Roman" w:cs="Times New Roman"/>
          <w:sz w:val="24"/>
          <w:szCs w:val="24"/>
        </w:rPr>
        <w:t xml:space="preserve"> Assessments of Academic R</w:t>
      </w:r>
      <w:r w:rsidR="009B05D2" w:rsidRPr="00394777">
        <w:rPr>
          <w:rFonts w:ascii="Times New Roman" w:hAnsi="Times New Roman" w:cs="Times New Roman"/>
          <w:sz w:val="24"/>
          <w:szCs w:val="24"/>
        </w:rPr>
        <w:t>eadiness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B05D2" w:rsidRPr="00394777">
        <w:rPr>
          <w:rFonts w:ascii="Times New Roman" w:hAnsi="Times New Roman" w:cs="Times New Roman"/>
          <w:sz w:val="24"/>
          <w:szCs w:val="24"/>
        </w:rPr>
        <w:t>(STAAR</w:t>
      </w:r>
      <w:r w:rsidRPr="00394777">
        <w:rPr>
          <w:rFonts w:ascii="Times New Roman" w:hAnsi="Times New Roman" w:cs="Times New Roman"/>
          <w:sz w:val="24"/>
          <w:szCs w:val="24"/>
        </w:rPr>
        <w:t>) is the state's testing program</w:t>
      </w:r>
      <w:r w:rsidR="009B05D2" w:rsidRPr="00394777">
        <w:rPr>
          <w:rFonts w:ascii="Times New Roman" w:hAnsi="Times New Roman" w:cs="Times New Roman"/>
          <w:sz w:val="24"/>
          <w:szCs w:val="24"/>
        </w:rPr>
        <w:t xml:space="preserve"> implemented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B05D2" w:rsidRPr="00394777">
        <w:rPr>
          <w:rFonts w:ascii="Times New Roman" w:hAnsi="Times New Roman" w:cs="Times New Roman"/>
          <w:sz w:val="24"/>
          <w:szCs w:val="24"/>
        </w:rPr>
        <w:t>between</w:t>
      </w:r>
      <w:r w:rsidRPr="00394777">
        <w:rPr>
          <w:rFonts w:ascii="Times New Roman" w:hAnsi="Times New Roman" w:cs="Times New Roman"/>
          <w:sz w:val="24"/>
          <w:szCs w:val="24"/>
        </w:rPr>
        <w:t xml:space="preserve"> 2011-2012. 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Texas </w:t>
      </w:r>
      <w:r w:rsidR="00943B80" w:rsidRPr="00394777">
        <w:rPr>
          <w:rFonts w:ascii="Times New Roman" w:hAnsi="Times New Roman" w:cs="Times New Roman"/>
          <w:sz w:val="24"/>
          <w:szCs w:val="24"/>
        </w:rPr>
        <w:t>Higher Education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Coordinating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Board (THECB) is working in </w:t>
      </w:r>
      <w:r w:rsidR="00943B80" w:rsidRPr="00394777">
        <w:rPr>
          <w:rFonts w:ascii="Times New Roman" w:hAnsi="Times New Roman" w:cs="Times New Roman"/>
          <w:sz w:val="24"/>
          <w:szCs w:val="24"/>
        </w:rPr>
        <w:t>corporation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with Texas Education </w:t>
      </w:r>
      <w:r w:rsidR="00943B80" w:rsidRPr="00394777">
        <w:rPr>
          <w:rFonts w:ascii="Times New Roman" w:hAnsi="Times New Roman" w:cs="Times New Roman"/>
          <w:sz w:val="24"/>
          <w:szCs w:val="24"/>
        </w:rPr>
        <w:t>Agency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and </w:t>
      </w:r>
      <w:r w:rsidR="00943B80" w:rsidRPr="00394777">
        <w:rPr>
          <w:rFonts w:ascii="Times New Roman" w:hAnsi="Times New Roman" w:cs="Times New Roman"/>
          <w:sz w:val="24"/>
          <w:szCs w:val="24"/>
        </w:rPr>
        <w:t>educators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. They are the </w:t>
      </w:r>
      <w:r w:rsidR="00943B80" w:rsidRPr="00394777">
        <w:rPr>
          <w:rFonts w:ascii="Times New Roman" w:hAnsi="Times New Roman" w:cs="Times New Roman"/>
          <w:sz w:val="24"/>
          <w:szCs w:val="24"/>
        </w:rPr>
        <w:t>program's brainstor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m to come up with a </w:t>
      </w:r>
      <w:r w:rsidR="00AC21BB" w:rsidRPr="00394777">
        <w:rPr>
          <w:rFonts w:ascii="Times New Roman" w:hAnsi="Times New Roman" w:cs="Times New Roman"/>
          <w:sz w:val="24"/>
          <w:szCs w:val="24"/>
        </w:rPr>
        <w:t>well-designed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assessment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measuring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the extent </w:t>
      </w:r>
      <w:r w:rsidR="00943B80" w:rsidRPr="00394777">
        <w:rPr>
          <w:rFonts w:ascii="Times New Roman" w:hAnsi="Times New Roman" w:cs="Times New Roman"/>
          <w:sz w:val="24"/>
          <w:szCs w:val="24"/>
        </w:rPr>
        <w:t>to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which </w:t>
      </w:r>
      <w:r w:rsidR="00943B80" w:rsidRPr="00394777">
        <w:rPr>
          <w:rFonts w:ascii="Times New Roman" w:hAnsi="Times New Roman" w:cs="Times New Roman"/>
          <w:sz w:val="24"/>
          <w:szCs w:val="24"/>
        </w:rPr>
        <w:t>learners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are </w:t>
      </w:r>
      <w:r w:rsidR="00AC21BB" w:rsidRPr="00394777">
        <w:rPr>
          <w:rFonts w:ascii="Times New Roman" w:hAnsi="Times New Roman" w:cs="Times New Roman"/>
          <w:sz w:val="24"/>
          <w:szCs w:val="24"/>
        </w:rPr>
        <w:t>applying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skills </w:t>
      </w:r>
      <w:r w:rsidR="00943B80" w:rsidRPr="00394777">
        <w:rPr>
          <w:rFonts w:ascii="Times New Roman" w:hAnsi="Times New Roman" w:cs="Times New Roman"/>
          <w:sz w:val="24"/>
          <w:szCs w:val="24"/>
        </w:rPr>
        <w:t>and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knowledge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outlined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in the </w:t>
      </w:r>
      <w:r w:rsidR="00943B80" w:rsidRPr="00394777">
        <w:rPr>
          <w:rFonts w:ascii="Times New Roman" w:hAnsi="Times New Roman" w:cs="Times New Roman"/>
          <w:sz w:val="24"/>
          <w:szCs w:val="24"/>
        </w:rPr>
        <w:t>curriculum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43B80" w:rsidRPr="00394777">
        <w:rPr>
          <w:rFonts w:ascii="Times New Roman" w:hAnsi="Times New Roman" w:cs="Times New Roman"/>
          <w:sz w:val="24"/>
          <w:szCs w:val="24"/>
        </w:rPr>
        <w:t>requirements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 of the state</w:t>
      </w:r>
      <w:r w:rsidR="00B75A88" w:rsidRPr="00394777">
        <w:rPr>
          <w:rFonts w:ascii="Times New Roman" w:hAnsi="Times New Roman" w:cs="Times New Roman"/>
          <w:sz w:val="24"/>
          <w:szCs w:val="24"/>
        </w:rPr>
        <w:t xml:space="preserve"> (</w:t>
      </w:r>
      <w:r w:rsidR="00B75A88"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>Guidance, 2019)</w:t>
      </w:r>
      <w:r w:rsidR="004567DD"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AC21BB" w:rsidRPr="00394777">
        <w:rPr>
          <w:rFonts w:ascii="Times New Roman" w:hAnsi="Times New Roman" w:cs="Times New Roman"/>
          <w:sz w:val="24"/>
          <w:szCs w:val="24"/>
        </w:rPr>
        <w:t>Readiness</w:t>
      </w:r>
      <w:r w:rsidR="00031C61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AC21BB" w:rsidRPr="00394777">
        <w:rPr>
          <w:rFonts w:ascii="Times New Roman" w:hAnsi="Times New Roman" w:cs="Times New Roman"/>
          <w:sz w:val="24"/>
          <w:szCs w:val="24"/>
        </w:rPr>
        <w:t>standards</w:t>
      </w:r>
      <w:r w:rsidR="00031C61" w:rsidRPr="00394777">
        <w:rPr>
          <w:rFonts w:ascii="Times New Roman" w:hAnsi="Times New Roman" w:cs="Times New Roman"/>
          <w:sz w:val="24"/>
          <w:szCs w:val="24"/>
        </w:rPr>
        <w:t xml:space="preserve"> are the </w:t>
      </w:r>
      <w:r w:rsidR="00943B80" w:rsidRPr="00394777">
        <w:rPr>
          <w:rFonts w:ascii="Times New Roman" w:hAnsi="Times New Roman" w:cs="Times New Roman"/>
          <w:sz w:val="24"/>
          <w:szCs w:val="24"/>
        </w:rPr>
        <w:t>students' expectations</w:t>
      </w:r>
      <w:r w:rsidR="00031C61" w:rsidRPr="00394777">
        <w:rPr>
          <w:rFonts w:ascii="Times New Roman" w:hAnsi="Times New Roman" w:cs="Times New Roman"/>
          <w:sz w:val="24"/>
          <w:szCs w:val="24"/>
        </w:rPr>
        <w:t xml:space="preserve"> that are </w:t>
      </w:r>
      <w:r w:rsidR="00943B80" w:rsidRPr="00394777">
        <w:rPr>
          <w:rFonts w:ascii="Times New Roman" w:hAnsi="Times New Roman" w:cs="Times New Roman"/>
          <w:sz w:val="24"/>
          <w:szCs w:val="24"/>
        </w:rPr>
        <w:t>critical</w:t>
      </w:r>
      <w:r w:rsidR="00031C61" w:rsidRPr="00394777">
        <w:rPr>
          <w:rFonts w:ascii="Times New Roman" w:hAnsi="Times New Roman" w:cs="Times New Roman"/>
          <w:sz w:val="24"/>
          <w:szCs w:val="24"/>
        </w:rPr>
        <w:t xml:space="preserve"> for the success 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and </w:t>
      </w:r>
      <w:r w:rsidR="00AC21BB" w:rsidRPr="00394777">
        <w:rPr>
          <w:rFonts w:ascii="Times New Roman" w:hAnsi="Times New Roman" w:cs="Times New Roman"/>
          <w:sz w:val="24"/>
          <w:szCs w:val="24"/>
        </w:rPr>
        <w:t>preparedness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for the </w:t>
      </w:r>
      <w:r w:rsidR="00AC21BB" w:rsidRPr="00394777">
        <w:rPr>
          <w:rFonts w:ascii="Times New Roman" w:hAnsi="Times New Roman" w:cs="Times New Roman"/>
          <w:sz w:val="24"/>
          <w:szCs w:val="24"/>
        </w:rPr>
        <w:t>next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course. </w:t>
      </w:r>
      <w:r w:rsidR="00943B80" w:rsidRPr="00394777">
        <w:rPr>
          <w:rFonts w:ascii="Times New Roman" w:hAnsi="Times New Roman" w:cs="Times New Roman"/>
          <w:sz w:val="24"/>
          <w:szCs w:val="24"/>
        </w:rPr>
        <w:t>Grade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three </w:t>
      </w:r>
      <w:r w:rsidR="00943B80" w:rsidRPr="00394777">
        <w:rPr>
          <w:rFonts w:ascii="Times New Roman" w:hAnsi="Times New Roman" w:cs="Times New Roman"/>
          <w:sz w:val="24"/>
          <w:szCs w:val="24"/>
        </w:rPr>
        <w:t>students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in</w:t>
      </w:r>
      <w:r w:rsidR="00943B80" w:rsidRPr="00394777">
        <w:rPr>
          <w:rFonts w:ascii="Times New Roman" w:hAnsi="Times New Roman" w:cs="Times New Roman"/>
          <w:sz w:val="24"/>
          <w:szCs w:val="24"/>
        </w:rPr>
        <w:t xml:space="preserve"> Texas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have been showing </w:t>
      </w:r>
      <w:r w:rsidR="00584BAA" w:rsidRPr="00394777">
        <w:rPr>
          <w:rFonts w:ascii="Times New Roman" w:hAnsi="Times New Roman" w:cs="Times New Roman"/>
          <w:sz w:val="24"/>
          <w:szCs w:val="24"/>
        </w:rPr>
        <w:t>different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res</w:t>
      </w:r>
      <w:r w:rsidR="00584BAA" w:rsidRPr="00394777">
        <w:rPr>
          <w:rFonts w:ascii="Times New Roman" w:hAnsi="Times New Roman" w:cs="Times New Roman"/>
          <w:sz w:val="24"/>
          <w:szCs w:val="24"/>
        </w:rPr>
        <w:t>ults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in </w:t>
      </w:r>
      <w:r w:rsidR="00AC21BB" w:rsidRPr="00394777">
        <w:rPr>
          <w:rFonts w:ascii="Times New Roman" w:hAnsi="Times New Roman" w:cs="Times New Roman"/>
          <w:sz w:val="24"/>
          <w:szCs w:val="24"/>
        </w:rPr>
        <w:t xml:space="preserve">Math 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and reading across different </w:t>
      </w:r>
      <w:r w:rsidR="00943B80" w:rsidRPr="00394777">
        <w:rPr>
          <w:rFonts w:ascii="Times New Roman" w:hAnsi="Times New Roman" w:cs="Times New Roman"/>
          <w:sz w:val="24"/>
          <w:szCs w:val="24"/>
        </w:rPr>
        <w:t>spring</w:t>
      </w:r>
      <w:r w:rsidR="001645DF" w:rsidRPr="00394777">
        <w:rPr>
          <w:rFonts w:ascii="Times New Roman" w:hAnsi="Times New Roman" w:cs="Times New Roman"/>
          <w:sz w:val="24"/>
          <w:szCs w:val="24"/>
        </w:rPr>
        <w:t xml:space="preserve"> periods. </w:t>
      </w:r>
    </w:p>
    <w:p w14:paraId="1B9819CD" w14:textId="10449ACD" w:rsidR="00117ADD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 xml:space="preserve">In 2019, </w:t>
      </w:r>
      <w:r w:rsidR="003C2F5C" w:rsidRPr="00394777">
        <w:rPr>
          <w:rFonts w:ascii="Times New Roman" w:hAnsi="Times New Roman" w:cs="Times New Roman"/>
          <w:sz w:val="24"/>
          <w:szCs w:val="24"/>
        </w:rPr>
        <w:t>grade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three st</w:t>
      </w:r>
      <w:r w:rsidR="003C2F5C" w:rsidRPr="00394777">
        <w:rPr>
          <w:rFonts w:ascii="Times New Roman" w:hAnsi="Times New Roman" w:cs="Times New Roman"/>
          <w:sz w:val="24"/>
          <w:szCs w:val="24"/>
        </w:rPr>
        <w:t>udents</w:t>
      </w:r>
      <w:r w:rsidRPr="00394777">
        <w:rPr>
          <w:rFonts w:ascii="Times New Roman" w:hAnsi="Times New Roman" w:cs="Times New Roman"/>
          <w:sz w:val="24"/>
          <w:szCs w:val="24"/>
        </w:rPr>
        <w:t xml:space="preserve"> were </w:t>
      </w:r>
      <w:r w:rsidR="00BB6321" w:rsidRPr="00394777">
        <w:rPr>
          <w:rFonts w:ascii="Times New Roman" w:hAnsi="Times New Roman" w:cs="Times New Roman"/>
          <w:sz w:val="24"/>
          <w:szCs w:val="24"/>
        </w:rPr>
        <w:t>involved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asse</w:t>
      </w:r>
      <w:r w:rsidR="008F4363" w:rsidRPr="00394777">
        <w:rPr>
          <w:rFonts w:ascii="Times New Roman" w:hAnsi="Times New Roman" w:cs="Times New Roman"/>
          <w:sz w:val="24"/>
          <w:szCs w:val="24"/>
        </w:rPr>
        <w:t xml:space="preserve">ssments </w:t>
      </w:r>
      <w:r w:rsidRPr="00394777">
        <w:rPr>
          <w:rFonts w:ascii="Times New Roman" w:hAnsi="Times New Roman" w:cs="Times New Roman"/>
          <w:sz w:val="24"/>
          <w:szCs w:val="24"/>
        </w:rPr>
        <w:t xml:space="preserve">in Math and reading. </w:t>
      </w:r>
      <w:r w:rsidR="00952318" w:rsidRPr="00394777">
        <w:rPr>
          <w:rFonts w:ascii="Times New Roman" w:hAnsi="Times New Roman" w:cs="Times New Roman"/>
          <w:sz w:val="24"/>
          <w:szCs w:val="24"/>
        </w:rPr>
        <w:t xml:space="preserve">The </w:t>
      </w:r>
      <w:r w:rsidR="005E1FEF" w:rsidRPr="00394777">
        <w:rPr>
          <w:rFonts w:ascii="Times New Roman" w:hAnsi="Times New Roman" w:cs="Times New Roman"/>
          <w:sz w:val="24"/>
          <w:szCs w:val="24"/>
        </w:rPr>
        <w:t>achievement</w:t>
      </w:r>
      <w:r w:rsidR="00952318" w:rsidRPr="00394777">
        <w:rPr>
          <w:rFonts w:ascii="Times New Roman" w:hAnsi="Times New Roman" w:cs="Times New Roman"/>
          <w:sz w:val="24"/>
          <w:szCs w:val="24"/>
        </w:rPr>
        <w:t xml:space="preserve"> level </w:t>
      </w:r>
      <w:r w:rsidR="005E1FEF" w:rsidRPr="00394777">
        <w:rPr>
          <w:rFonts w:ascii="Times New Roman" w:hAnsi="Times New Roman" w:cs="Times New Roman"/>
          <w:sz w:val="24"/>
          <w:szCs w:val="24"/>
        </w:rPr>
        <w:t>received</w:t>
      </w:r>
      <w:r w:rsidR="00952318" w:rsidRPr="00394777">
        <w:rPr>
          <w:rFonts w:ascii="Times New Roman" w:hAnsi="Times New Roman" w:cs="Times New Roman"/>
          <w:sz w:val="24"/>
          <w:szCs w:val="24"/>
        </w:rPr>
        <w:t xml:space="preserve"> was basic in the two subjects. 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374262 </w:t>
      </w:r>
      <w:r w:rsidR="008F4363" w:rsidRPr="00394777">
        <w:rPr>
          <w:rFonts w:ascii="Times New Roman" w:hAnsi="Times New Roman" w:cs="Times New Roman"/>
          <w:sz w:val="24"/>
          <w:szCs w:val="24"/>
        </w:rPr>
        <w:t>students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were tested in </w:t>
      </w:r>
      <w:r w:rsidR="00BB6321" w:rsidRPr="00394777">
        <w:rPr>
          <w:rFonts w:ascii="Times New Roman" w:hAnsi="Times New Roman" w:cs="Times New Roman"/>
          <w:sz w:val="24"/>
          <w:szCs w:val="24"/>
        </w:rPr>
        <w:t>math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E85131" w:rsidRPr="00394777">
        <w:rPr>
          <w:rFonts w:ascii="Times New Roman" w:hAnsi="Times New Roman" w:cs="Times New Roman"/>
          <w:sz w:val="24"/>
          <w:szCs w:val="24"/>
        </w:rPr>
        <w:t xml:space="preserve"> One hundred sixty-nine thousand nine hundred </w:t>
      </w:r>
      <w:r w:rsidR="001B3740" w:rsidRPr="00394777">
        <w:rPr>
          <w:rFonts w:ascii="Times New Roman" w:hAnsi="Times New Roman" w:cs="Times New Roman"/>
          <w:sz w:val="24"/>
          <w:szCs w:val="24"/>
        </w:rPr>
        <w:t>were</w:t>
      </w:r>
      <w:r w:rsidR="00E85131" w:rsidRPr="00394777">
        <w:rPr>
          <w:rFonts w:ascii="Times New Roman" w:hAnsi="Times New Roman" w:cs="Times New Roman"/>
          <w:sz w:val="24"/>
          <w:szCs w:val="24"/>
        </w:rPr>
        <w:t xml:space="preserve"> boys as the rest were girls. 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The </w:t>
      </w:r>
      <w:r w:rsidR="00BB6321" w:rsidRPr="00394777">
        <w:rPr>
          <w:rFonts w:ascii="Times New Roman" w:hAnsi="Times New Roman" w:cs="Times New Roman"/>
          <w:sz w:val="24"/>
          <w:szCs w:val="24"/>
        </w:rPr>
        <w:t>results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were not quite good. Mo</w:t>
      </w:r>
      <w:r w:rsidR="00E85131" w:rsidRPr="00394777">
        <w:rPr>
          <w:rFonts w:ascii="Times New Roman" w:hAnsi="Times New Roman" w:cs="Times New Roman"/>
          <w:sz w:val="24"/>
          <w:szCs w:val="24"/>
        </w:rPr>
        <w:t>st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8F4363" w:rsidRPr="00394777">
        <w:rPr>
          <w:rFonts w:ascii="Times New Roman" w:hAnsi="Times New Roman" w:cs="Times New Roman"/>
          <w:sz w:val="24"/>
          <w:szCs w:val="24"/>
        </w:rPr>
        <w:t>students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failed to meet the sta</w:t>
      </w:r>
      <w:r w:rsidR="008F4363" w:rsidRPr="00394777">
        <w:rPr>
          <w:rFonts w:ascii="Times New Roman" w:hAnsi="Times New Roman" w:cs="Times New Roman"/>
          <w:sz w:val="24"/>
          <w:szCs w:val="24"/>
        </w:rPr>
        <w:t>ndard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BB6321" w:rsidRPr="00394777">
        <w:rPr>
          <w:rFonts w:ascii="Times New Roman" w:hAnsi="Times New Roman" w:cs="Times New Roman"/>
          <w:sz w:val="24"/>
          <w:szCs w:val="24"/>
        </w:rPr>
        <w:t>math requirements</w:t>
      </w:r>
      <w:r w:rsidR="00E85131" w:rsidRPr="00394777">
        <w:rPr>
          <w:rFonts w:ascii="Times New Roman" w:hAnsi="Times New Roman" w:cs="Times New Roman"/>
          <w:sz w:val="24"/>
          <w:szCs w:val="24"/>
        </w:rPr>
        <w:t xml:space="preserve">, but boys </w:t>
      </w:r>
      <w:r w:rsidR="00DD3C13" w:rsidRPr="00394777">
        <w:rPr>
          <w:rFonts w:ascii="Times New Roman" w:hAnsi="Times New Roman" w:cs="Times New Roman"/>
          <w:sz w:val="24"/>
          <w:szCs w:val="24"/>
        </w:rPr>
        <w:t>performed</w:t>
      </w:r>
      <w:r w:rsidR="00E85131" w:rsidRPr="00394777">
        <w:rPr>
          <w:rFonts w:ascii="Times New Roman" w:hAnsi="Times New Roman" w:cs="Times New Roman"/>
          <w:sz w:val="24"/>
          <w:szCs w:val="24"/>
        </w:rPr>
        <w:t xml:space="preserve"> better than girls in the subject. 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In reading, 3569</w:t>
      </w:r>
      <w:r w:rsidR="001B3740" w:rsidRPr="00394777">
        <w:rPr>
          <w:rFonts w:ascii="Times New Roman" w:hAnsi="Times New Roman" w:cs="Times New Roman"/>
          <w:sz w:val="24"/>
          <w:szCs w:val="24"/>
        </w:rPr>
        <w:t>01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8F4363" w:rsidRPr="00394777">
        <w:rPr>
          <w:rFonts w:ascii="Times New Roman" w:hAnsi="Times New Roman" w:cs="Times New Roman"/>
          <w:sz w:val="24"/>
          <w:szCs w:val="24"/>
        </w:rPr>
        <w:t>students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were tested.</w:t>
      </w:r>
      <w:r w:rsidR="001B3740" w:rsidRPr="00394777">
        <w:rPr>
          <w:rFonts w:ascii="Times New Roman" w:hAnsi="Times New Roman" w:cs="Times New Roman"/>
          <w:sz w:val="24"/>
          <w:szCs w:val="24"/>
        </w:rPr>
        <w:t xml:space="preserve"> 228400 were girls and 128501 were boys.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Most of the </w:t>
      </w:r>
      <w:r w:rsidR="008F4363" w:rsidRPr="00394777">
        <w:rPr>
          <w:rFonts w:ascii="Times New Roman" w:hAnsi="Times New Roman" w:cs="Times New Roman"/>
          <w:sz w:val="24"/>
          <w:szCs w:val="24"/>
        </w:rPr>
        <w:t>learners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reported good </w:t>
      </w:r>
      <w:r w:rsidR="00BB6321" w:rsidRPr="00394777">
        <w:rPr>
          <w:rFonts w:ascii="Times New Roman" w:hAnsi="Times New Roman" w:cs="Times New Roman"/>
          <w:sz w:val="24"/>
          <w:szCs w:val="24"/>
        </w:rPr>
        <w:t>results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in the </w:t>
      </w:r>
      <w:r w:rsidR="00BB6321" w:rsidRPr="00394777">
        <w:rPr>
          <w:rFonts w:ascii="Times New Roman" w:hAnsi="Times New Roman" w:cs="Times New Roman"/>
          <w:sz w:val="24"/>
          <w:szCs w:val="24"/>
        </w:rPr>
        <w:t>subject</w:t>
      </w:r>
      <w:r w:rsidR="001B3740" w:rsidRPr="00394777">
        <w:rPr>
          <w:rFonts w:ascii="Times New Roman" w:hAnsi="Times New Roman" w:cs="Times New Roman"/>
          <w:sz w:val="24"/>
          <w:szCs w:val="24"/>
        </w:rPr>
        <w:t xml:space="preserve">, but girls </w:t>
      </w:r>
      <w:r w:rsidR="00217054" w:rsidRPr="00394777">
        <w:rPr>
          <w:rFonts w:ascii="Times New Roman" w:hAnsi="Times New Roman" w:cs="Times New Roman"/>
          <w:sz w:val="24"/>
          <w:szCs w:val="24"/>
        </w:rPr>
        <w:t>performed</w:t>
      </w:r>
      <w:r w:rsidR="001B3740" w:rsidRPr="00394777">
        <w:rPr>
          <w:rFonts w:ascii="Times New Roman" w:hAnsi="Times New Roman" w:cs="Times New Roman"/>
          <w:sz w:val="24"/>
          <w:szCs w:val="24"/>
        </w:rPr>
        <w:t xml:space="preserve"> better than boys</w:t>
      </w:r>
      <w:r w:rsidR="00824DFC" w:rsidRPr="00394777">
        <w:rPr>
          <w:rFonts w:ascii="Times New Roman" w:hAnsi="Times New Roman" w:cs="Times New Roman"/>
          <w:sz w:val="24"/>
          <w:szCs w:val="24"/>
        </w:rPr>
        <w:t>.</w:t>
      </w:r>
      <w:r w:rsidR="001B3740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5364A4" w:rsidRPr="00394777">
        <w:rPr>
          <w:rFonts w:ascii="Times New Roman" w:hAnsi="Times New Roman" w:cs="Times New Roman"/>
          <w:sz w:val="24"/>
          <w:szCs w:val="24"/>
        </w:rPr>
        <w:t>The ass</w:t>
      </w:r>
      <w:r w:rsidR="00DD3C13" w:rsidRPr="00394777">
        <w:rPr>
          <w:rFonts w:ascii="Times New Roman" w:hAnsi="Times New Roman" w:cs="Times New Roman"/>
          <w:sz w:val="24"/>
          <w:szCs w:val="24"/>
        </w:rPr>
        <w:t>essment</w:t>
      </w:r>
      <w:r w:rsidR="005364A4" w:rsidRPr="00394777">
        <w:rPr>
          <w:rFonts w:ascii="Times New Roman" w:hAnsi="Times New Roman" w:cs="Times New Roman"/>
          <w:sz w:val="24"/>
          <w:szCs w:val="24"/>
        </w:rPr>
        <w:t xml:space="preserve"> included students of </w:t>
      </w:r>
      <w:r w:rsidR="00217054" w:rsidRPr="00394777">
        <w:rPr>
          <w:rFonts w:ascii="Times New Roman" w:hAnsi="Times New Roman" w:cs="Times New Roman"/>
          <w:sz w:val="24"/>
          <w:szCs w:val="24"/>
        </w:rPr>
        <w:t>a different</w:t>
      </w:r>
      <w:r w:rsidR="005364A4" w:rsidRPr="00394777">
        <w:rPr>
          <w:rFonts w:ascii="Times New Roman" w:hAnsi="Times New Roman" w:cs="Times New Roman"/>
          <w:sz w:val="24"/>
          <w:szCs w:val="24"/>
        </w:rPr>
        <w:t xml:space="preserve"> culture, race, ethnicity, and gender.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3D46DD" w:rsidRPr="00394777">
        <w:rPr>
          <w:rFonts w:ascii="Times New Roman" w:hAnsi="Times New Roman" w:cs="Times New Roman"/>
          <w:sz w:val="24"/>
          <w:szCs w:val="24"/>
        </w:rPr>
        <w:t xml:space="preserve">The </w:t>
      </w:r>
      <w:r w:rsidR="006B5B76">
        <w:rPr>
          <w:rFonts w:ascii="Times New Roman" w:hAnsi="Times New Roman" w:cs="Times New Roman"/>
          <w:sz w:val="24"/>
          <w:szCs w:val="24"/>
        </w:rPr>
        <w:t>assessment</w:t>
      </w:r>
      <w:r w:rsidR="003D46DD" w:rsidRPr="00394777">
        <w:rPr>
          <w:rFonts w:ascii="Times New Roman" w:hAnsi="Times New Roman" w:cs="Times New Roman"/>
          <w:sz w:val="24"/>
          <w:szCs w:val="24"/>
        </w:rPr>
        <w:t xml:space="preserve"> never involved </w:t>
      </w:r>
      <w:r w:rsidR="00783BB8" w:rsidRPr="00394777">
        <w:rPr>
          <w:rFonts w:ascii="Times New Roman" w:hAnsi="Times New Roman" w:cs="Times New Roman"/>
          <w:sz w:val="24"/>
          <w:szCs w:val="24"/>
        </w:rPr>
        <w:t>learners</w:t>
      </w:r>
      <w:r w:rsidR="003D46DD" w:rsidRPr="00394777">
        <w:rPr>
          <w:rFonts w:ascii="Times New Roman" w:hAnsi="Times New Roman" w:cs="Times New Roman"/>
          <w:sz w:val="24"/>
          <w:szCs w:val="24"/>
        </w:rPr>
        <w:t xml:space="preserve"> with special needs. </w:t>
      </w:r>
      <w:r w:rsidR="00824DFC" w:rsidRPr="00394777">
        <w:rPr>
          <w:rFonts w:ascii="Times New Roman" w:hAnsi="Times New Roman" w:cs="Times New Roman"/>
          <w:sz w:val="24"/>
          <w:szCs w:val="24"/>
        </w:rPr>
        <w:t>The resu</w:t>
      </w:r>
      <w:r w:rsidR="00BB6321" w:rsidRPr="00394777">
        <w:rPr>
          <w:rFonts w:ascii="Times New Roman" w:hAnsi="Times New Roman" w:cs="Times New Roman"/>
          <w:sz w:val="24"/>
          <w:szCs w:val="24"/>
        </w:rPr>
        <w:t>lts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show that most students ‘fear’ </w:t>
      </w:r>
      <w:r w:rsidR="008F4363" w:rsidRPr="00394777">
        <w:rPr>
          <w:rFonts w:ascii="Times New Roman" w:hAnsi="Times New Roman" w:cs="Times New Roman"/>
          <w:sz w:val="24"/>
          <w:szCs w:val="24"/>
        </w:rPr>
        <w:t>math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but are </w:t>
      </w:r>
      <w:r w:rsidR="008F4363" w:rsidRPr="00394777">
        <w:rPr>
          <w:rFonts w:ascii="Times New Roman" w:hAnsi="Times New Roman" w:cs="Times New Roman"/>
          <w:sz w:val="24"/>
          <w:szCs w:val="24"/>
        </w:rPr>
        <w:t>performing</w:t>
      </w:r>
      <w:r w:rsidR="00824DFC" w:rsidRPr="00394777">
        <w:rPr>
          <w:rFonts w:ascii="Times New Roman" w:hAnsi="Times New Roman" w:cs="Times New Roman"/>
          <w:sz w:val="24"/>
          <w:szCs w:val="24"/>
        </w:rPr>
        <w:t xml:space="preserve"> well in reading. </w:t>
      </w:r>
    </w:p>
    <w:p w14:paraId="013BDAAC" w14:textId="3D181B33" w:rsidR="0030450A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 xml:space="preserve">When the results are compared with 2018, the </w:t>
      </w:r>
      <w:r w:rsidR="00962602" w:rsidRPr="00394777">
        <w:rPr>
          <w:rFonts w:ascii="Times New Roman" w:hAnsi="Times New Roman" w:cs="Times New Roman"/>
          <w:sz w:val="24"/>
          <w:szCs w:val="24"/>
        </w:rPr>
        <w:t>students</w:t>
      </w:r>
      <w:r w:rsidRPr="00394777">
        <w:rPr>
          <w:rFonts w:ascii="Times New Roman" w:hAnsi="Times New Roman" w:cs="Times New Roman"/>
          <w:sz w:val="24"/>
          <w:szCs w:val="24"/>
        </w:rPr>
        <w:t xml:space="preserve"> are </w:t>
      </w:r>
      <w:r w:rsidR="00962602" w:rsidRPr="00394777">
        <w:rPr>
          <w:rFonts w:ascii="Times New Roman" w:hAnsi="Times New Roman" w:cs="Times New Roman"/>
          <w:sz w:val="24"/>
          <w:szCs w:val="24"/>
        </w:rPr>
        <w:t>improving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</w:t>
      </w:r>
      <w:r w:rsidR="00962602" w:rsidRPr="00394777">
        <w:rPr>
          <w:rFonts w:ascii="Times New Roman" w:hAnsi="Times New Roman" w:cs="Times New Roman"/>
          <w:sz w:val="24"/>
          <w:szCs w:val="24"/>
        </w:rPr>
        <w:t>English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962602" w:rsidRPr="00394777">
        <w:rPr>
          <w:rFonts w:ascii="Times New Roman" w:hAnsi="Times New Roman" w:cs="Times New Roman"/>
          <w:sz w:val="24"/>
          <w:szCs w:val="24"/>
        </w:rPr>
        <w:t>but</w:t>
      </w:r>
      <w:r w:rsidRPr="00394777">
        <w:rPr>
          <w:rFonts w:ascii="Times New Roman" w:hAnsi="Times New Roman" w:cs="Times New Roman"/>
          <w:sz w:val="24"/>
          <w:szCs w:val="24"/>
        </w:rPr>
        <w:t xml:space="preserve"> decreasing in Math. The reports outlined the </w:t>
      </w:r>
      <w:r w:rsidR="00962602" w:rsidRPr="00394777">
        <w:rPr>
          <w:rFonts w:ascii="Times New Roman" w:hAnsi="Times New Roman" w:cs="Times New Roman"/>
          <w:sz w:val="24"/>
          <w:szCs w:val="24"/>
        </w:rPr>
        <w:t>reading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</w:t>
      </w:r>
      <w:r w:rsidR="00962602" w:rsidRPr="00394777">
        <w:rPr>
          <w:rFonts w:ascii="Times New Roman" w:hAnsi="Times New Roman" w:cs="Times New Roman"/>
          <w:sz w:val="24"/>
          <w:szCs w:val="24"/>
        </w:rPr>
        <w:t xml:space="preserve">terest </w:t>
      </w:r>
      <w:r w:rsidRPr="00394777">
        <w:rPr>
          <w:rFonts w:ascii="Times New Roman" w:hAnsi="Times New Roman" w:cs="Times New Roman"/>
          <w:sz w:val="24"/>
          <w:szCs w:val="24"/>
        </w:rPr>
        <w:t xml:space="preserve">of the </w:t>
      </w:r>
      <w:r w:rsidR="00962602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as compared to </w:t>
      </w:r>
      <w:r w:rsidR="0040410C" w:rsidRPr="00394777">
        <w:rPr>
          <w:rFonts w:ascii="Times New Roman" w:hAnsi="Times New Roman" w:cs="Times New Roman"/>
          <w:sz w:val="24"/>
          <w:szCs w:val="24"/>
        </w:rPr>
        <w:t>math. But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2017, the res</w:t>
      </w:r>
      <w:r w:rsidR="0040410C" w:rsidRPr="00394777">
        <w:rPr>
          <w:rFonts w:ascii="Times New Roman" w:hAnsi="Times New Roman" w:cs="Times New Roman"/>
          <w:sz w:val="24"/>
          <w:szCs w:val="24"/>
        </w:rPr>
        <w:t xml:space="preserve">ults </w:t>
      </w:r>
      <w:r w:rsidRPr="00394777">
        <w:rPr>
          <w:rFonts w:ascii="Times New Roman" w:hAnsi="Times New Roman" w:cs="Times New Roman"/>
          <w:sz w:val="24"/>
          <w:szCs w:val="24"/>
        </w:rPr>
        <w:t xml:space="preserve">of the </w:t>
      </w:r>
      <w:r w:rsidR="0040410C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math were impressive. Most students </w:t>
      </w:r>
      <w:r w:rsidR="00962602" w:rsidRPr="00394777">
        <w:rPr>
          <w:rFonts w:ascii="Times New Roman" w:hAnsi="Times New Roman" w:cs="Times New Roman"/>
          <w:sz w:val="24"/>
          <w:szCs w:val="24"/>
        </w:rPr>
        <w:t>performed</w:t>
      </w:r>
      <w:r w:rsidRPr="00394777">
        <w:rPr>
          <w:rFonts w:ascii="Times New Roman" w:hAnsi="Times New Roman" w:cs="Times New Roman"/>
          <w:sz w:val="24"/>
          <w:szCs w:val="24"/>
        </w:rPr>
        <w:t xml:space="preserve"> well in the </w:t>
      </w:r>
      <w:r w:rsidR="00962602" w:rsidRPr="00394777">
        <w:rPr>
          <w:rFonts w:ascii="Times New Roman" w:hAnsi="Times New Roman" w:cs="Times New Roman"/>
          <w:sz w:val="24"/>
          <w:szCs w:val="24"/>
        </w:rPr>
        <w:t>subject</w:t>
      </w:r>
      <w:r w:rsidR="00C15B8C"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In 2016, </w:t>
      </w:r>
      <w:r w:rsidR="00A557B9" w:rsidRPr="00394777">
        <w:rPr>
          <w:rFonts w:ascii="Times New Roman" w:hAnsi="Times New Roman" w:cs="Times New Roman"/>
          <w:sz w:val="24"/>
          <w:szCs w:val="24"/>
        </w:rPr>
        <w:t>learners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with special needs were </w:t>
      </w:r>
      <w:r w:rsidR="00E803E5" w:rsidRPr="00394777">
        <w:rPr>
          <w:rFonts w:ascii="Times New Roman" w:hAnsi="Times New Roman" w:cs="Times New Roman"/>
          <w:sz w:val="24"/>
          <w:szCs w:val="24"/>
        </w:rPr>
        <w:t>also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E803E5" w:rsidRPr="00394777">
        <w:rPr>
          <w:rFonts w:ascii="Times New Roman" w:hAnsi="Times New Roman" w:cs="Times New Roman"/>
          <w:sz w:val="24"/>
          <w:szCs w:val="24"/>
        </w:rPr>
        <w:t>registered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for the </w:t>
      </w:r>
      <w:r w:rsidR="00E803E5" w:rsidRPr="00394777">
        <w:rPr>
          <w:rFonts w:ascii="Times New Roman" w:hAnsi="Times New Roman" w:cs="Times New Roman"/>
          <w:sz w:val="24"/>
          <w:szCs w:val="24"/>
        </w:rPr>
        <w:t>test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E803E5" w:rsidRPr="00394777">
        <w:rPr>
          <w:rFonts w:ascii="Times New Roman" w:hAnsi="Times New Roman" w:cs="Times New Roman"/>
          <w:sz w:val="24"/>
          <w:szCs w:val="24"/>
        </w:rPr>
        <w:t>They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E803E5" w:rsidRPr="00394777">
        <w:rPr>
          <w:rFonts w:ascii="Times New Roman" w:hAnsi="Times New Roman" w:cs="Times New Roman"/>
          <w:sz w:val="24"/>
          <w:szCs w:val="24"/>
        </w:rPr>
        <w:t>performed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well and showed their skills </w:t>
      </w:r>
      <w:r w:rsidR="00E803E5" w:rsidRPr="00394777">
        <w:rPr>
          <w:rFonts w:ascii="Times New Roman" w:hAnsi="Times New Roman" w:cs="Times New Roman"/>
          <w:sz w:val="24"/>
          <w:szCs w:val="24"/>
        </w:rPr>
        <w:t>and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know</w:t>
      </w:r>
      <w:r w:rsidR="00A557B9" w:rsidRPr="00394777">
        <w:rPr>
          <w:rFonts w:ascii="Times New Roman" w:hAnsi="Times New Roman" w:cs="Times New Roman"/>
          <w:sz w:val="24"/>
          <w:szCs w:val="24"/>
        </w:rPr>
        <w:t>ledge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in </w:t>
      </w:r>
      <w:r w:rsidR="00E803E5" w:rsidRPr="00394777">
        <w:rPr>
          <w:rFonts w:ascii="Times New Roman" w:hAnsi="Times New Roman" w:cs="Times New Roman"/>
          <w:sz w:val="24"/>
          <w:szCs w:val="24"/>
        </w:rPr>
        <w:t>reading</w:t>
      </w:r>
      <w:r w:rsidR="00783BB8" w:rsidRPr="00394777">
        <w:rPr>
          <w:rFonts w:ascii="Times New Roman" w:hAnsi="Times New Roman" w:cs="Times New Roman"/>
          <w:sz w:val="24"/>
          <w:szCs w:val="24"/>
        </w:rPr>
        <w:t xml:space="preserve"> and math.</w:t>
      </w:r>
    </w:p>
    <w:p w14:paraId="5127EACE" w14:textId="2700F293" w:rsidR="00AD6FB7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8A1B90" w:rsidRPr="00394777">
        <w:rPr>
          <w:rFonts w:ascii="Times New Roman" w:hAnsi="Times New Roman" w:cs="Times New Roman"/>
          <w:sz w:val="24"/>
          <w:szCs w:val="24"/>
        </w:rPr>
        <w:t>assessment</w:t>
      </w:r>
      <w:r w:rsidRPr="00394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8A1B90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is a</w:t>
      </w:r>
      <w:r w:rsidR="00394777">
        <w:rPr>
          <w:rFonts w:ascii="Times New Roman" w:hAnsi="Times New Roman" w:cs="Times New Roman"/>
          <w:sz w:val="24"/>
          <w:szCs w:val="24"/>
        </w:rPr>
        <w:t xml:space="preserve"> </w:t>
      </w:r>
      <w:r w:rsidRPr="00394777">
        <w:rPr>
          <w:rFonts w:ascii="Times New Roman" w:hAnsi="Times New Roman" w:cs="Times New Roman"/>
          <w:sz w:val="24"/>
          <w:szCs w:val="24"/>
        </w:rPr>
        <w:t xml:space="preserve">critical area in the </w:t>
      </w:r>
      <w:r w:rsidR="008A1B90" w:rsidRPr="00394777">
        <w:rPr>
          <w:rFonts w:ascii="Times New Roman" w:hAnsi="Times New Roman" w:cs="Times New Roman"/>
          <w:sz w:val="24"/>
          <w:szCs w:val="24"/>
        </w:rPr>
        <w:t>learning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process. </w:t>
      </w:r>
      <w:r w:rsidR="008A1B90" w:rsidRPr="00394777">
        <w:rPr>
          <w:rFonts w:ascii="Times New Roman" w:hAnsi="Times New Roman" w:cs="Times New Roman"/>
          <w:sz w:val="24"/>
          <w:szCs w:val="24"/>
        </w:rPr>
        <w:t>Comparing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8A1B90" w:rsidRPr="00394777">
        <w:rPr>
          <w:rFonts w:ascii="Times New Roman" w:hAnsi="Times New Roman" w:cs="Times New Roman"/>
          <w:sz w:val="24"/>
          <w:szCs w:val="24"/>
        </w:rPr>
        <w:t>grade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three resu</w:t>
      </w:r>
      <w:r w:rsidR="008A1B90" w:rsidRPr="00394777">
        <w:rPr>
          <w:rFonts w:ascii="Times New Roman" w:hAnsi="Times New Roman" w:cs="Times New Roman"/>
          <w:sz w:val="24"/>
          <w:szCs w:val="24"/>
        </w:rPr>
        <w:t xml:space="preserve">lts </w:t>
      </w:r>
      <w:r w:rsidRPr="00394777">
        <w:rPr>
          <w:rFonts w:ascii="Times New Roman" w:hAnsi="Times New Roman" w:cs="Times New Roman"/>
          <w:sz w:val="24"/>
          <w:szCs w:val="24"/>
        </w:rPr>
        <w:t xml:space="preserve">to campus </w:t>
      </w:r>
      <w:r w:rsidR="00D2283F" w:rsidRPr="00394777">
        <w:rPr>
          <w:rFonts w:ascii="Times New Roman" w:hAnsi="Times New Roman" w:cs="Times New Roman"/>
          <w:sz w:val="24"/>
          <w:szCs w:val="24"/>
        </w:rPr>
        <w:t>result</w:t>
      </w:r>
      <w:r w:rsidRPr="00394777">
        <w:rPr>
          <w:rFonts w:ascii="Times New Roman" w:hAnsi="Times New Roman" w:cs="Times New Roman"/>
          <w:sz w:val="24"/>
          <w:szCs w:val="24"/>
        </w:rPr>
        <w:t xml:space="preserve"> does not bring any good </w:t>
      </w:r>
      <w:r w:rsidR="00D2283F" w:rsidRPr="00394777">
        <w:rPr>
          <w:rFonts w:ascii="Times New Roman" w:hAnsi="Times New Roman" w:cs="Times New Roman"/>
          <w:sz w:val="24"/>
          <w:szCs w:val="24"/>
        </w:rPr>
        <w:t>comparisons</w:t>
      </w:r>
      <w:r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722476" w:rsidRPr="00394777">
        <w:rPr>
          <w:rFonts w:ascii="Times New Roman" w:hAnsi="Times New Roman" w:cs="Times New Roman"/>
          <w:sz w:val="24"/>
          <w:szCs w:val="24"/>
        </w:rPr>
        <w:t>But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the </w:t>
      </w:r>
      <w:r w:rsidR="00722476" w:rsidRPr="00394777">
        <w:rPr>
          <w:rFonts w:ascii="Times New Roman" w:hAnsi="Times New Roman" w:cs="Times New Roman"/>
          <w:sz w:val="24"/>
          <w:szCs w:val="24"/>
        </w:rPr>
        <w:t>learners' achievements</w:t>
      </w:r>
      <w:r w:rsidRPr="00394777">
        <w:rPr>
          <w:rFonts w:ascii="Times New Roman" w:hAnsi="Times New Roman" w:cs="Times New Roman"/>
          <w:sz w:val="24"/>
          <w:szCs w:val="24"/>
        </w:rPr>
        <w:t xml:space="preserve"> can be used to </w:t>
      </w:r>
      <w:r w:rsidR="00D2283F" w:rsidRPr="00394777">
        <w:rPr>
          <w:rFonts w:ascii="Times New Roman" w:hAnsi="Times New Roman" w:cs="Times New Roman"/>
          <w:sz w:val="24"/>
          <w:szCs w:val="24"/>
        </w:rPr>
        <w:t>identify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the steps made in the state in </w:t>
      </w:r>
      <w:r w:rsidR="00722476" w:rsidRPr="00394777">
        <w:rPr>
          <w:rFonts w:ascii="Times New Roman" w:hAnsi="Times New Roman" w:cs="Times New Roman"/>
          <w:sz w:val="24"/>
          <w:szCs w:val="24"/>
        </w:rPr>
        <w:t>terms</w:t>
      </w:r>
      <w:r w:rsidRPr="00394777">
        <w:rPr>
          <w:rFonts w:ascii="Times New Roman" w:hAnsi="Times New Roman" w:cs="Times New Roman"/>
          <w:sz w:val="24"/>
          <w:szCs w:val="24"/>
        </w:rPr>
        <w:t xml:space="preserve"> of </w:t>
      </w:r>
      <w:r w:rsidR="00722476" w:rsidRPr="00394777">
        <w:rPr>
          <w:rFonts w:ascii="Times New Roman" w:hAnsi="Times New Roman" w:cs="Times New Roman"/>
          <w:sz w:val="24"/>
          <w:szCs w:val="24"/>
        </w:rPr>
        <w:t>education</w:t>
      </w:r>
      <w:r w:rsidRPr="00394777">
        <w:rPr>
          <w:rFonts w:ascii="Times New Roman" w:hAnsi="Times New Roman" w:cs="Times New Roman"/>
          <w:sz w:val="24"/>
          <w:szCs w:val="24"/>
        </w:rPr>
        <w:t xml:space="preserve">. If most </w:t>
      </w:r>
      <w:r w:rsidR="00722476" w:rsidRPr="00394777">
        <w:rPr>
          <w:rFonts w:ascii="Times New Roman" w:hAnsi="Times New Roman" w:cs="Times New Roman"/>
          <w:sz w:val="24"/>
          <w:szCs w:val="24"/>
        </w:rPr>
        <w:t>students</w:t>
      </w:r>
      <w:r w:rsidRPr="00394777">
        <w:rPr>
          <w:rFonts w:ascii="Times New Roman" w:hAnsi="Times New Roman" w:cs="Times New Roman"/>
          <w:sz w:val="24"/>
          <w:szCs w:val="24"/>
        </w:rPr>
        <w:t xml:space="preserve"> are transforming from grade level to unive</w:t>
      </w:r>
      <w:r w:rsidR="00D2283F" w:rsidRPr="00394777">
        <w:rPr>
          <w:rFonts w:ascii="Times New Roman" w:hAnsi="Times New Roman" w:cs="Times New Roman"/>
          <w:sz w:val="24"/>
          <w:szCs w:val="24"/>
        </w:rPr>
        <w:t>rsity</w:t>
      </w:r>
      <w:r w:rsidRPr="00394777">
        <w:rPr>
          <w:rFonts w:ascii="Times New Roman" w:hAnsi="Times New Roman" w:cs="Times New Roman"/>
          <w:sz w:val="24"/>
          <w:szCs w:val="24"/>
        </w:rPr>
        <w:t xml:space="preserve"> level, then</w:t>
      </w:r>
      <w:r w:rsidRPr="00394777">
        <w:rPr>
          <w:rFonts w:ascii="Times New Roman" w:hAnsi="Times New Roman" w:cs="Times New Roman"/>
          <w:sz w:val="24"/>
          <w:szCs w:val="24"/>
        </w:rPr>
        <w:t xml:space="preserve"> academic </w:t>
      </w:r>
      <w:r w:rsidR="004E18EB" w:rsidRPr="00394777">
        <w:rPr>
          <w:rFonts w:ascii="Times New Roman" w:hAnsi="Times New Roman" w:cs="Times New Roman"/>
          <w:sz w:val="24"/>
          <w:szCs w:val="24"/>
        </w:rPr>
        <w:t>section of the learners is progressing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well. When </w:t>
      </w:r>
      <w:r w:rsidR="004E18EB" w:rsidRPr="00394777">
        <w:rPr>
          <w:rFonts w:ascii="Times New Roman" w:hAnsi="Times New Roman" w:cs="Times New Roman"/>
          <w:sz w:val="24"/>
          <w:szCs w:val="24"/>
        </w:rPr>
        <w:t>comparing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the res</w:t>
      </w:r>
      <w:r w:rsidR="00654889" w:rsidRPr="00394777">
        <w:rPr>
          <w:rFonts w:ascii="Times New Roman" w:hAnsi="Times New Roman" w:cs="Times New Roman"/>
          <w:sz w:val="24"/>
          <w:szCs w:val="24"/>
        </w:rPr>
        <w:t>ults</w:t>
      </w:r>
      <w:r w:rsidRPr="00394777">
        <w:rPr>
          <w:rFonts w:ascii="Times New Roman" w:hAnsi="Times New Roman" w:cs="Times New Roman"/>
          <w:sz w:val="24"/>
          <w:szCs w:val="24"/>
        </w:rPr>
        <w:t>, the ab</w:t>
      </w:r>
      <w:r w:rsidRPr="00394777">
        <w:rPr>
          <w:rFonts w:ascii="Times New Roman" w:hAnsi="Times New Roman" w:cs="Times New Roman"/>
          <w:sz w:val="24"/>
          <w:szCs w:val="24"/>
        </w:rPr>
        <w:t xml:space="preserve">ility </w:t>
      </w:r>
      <w:r w:rsidR="002D3F53" w:rsidRPr="00394777">
        <w:rPr>
          <w:rFonts w:ascii="Times New Roman" w:hAnsi="Times New Roman" w:cs="Times New Roman"/>
          <w:sz w:val="24"/>
          <w:szCs w:val="24"/>
        </w:rPr>
        <w:t>of</w:t>
      </w:r>
      <w:r w:rsidRPr="00394777">
        <w:rPr>
          <w:rFonts w:ascii="Times New Roman" w:hAnsi="Times New Roman" w:cs="Times New Roman"/>
          <w:sz w:val="24"/>
          <w:szCs w:val="24"/>
        </w:rPr>
        <w:t xml:space="preserve"> the </w:t>
      </w:r>
      <w:r w:rsidR="00722476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to appl</w:t>
      </w:r>
      <w:r w:rsidR="00032CC0">
        <w:rPr>
          <w:rFonts w:ascii="Times New Roman" w:hAnsi="Times New Roman" w:cs="Times New Roman"/>
          <w:sz w:val="24"/>
          <w:szCs w:val="24"/>
        </w:rPr>
        <w:t>y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F513C3" w:rsidRPr="00394777">
        <w:rPr>
          <w:rFonts w:ascii="Times New Roman" w:hAnsi="Times New Roman" w:cs="Times New Roman"/>
          <w:sz w:val="24"/>
          <w:szCs w:val="24"/>
        </w:rPr>
        <w:t>learned</w:t>
      </w:r>
      <w:r w:rsidRPr="00394777">
        <w:rPr>
          <w:rFonts w:ascii="Times New Roman" w:hAnsi="Times New Roman" w:cs="Times New Roman"/>
          <w:sz w:val="24"/>
          <w:szCs w:val="24"/>
        </w:rPr>
        <w:t xml:space="preserve"> skills is imp</w:t>
      </w:r>
      <w:r w:rsidR="00F513C3" w:rsidRPr="00394777">
        <w:rPr>
          <w:rFonts w:ascii="Times New Roman" w:hAnsi="Times New Roman" w:cs="Times New Roman"/>
          <w:sz w:val="24"/>
          <w:szCs w:val="24"/>
        </w:rPr>
        <w:t>ortant</w:t>
      </w:r>
      <w:r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4E18EB" w:rsidRPr="00394777">
        <w:rPr>
          <w:rFonts w:ascii="Times New Roman" w:hAnsi="Times New Roman" w:cs="Times New Roman"/>
          <w:sz w:val="24"/>
          <w:szCs w:val="24"/>
        </w:rPr>
        <w:t>Therefore</w:t>
      </w:r>
      <w:r w:rsidRPr="00394777">
        <w:rPr>
          <w:rFonts w:ascii="Times New Roman" w:hAnsi="Times New Roman" w:cs="Times New Roman"/>
          <w:sz w:val="24"/>
          <w:szCs w:val="24"/>
        </w:rPr>
        <w:t xml:space="preserve">, using </w:t>
      </w:r>
      <w:r w:rsidR="004E18EB" w:rsidRPr="00394777">
        <w:rPr>
          <w:rFonts w:ascii="Times New Roman" w:hAnsi="Times New Roman" w:cs="Times New Roman"/>
          <w:sz w:val="24"/>
          <w:szCs w:val="24"/>
        </w:rPr>
        <w:t>multiple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2D3F53" w:rsidRPr="00394777">
        <w:rPr>
          <w:rFonts w:ascii="Times New Roman" w:hAnsi="Times New Roman" w:cs="Times New Roman"/>
          <w:sz w:val="24"/>
          <w:szCs w:val="24"/>
        </w:rPr>
        <w:t>skills</w:t>
      </w:r>
      <w:r w:rsidRPr="00394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2D3F53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rather than asse</w:t>
      </w:r>
      <w:r w:rsidR="00654FA0" w:rsidRPr="00394777">
        <w:rPr>
          <w:rFonts w:ascii="Times New Roman" w:hAnsi="Times New Roman" w:cs="Times New Roman"/>
          <w:sz w:val="24"/>
          <w:szCs w:val="24"/>
        </w:rPr>
        <w:t>ssment</w:t>
      </w:r>
      <w:r w:rsidRPr="00394777">
        <w:rPr>
          <w:rFonts w:ascii="Times New Roman" w:hAnsi="Times New Roman" w:cs="Times New Roman"/>
          <w:sz w:val="24"/>
          <w:szCs w:val="24"/>
        </w:rPr>
        <w:t xml:space="preserve"> results is </w:t>
      </w:r>
      <w:r w:rsidR="00F513C3" w:rsidRPr="00394777">
        <w:rPr>
          <w:rFonts w:ascii="Times New Roman" w:hAnsi="Times New Roman" w:cs="Times New Roman"/>
          <w:sz w:val="24"/>
          <w:szCs w:val="24"/>
        </w:rPr>
        <w:t>critical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evaluating the s</w:t>
      </w:r>
      <w:r w:rsidR="002D3F53" w:rsidRPr="00394777">
        <w:rPr>
          <w:rFonts w:ascii="Times New Roman" w:hAnsi="Times New Roman" w:cs="Times New Roman"/>
          <w:sz w:val="24"/>
          <w:szCs w:val="24"/>
        </w:rPr>
        <w:t>tudents' success</w:t>
      </w:r>
      <w:r w:rsidRPr="0039477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E44A03" w14:textId="6D4DE2B3" w:rsidR="006242CD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 xml:space="preserve">From the </w:t>
      </w:r>
      <w:r w:rsidR="00C810C6" w:rsidRPr="00394777">
        <w:rPr>
          <w:rFonts w:ascii="Times New Roman" w:hAnsi="Times New Roman" w:cs="Times New Roman"/>
          <w:sz w:val="24"/>
          <w:szCs w:val="24"/>
        </w:rPr>
        <w:t>results</w:t>
      </w: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C810C6" w:rsidRPr="00394777">
        <w:rPr>
          <w:rFonts w:ascii="Times New Roman" w:hAnsi="Times New Roman" w:cs="Times New Roman"/>
          <w:sz w:val="24"/>
          <w:szCs w:val="24"/>
        </w:rPr>
        <w:t>presented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2019, it is clear that most </w:t>
      </w:r>
      <w:r w:rsidR="00C90A04" w:rsidRPr="00394777">
        <w:rPr>
          <w:rFonts w:ascii="Times New Roman" w:hAnsi="Times New Roman" w:cs="Times New Roman"/>
          <w:sz w:val="24"/>
          <w:szCs w:val="24"/>
        </w:rPr>
        <w:t>learners</w:t>
      </w:r>
      <w:r w:rsidRPr="00394777">
        <w:rPr>
          <w:rFonts w:ascii="Times New Roman" w:hAnsi="Times New Roman" w:cs="Times New Roman"/>
          <w:sz w:val="24"/>
          <w:szCs w:val="24"/>
        </w:rPr>
        <w:t xml:space="preserve"> are not </w:t>
      </w:r>
      <w:r w:rsidR="00C90A04" w:rsidRPr="00394777">
        <w:rPr>
          <w:rFonts w:ascii="Times New Roman" w:hAnsi="Times New Roman" w:cs="Times New Roman"/>
          <w:sz w:val="24"/>
          <w:szCs w:val="24"/>
        </w:rPr>
        <w:t>proficient</w:t>
      </w:r>
      <w:r w:rsidRPr="00394777">
        <w:rPr>
          <w:rFonts w:ascii="Times New Roman" w:hAnsi="Times New Roman" w:cs="Times New Roman"/>
          <w:sz w:val="24"/>
          <w:szCs w:val="24"/>
        </w:rPr>
        <w:t xml:space="preserve"> in math but good at </w:t>
      </w:r>
      <w:r w:rsidR="00C810C6" w:rsidRPr="00394777">
        <w:rPr>
          <w:rFonts w:ascii="Times New Roman" w:hAnsi="Times New Roman" w:cs="Times New Roman"/>
          <w:sz w:val="24"/>
          <w:szCs w:val="24"/>
        </w:rPr>
        <w:t>reading</w:t>
      </w:r>
      <w:r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The educators have a role </w:t>
      </w:r>
      <w:r w:rsidR="00C42A8D">
        <w:rPr>
          <w:rFonts w:ascii="Times New Roman" w:hAnsi="Times New Roman" w:cs="Times New Roman"/>
          <w:sz w:val="24"/>
          <w:szCs w:val="24"/>
        </w:rPr>
        <w:t xml:space="preserve">to 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play in ensuring learners improve their skills </w:t>
      </w:r>
      <w:r w:rsidRPr="00394777">
        <w:rPr>
          <w:rFonts w:ascii="Times New Roman" w:hAnsi="Times New Roman" w:cs="Times New Roman"/>
          <w:sz w:val="24"/>
          <w:szCs w:val="24"/>
        </w:rPr>
        <w:t>and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Pr="00394777">
        <w:rPr>
          <w:rFonts w:ascii="Times New Roman" w:hAnsi="Times New Roman" w:cs="Times New Roman"/>
          <w:sz w:val="24"/>
          <w:szCs w:val="24"/>
        </w:rPr>
        <w:t>knowledge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 in math. Being a diverse classroom, teachers need to use scaffolding strategies and </w:t>
      </w:r>
      <w:r w:rsidRPr="00394777">
        <w:rPr>
          <w:rFonts w:ascii="Times New Roman" w:hAnsi="Times New Roman" w:cs="Times New Roman"/>
          <w:sz w:val="24"/>
          <w:szCs w:val="24"/>
        </w:rPr>
        <w:t>enhance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Pr="00394777">
        <w:rPr>
          <w:rFonts w:ascii="Times New Roman" w:hAnsi="Times New Roman" w:cs="Times New Roman"/>
          <w:sz w:val="24"/>
          <w:szCs w:val="24"/>
        </w:rPr>
        <w:t>student</w:t>
      </w:r>
      <w:r w:rsidR="00335239" w:rsidRPr="00394777">
        <w:rPr>
          <w:rFonts w:ascii="Times New Roman" w:hAnsi="Times New Roman" w:cs="Times New Roman"/>
          <w:sz w:val="24"/>
          <w:szCs w:val="24"/>
        </w:rPr>
        <w:t xml:space="preserve"> engagement while teaching and giving out assignments.</w:t>
      </w:r>
    </w:p>
    <w:p w14:paraId="67973744" w14:textId="1D9C5632" w:rsidR="00390C2E" w:rsidRPr="00394777" w:rsidRDefault="008210F6" w:rsidP="0039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The </w:t>
      </w:r>
      <w:r w:rsidR="00C810C6" w:rsidRPr="00394777">
        <w:rPr>
          <w:rFonts w:ascii="Times New Roman" w:hAnsi="Times New Roman" w:cs="Times New Roman"/>
          <w:sz w:val="24"/>
          <w:szCs w:val="24"/>
        </w:rPr>
        <w:t>results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have been prese</w:t>
      </w:r>
      <w:r w:rsidR="00C810C6" w:rsidRPr="00394777">
        <w:rPr>
          <w:rFonts w:ascii="Times New Roman" w:hAnsi="Times New Roman" w:cs="Times New Roman"/>
          <w:sz w:val="24"/>
          <w:szCs w:val="24"/>
        </w:rPr>
        <w:t>nted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in a sum</w:t>
      </w:r>
      <w:r w:rsidR="00C90A04" w:rsidRPr="00394777">
        <w:rPr>
          <w:rFonts w:ascii="Times New Roman" w:hAnsi="Times New Roman" w:cs="Times New Roman"/>
          <w:sz w:val="24"/>
          <w:szCs w:val="24"/>
        </w:rPr>
        <w:t>marized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C90A04" w:rsidRPr="00394777">
        <w:rPr>
          <w:rFonts w:ascii="Times New Roman" w:hAnsi="Times New Roman" w:cs="Times New Roman"/>
          <w:sz w:val="24"/>
          <w:szCs w:val="24"/>
        </w:rPr>
        <w:t>table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and may be challenging to </w:t>
      </w:r>
      <w:r w:rsidR="00C90A04" w:rsidRPr="00394777">
        <w:rPr>
          <w:rFonts w:ascii="Times New Roman" w:hAnsi="Times New Roman" w:cs="Times New Roman"/>
          <w:sz w:val="24"/>
          <w:szCs w:val="24"/>
        </w:rPr>
        <w:t>interpret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and </w:t>
      </w:r>
      <w:r w:rsidR="00C810C6" w:rsidRPr="00394777">
        <w:rPr>
          <w:rFonts w:ascii="Times New Roman" w:hAnsi="Times New Roman" w:cs="Times New Roman"/>
          <w:sz w:val="24"/>
          <w:szCs w:val="24"/>
        </w:rPr>
        <w:t>read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. To </w:t>
      </w:r>
      <w:r w:rsidR="00C810C6" w:rsidRPr="00394777">
        <w:rPr>
          <w:rFonts w:ascii="Times New Roman" w:hAnsi="Times New Roman" w:cs="Times New Roman"/>
          <w:sz w:val="24"/>
          <w:szCs w:val="24"/>
        </w:rPr>
        <w:t>improve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the unde</w:t>
      </w:r>
      <w:r w:rsidR="008C0E72" w:rsidRPr="00394777">
        <w:rPr>
          <w:rFonts w:ascii="Times New Roman" w:hAnsi="Times New Roman" w:cs="Times New Roman"/>
          <w:sz w:val="24"/>
          <w:szCs w:val="24"/>
        </w:rPr>
        <w:t>rstanding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and </w:t>
      </w:r>
      <w:r w:rsidR="008C0E72" w:rsidRPr="00394777">
        <w:rPr>
          <w:rFonts w:ascii="Times New Roman" w:hAnsi="Times New Roman" w:cs="Times New Roman"/>
          <w:sz w:val="24"/>
          <w:szCs w:val="24"/>
        </w:rPr>
        <w:t>interpretation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8C0E72" w:rsidRPr="00394777">
        <w:rPr>
          <w:rFonts w:ascii="Times New Roman" w:hAnsi="Times New Roman" w:cs="Times New Roman"/>
          <w:sz w:val="24"/>
          <w:szCs w:val="24"/>
        </w:rPr>
        <w:t>results</w:t>
      </w:r>
      <w:r w:rsidR="00E775DA" w:rsidRPr="00394777">
        <w:rPr>
          <w:rFonts w:ascii="Times New Roman" w:hAnsi="Times New Roman" w:cs="Times New Roman"/>
          <w:sz w:val="24"/>
          <w:szCs w:val="24"/>
        </w:rPr>
        <w:t xml:space="preserve">, 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Texas </w:t>
      </w:r>
      <w:r w:rsidR="008138D9">
        <w:rPr>
          <w:rFonts w:ascii="Times New Roman" w:hAnsi="Times New Roman" w:cs="Times New Roman"/>
          <w:sz w:val="24"/>
          <w:szCs w:val="24"/>
        </w:rPr>
        <w:t>E</w:t>
      </w:r>
      <w:r w:rsidR="00C90A04" w:rsidRPr="00394777">
        <w:rPr>
          <w:rFonts w:ascii="Times New Roman" w:hAnsi="Times New Roman" w:cs="Times New Roman"/>
          <w:sz w:val="24"/>
          <w:szCs w:val="24"/>
        </w:rPr>
        <w:t>ducation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 A</w:t>
      </w:r>
      <w:r w:rsidR="00C90A04" w:rsidRPr="00394777">
        <w:rPr>
          <w:rFonts w:ascii="Times New Roman" w:hAnsi="Times New Roman" w:cs="Times New Roman"/>
          <w:sz w:val="24"/>
          <w:szCs w:val="24"/>
        </w:rPr>
        <w:t>gency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 needs to use </w:t>
      </w:r>
      <w:r w:rsidR="00AC09F0" w:rsidRPr="00394777">
        <w:rPr>
          <w:rFonts w:ascii="Times New Roman" w:hAnsi="Times New Roman" w:cs="Times New Roman"/>
          <w:sz w:val="24"/>
          <w:szCs w:val="24"/>
        </w:rPr>
        <w:t>visuals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 and graphics, bringing about the </w:t>
      </w:r>
      <w:r w:rsidR="008C0E72" w:rsidRPr="00394777">
        <w:rPr>
          <w:rFonts w:ascii="Times New Roman" w:hAnsi="Times New Roman" w:cs="Times New Roman"/>
          <w:sz w:val="24"/>
          <w:szCs w:val="24"/>
        </w:rPr>
        <w:t>easy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 </w:t>
      </w:r>
      <w:r w:rsidR="008C0E72" w:rsidRPr="00394777">
        <w:rPr>
          <w:rFonts w:ascii="Times New Roman" w:hAnsi="Times New Roman" w:cs="Times New Roman"/>
          <w:sz w:val="24"/>
          <w:szCs w:val="24"/>
        </w:rPr>
        <w:t>comparison</w:t>
      </w:r>
      <w:r w:rsidR="00E30618"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Pr="00394777">
        <w:rPr>
          <w:rFonts w:ascii="Times New Roman" w:hAnsi="Times New Roman" w:cs="Times New Roman"/>
          <w:sz w:val="24"/>
          <w:szCs w:val="24"/>
        </w:rPr>
        <w:t xml:space="preserve">The use of graphics such as pie charts and bar graphs will improve how to display the </w:t>
      </w:r>
      <w:r w:rsidR="00851809" w:rsidRPr="00394777">
        <w:rPr>
          <w:rFonts w:ascii="Times New Roman" w:hAnsi="Times New Roman" w:cs="Times New Roman"/>
          <w:sz w:val="24"/>
          <w:szCs w:val="24"/>
        </w:rPr>
        <w:t>state's results (</w:t>
      </w:r>
      <w:r w:rsidR="00851809"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>Brookhart, 2015)</w:t>
      </w:r>
      <w:r w:rsidRPr="00394777">
        <w:rPr>
          <w:rFonts w:ascii="Times New Roman" w:hAnsi="Times New Roman" w:cs="Times New Roman"/>
          <w:sz w:val="24"/>
          <w:szCs w:val="24"/>
        </w:rPr>
        <w:t xml:space="preserve">. </w:t>
      </w:r>
      <w:r w:rsidR="006242CD" w:rsidRPr="00394777">
        <w:rPr>
          <w:rFonts w:ascii="Times New Roman" w:hAnsi="Times New Roman" w:cs="Times New Roman"/>
          <w:sz w:val="24"/>
          <w:szCs w:val="24"/>
        </w:rPr>
        <w:t>More information should be provided below the tables, graphs, and pie charts to enable others to read and understand. Unders</w:t>
      </w:r>
      <w:r w:rsidR="00B43385" w:rsidRPr="00394777">
        <w:rPr>
          <w:rFonts w:ascii="Times New Roman" w:hAnsi="Times New Roman" w:cs="Times New Roman"/>
          <w:sz w:val="24"/>
          <w:szCs w:val="24"/>
        </w:rPr>
        <w:t>tanding</w:t>
      </w:r>
      <w:r w:rsidR="006242CD" w:rsidRPr="00394777">
        <w:rPr>
          <w:rFonts w:ascii="Times New Roman" w:hAnsi="Times New Roman" w:cs="Times New Roman"/>
          <w:sz w:val="24"/>
          <w:szCs w:val="24"/>
        </w:rPr>
        <w:t xml:space="preserve"> will help in coming up with </w:t>
      </w:r>
      <w:r w:rsidR="00B43385" w:rsidRPr="00394777">
        <w:rPr>
          <w:rFonts w:ascii="Times New Roman" w:hAnsi="Times New Roman" w:cs="Times New Roman"/>
          <w:sz w:val="24"/>
          <w:szCs w:val="24"/>
        </w:rPr>
        <w:t>suggestions</w:t>
      </w:r>
      <w:r w:rsidR="006242CD" w:rsidRPr="00394777">
        <w:rPr>
          <w:rFonts w:ascii="Times New Roman" w:hAnsi="Times New Roman" w:cs="Times New Roman"/>
          <w:sz w:val="24"/>
          <w:szCs w:val="24"/>
        </w:rPr>
        <w:t xml:space="preserve"> on </w:t>
      </w:r>
      <w:r w:rsidR="00B43385" w:rsidRPr="00394777">
        <w:rPr>
          <w:rFonts w:ascii="Times New Roman" w:hAnsi="Times New Roman" w:cs="Times New Roman"/>
          <w:sz w:val="24"/>
          <w:szCs w:val="24"/>
        </w:rPr>
        <w:t>improv</w:t>
      </w:r>
      <w:r w:rsidR="006242CD" w:rsidRPr="00394777">
        <w:rPr>
          <w:rFonts w:ascii="Times New Roman" w:hAnsi="Times New Roman" w:cs="Times New Roman"/>
          <w:sz w:val="24"/>
          <w:szCs w:val="24"/>
        </w:rPr>
        <w:t xml:space="preserve">ing future </w:t>
      </w:r>
      <w:r w:rsidR="00B43385" w:rsidRPr="00394777">
        <w:rPr>
          <w:rFonts w:ascii="Times New Roman" w:hAnsi="Times New Roman" w:cs="Times New Roman"/>
          <w:sz w:val="24"/>
          <w:szCs w:val="24"/>
        </w:rPr>
        <w:t>results</w:t>
      </w:r>
      <w:r w:rsidR="006242CD" w:rsidRPr="00394777">
        <w:rPr>
          <w:rFonts w:ascii="Times New Roman" w:hAnsi="Times New Roman" w:cs="Times New Roman"/>
          <w:sz w:val="24"/>
          <w:szCs w:val="24"/>
        </w:rPr>
        <w:t xml:space="preserve"> of the </w:t>
      </w:r>
      <w:r w:rsidR="00B75A88" w:rsidRPr="00394777">
        <w:rPr>
          <w:rFonts w:ascii="Times New Roman" w:hAnsi="Times New Roman" w:cs="Times New Roman"/>
          <w:sz w:val="24"/>
          <w:szCs w:val="24"/>
        </w:rPr>
        <w:t>learners</w:t>
      </w:r>
      <w:r w:rsidR="006242CD" w:rsidRPr="00394777">
        <w:rPr>
          <w:rFonts w:ascii="Times New Roman" w:hAnsi="Times New Roman" w:cs="Times New Roman"/>
          <w:sz w:val="24"/>
          <w:szCs w:val="24"/>
        </w:rPr>
        <w:t xml:space="preserve"> in reading and math.</w:t>
      </w:r>
    </w:p>
    <w:p w14:paraId="53658E1C" w14:textId="77777777" w:rsidR="00394777" w:rsidRDefault="00394777" w:rsidP="00394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264F71" w14:textId="77777777" w:rsidR="00394777" w:rsidRDefault="00394777" w:rsidP="00394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F7335F" w14:textId="77777777" w:rsidR="00394777" w:rsidRDefault="00394777" w:rsidP="00394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0FBF0E" w14:textId="77777777" w:rsidR="00394777" w:rsidRDefault="00394777" w:rsidP="00394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FDAF83" w14:textId="0D0754FE" w:rsidR="00394777" w:rsidRPr="00394777" w:rsidRDefault="008210F6" w:rsidP="00394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C430EA7" w14:textId="77777777" w:rsidR="00394777" w:rsidRPr="00394777" w:rsidRDefault="008210F6" w:rsidP="00394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>Brookhart, S. M. (2015). </w:t>
      </w:r>
      <w:r w:rsidRPr="0039477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How to make decisions with </w:t>
      </w:r>
      <w:r w:rsidRPr="0039477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different kinds of student assessment data</w:t>
      </w:r>
      <w:r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>. ASCD.</w:t>
      </w:r>
    </w:p>
    <w:p w14:paraId="6396033E" w14:textId="77777777" w:rsidR="00394777" w:rsidRPr="00394777" w:rsidRDefault="008210F6" w:rsidP="00394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>Guidance, T. N. M. T. T.  (2019). State of Texas Assessments of Academic Readiness (STAAR) Transition to New Texas Essential Knowledge and Skills (TEKS) for Mathematics Student Success Initiative (SSI) Rete</w:t>
      </w:r>
      <w:r w:rsidRPr="003947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 Opportunities.Retrieved from: </w:t>
      </w:r>
      <w:hyperlink r:id="rId6" w:history="1">
        <w:r w:rsidRPr="0039477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https://tea.texas.gov/sites/default/files/Grade%203%20Reading%2C%20Math%20Stat</w:t>
        </w:r>
        <w:r w:rsidRPr="00394777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ewideTX_STAAR38_Spr19_ItemSummary_tagged_Part1.pdf</w:t>
        </w:r>
      </w:hyperlink>
    </w:p>
    <w:sectPr w:rsidR="00394777" w:rsidRPr="0039477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0AC2D" w14:textId="77777777" w:rsidR="008210F6" w:rsidRDefault="008210F6">
      <w:pPr>
        <w:spacing w:after="0" w:line="240" w:lineRule="auto"/>
      </w:pPr>
      <w:r>
        <w:separator/>
      </w:r>
    </w:p>
  </w:endnote>
  <w:endnote w:type="continuationSeparator" w:id="0">
    <w:p w14:paraId="76EDE6B8" w14:textId="77777777" w:rsidR="008210F6" w:rsidRDefault="0082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EB629" w14:textId="77777777" w:rsidR="008210F6" w:rsidRDefault="008210F6">
      <w:pPr>
        <w:spacing w:after="0" w:line="240" w:lineRule="auto"/>
      </w:pPr>
      <w:r>
        <w:separator/>
      </w:r>
    </w:p>
  </w:footnote>
  <w:footnote w:type="continuationSeparator" w:id="0">
    <w:p w14:paraId="6999165E" w14:textId="77777777" w:rsidR="008210F6" w:rsidRDefault="00821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289634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FD2DF1" w14:textId="7CA1C633" w:rsidR="00394777" w:rsidRDefault="008210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8092BB" w14:textId="77777777" w:rsidR="00394777" w:rsidRDefault="00394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C6"/>
    <w:rsid w:val="000313CD"/>
    <w:rsid w:val="00031C61"/>
    <w:rsid w:val="00032CC0"/>
    <w:rsid w:val="00117ADD"/>
    <w:rsid w:val="001645DF"/>
    <w:rsid w:val="001B3740"/>
    <w:rsid w:val="00217054"/>
    <w:rsid w:val="002D3F53"/>
    <w:rsid w:val="0030450A"/>
    <w:rsid w:val="00335239"/>
    <w:rsid w:val="00370ED2"/>
    <w:rsid w:val="00390C2E"/>
    <w:rsid w:val="00394777"/>
    <w:rsid w:val="003C2F5C"/>
    <w:rsid w:val="003D46DD"/>
    <w:rsid w:val="0040410C"/>
    <w:rsid w:val="004567DD"/>
    <w:rsid w:val="004E18EB"/>
    <w:rsid w:val="005364A4"/>
    <w:rsid w:val="00584BAA"/>
    <w:rsid w:val="005E1FEF"/>
    <w:rsid w:val="006242CD"/>
    <w:rsid w:val="00654889"/>
    <w:rsid w:val="00654FA0"/>
    <w:rsid w:val="006B5B76"/>
    <w:rsid w:val="00722476"/>
    <w:rsid w:val="007526C6"/>
    <w:rsid w:val="00783BB8"/>
    <w:rsid w:val="008138D9"/>
    <w:rsid w:val="008210F6"/>
    <w:rsid w:val="00824DFC"/>
    <w:rsid w:val="00851809"/>
    <w:rsid w:val="008A1B90"/>
    <w:rsid w:val="008C0E72"/>
    <w:rsid w:val="008F4363"/>
    <w:rsid w:val="00943B80"/>
    <w:rsid w:val="00952318"/>
    <w:rsid w:val="00962602"/>
    <w:rsid w:val="009B05D2"/>
    <w:rsid w:val="00A557B9"/>
    <w:rsid w:val="00AC09F0"/>
    <w:rsid w:val="00AC21BB"/>
    <w:rsid w:val="00AD6FB7"/>
    <w:rsid w:val="00B43385"/>
    <w:rsid w:val="00B75A88"/>
    <w:rsid w:val="00BB6321"/>
    <w:rsid w:val="00BF1CBB"/>
    <w:rsid w:val="00BF361E"/>
    <w:rsid w:val="00C15B8C"/>
    <w:rsid w:val="00C42A8D"/>
    <w:rsid w:val="00C810C6"/>
    <w:rsid w:val="00C90A04"/>
    <w:rsid w:val="00D2283F"/>
    <w:rsid w:val="00DD3C13"/>
    <w:rsid w:val="00E211B0"/>
    <w:rsid w:val="00E25AC6"/>
    <w:rsid w:val="00E30618"/>
    <w:rsid w:val="00E66228"/>
    <w:rsid w:val="00E775DA"/>
    <w:rsid w:val="00E803E5"/>
    <w:rsid w:val="00E85131"/>
    <w:rsid w:val="00F513C3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0F81"/>
  <w15:chartTrackingRefBased/>
  <w15:docId w15:val="{9C7FC4EA-E85F-433C-9196-728153A9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B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B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777"/>
  </w:style>
  <w:style w:type="paragraph" w:styleId="Footer">
    <w:name w:val="footer"/>
    <w:basedOn w:val="Normal"/>
    <w:link w:val="FooterChar"/>
    <w:uiPriority w:val="99"/>
    <w:unhideWhenUsed/>
    <w:rsid w:val="0039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.texas.gov/sites/default/files/Grade%203%20Reading%2C%20Math%20StatewideTX_STAAR38_Spr19_ItemSummary_tagged_Part1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58</cp:revision>
  <dcterms:created xsi:type="dcterms:W3CDTF">2021-02-01T18:00:00Z</dcterms:created>
  <dcterms:modified xsi:type="dcterms:W3CDTF">2021-02-01T19:18:00Z</dcterms:modified>
</cp:coreProperties>
</file>