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2C1" w:rsidRDefault="00AB72C1"/>
    <w:p w:rsidR="00AB72C1" w:rsidRDefault="00AB72C1">
      <w:r>
        <w:t xml:space="preserve">ACHE </w:t>
      </w:r>
      <w:proofErr w:type="spellStart"/>
      <w:r>
        <w:t>Futurescan</w:t>
      </w:r>
      <w:proofErr w:type="spellEnd"/>
      <w:r>
        <w:t>; Healthcare Trends and Implications 2012-2017 AHIP – Center for Policy and Research</w:t>
      </w:r>
    </w:p>
    <w:p w:rsidR="00AB72C1" w:rsidRDefault="00AB72C1">
      <w:r>
        <w:t>AHA 2014, 2015 &amp; 2016 Environmental Scan</w:t>
      </w:r>
    </w:p>
    <w:p w:rsidR="00AB72C1" w:rsidRDefault="00AB72C1">
      <w:r>
        <w:t xml:space="preserve">Community Health Rankings &amp; Roadmaps 2016. Retrieved from </w:t>
      </w:r>
      <w:hyperlink r:id="rId6" w:history="1">
        <w:r w:rsidRPr="0030732C">
          <w:rPr>
            <w:rStyle w:val="Hyperlink"/>
          </w:rPr>
          <w:t>http://www.countyhealthrankings.org</w:t>
        </w:r>
      </w:hyperlink>
      <w:r>
        <w:t xml:space="preserve"> </w:t>
      </w:r>
    </w:p>
    <w:p w:rsidR="00AB72C1" w:rsidRDefault="007C703F">
      <w:r>
        <w:t xml:space="preserve">City, Towns &amp; Villages population and statistics. Retrieved from </w:t>
      </w:r>
      <w:hyperlink r:id="rId7" w:history="1">
        <w:r w:rsidRPr="0030732C">
          <w:rPr>
            <w:rStyle w:val="Hyperlink"/>
          </w:rPr>
          <w:t>http://en.wikipedia.org</w:t>
        </w:r>
      </w:hyperlink>
      <w:r>
        <w:t xml:space="preserve"> </w:t>
      </w:r>
    </w:p>
    <w:p w:rsidR="007C703F" w:rsidRDefault="007C703F">
      <w:proofErr w:type="spellStart"/>
      <w:r>
        <w:t>Deliotte</w:t>
      </w:r>
      <w:proofErr w:type="spellEnd"/>
      <w:r>
        <w:t xml:space="preserve"> 2012 Survey of U.S. Health Care Consumers</w:t>
      </w:r>
    </w:p>
    <w:p w:rsidR="007C703F" w:rsidRDefault="007C703F">
      <w:r>
        <w:t xml:space="preserve">Health Resources and Services Administration HRSA Data Warehouse 2015. Shortage Areas. Retrieved from </w:t>
      </w:r>
      <w:hyperlink r:id="rId8" w:history="1">
        <w:r w:rsidRPr="0030732C">
          <w:rPr>
            <w:rStyle w:val="Hyperlink"/>
          </w:rPr>
          <w:t>http://datawarehouse.hrsa.gov/topics/shortagesAreas.aspx</w:t>
        </w:r>
      </w:hyperlink>
    </w:p>
    <w:p w:rsidR="007C703F" w:rsidRDefault="007C703F">
      <w:r>
        <w:t xml:space="preserve">United States Census Bureau. State &amp; County </w:t>
      </w:r>
      <w:proofErr w:type="spellStart"/>
      <w:r>
        <w:t>QuickFacts</w:t>
      </w:r>
      <w:proofErr w:type="spellEnd"/>
      <w:r>
        <w:t xml:space="preserve">. Retrieved from </w:t>
      </w:r>
      <w:hyperlink r:id="rId9" w:history="1">
        <w:r w:rsidRPr="0030732C">
          <w:rPr>
            <w:rStyle w:val="Hyperlink"/>
          </w:rPr>
          <w:t>http://quickfacts.census.gov/qfd/index.html</w:t>
        </w:r>
      </w:hyperlink>
      <w:r>
        <w:t xml:space="preserve"> </w:t>
      </w:r>
    </w:p>
    <w:p w:rsidR="007C703F" w:rsidRDefault="007C703F">
      <w:r>
        <w:t>Various stakeholder interviews conducted</w:t>
      </w:r>
      <w:bookmarkStart w:id="0" w:name="_GoBack"/>
      <w:bookmarkEnd w:id="0"/>
    </w:p>
    <w:p w:rsidR="00AB72C1" w:rsidRDefault="00AB72C1"/>
    <w:sectPr w:rsidR="00AB72C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9F0" w:rsidRDefault="008E39F0" w:rsidP="00AB72C1">
      <w:pPr>
        <w:spacing w:after="0" w:line="240" w:lineRule="auto"/>
      </w:pPr>
      <w:r>
        <w:separator/>
      </w:r>
    </w:p>
  </w:endnote>
  <w:endnote w:type="continuationSeparator" w:id="0">
    <w:p w:rsidR="008E39F0" w:rsidRDefault="008E39F0" w:rsidP="00AB7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9F0" w:rsidRDefault="008E39F0" w:rsidP="00AB72C1">
      <w:pPr>
        <w:spacing w:after="0" w:line="240" w:lineRule="auto"/>
      </w:pPr>
      <w:r>
        <w:separator/>
      </w:r>
    </w:p>
  </w:footnote>
  <w:footnote w:type="continuationSeparator" w:id="0">
    <w:p w:rsidR="008E39F0" w:rsidRDefault="008E39F0" w:rsidP="00AB7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2C1" w:rsidRPr="00AB72C1" w:rsidRDefault="00AB72C1" w:rsidP="00AB72C1">
    <w:pPr>
      <w:jc w:val="center"/>
      <w:rPr>
        <w:b/>
        <w:sz w:val="32"/>
        <w:szCs w:val="32"/>
      </w:rPr>
    </w:pPr>
    <w:r w:rsidRPr="00AB72C1">
      <w:rPr>
        <w:b/>
        <w:sz w:val="32"/>
        <w:szCs w:val="32"/>
      </w:rPr>
      <w:t>Strategic Planning Document</w:t>
    </w:r>
  </w:p>
  <w:p w:rsidR="00AB72C1" w:rsidRDefault="00AB72C1" w:rsidP="00AB72C1">
    <w:pPr>
      <w:jc w:val="center"/>
    </w:pPr>
    <w:r w:rsidRPr="00AB72C1">
      <w:rPr>
        <w:b/>
        <w:sz w:val="32"/>
        <w:szCs w:val="32"/>
      </w:rPr>
      <w:t>Sources Cited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2C1"/>
    <w:rsid w:val="005F6A6D"/>
    <w:rsid w:val="00781A36"/>
    <w:rsid w:val="007C703F"/>
    <w:rsid w:val="008E39F0"/>
    <w:rsid w:val="00AB72C1"/>
    <w:rsid w:val="00B8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E6A001-53EE-4D6B-8A26-4D24C314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7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2C1"/>
  </w:style>
  <w:style w:type="paragraph" w:styleId="Footer">
    <w:name w:val="footer"/>
    <w:basedOn w:val="Normal"/>
    <w:link w:val="FooterChar"/>
    <w:uiPriority w:val="99"/>
    <w:unhideWhenUsed/>
    <w:rsid w:val="00AB7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2C1"/>
  </w:style>
  <w:style w:type="character" w:styleId="Hyperlink">
    <w:name w:val="Hyperlink"/>
    <w:basedOn w:val="DefaultParagraphFont"/>
    <w:uiPriority w:val="99"/>
    <w:unhideWhenUsed/>
    <w:rsid w:val="00AB72C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warehouse.hrsa.gov/topics/shortagesAreas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n.wikipedia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untyhealthrankings.or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quickfacts.census.gov/qfd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Steven Blake</dc:creator>
  <cp:keywords/>
  <dc:description/>
  <cp:lastModifiedBy>Reed, Steven Blake</cp:lastModifiedBy>
  <cp:revision>2</cp:revision>
  <cp:lastPrinted>2016-08-26T15:54:00Z</cp:lastPrinted>
  <dcterms:created xsi:type="dcterms:W3CDTF">2016-08-26T15:55:00Z</dcterms:created>
  <dcterms:modified xsi:type="dcterms:W3CDTF">2016-08-26T15:55:00Z</dcterms:modified>
</cp:coreProperties>
</file>