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C9E1A" w14:textId="5D012BDC" w:rsidR="009A1CA0" w:rsidRPr="009A1CA0" w:rsidRDefault="009A1CA0" w:rsidP="009A1CA0">
      <w:pPr>
        <w:shd w:val="clear" w:color="auto" w:fill="FFFFFF"/>
        <w:spacing w:after="0" w:line="240" w:lineRule="auto"/>
        <w:rPr>
          <w:rFonts w:ascii="OpenSans" w:eastAsia="Times New Roman" w:hAnsi="OpenSans" w:cs="Times New Roman"/>
          <w:color w:val="262626"/>
          <w:sz w:val="18"/>
          <w:szCs w:val="18"/>
        </w:rPr>
      </w:pPr>
      <w:r w:rsidRPr="009A1CA0">
        <w:rPr>
          <w:rFonts w:ascii="Open Sans Semibold" w:eastAsia="Times New Roman" w:hAnsi="Open Sans Semibold" w:cs="Times New Roman"/>
          <w:b/>
          <w:bCs/>
          <w:color w:val="333333"/>
          <w:sz w:val="21"/>
          <w:szCs w:val="21"/>
        </w:rPr>
        <w:t xml:space="preserve">l </w:t>
      </w:r>
      <w:proofErr w:type="spellStart"/>
      <w:proofErr w:type="gramStart"/>
      <w:r w:rsidRPr="009A1CA0">
        <w:rPr>
          <w:rFonts w:ascii="Open Sans Semibold" w:eastAsia="Times New Roman" w:hAnsi="Open Sans Semibold" w:cs="Times New Roman"/>
          <w:b/>
          <w:bCs/>
          <w:color w:val="333333"/>
          <w:sz w:val="21"/>
          <w:szCs w:val="21"/>
        </w:rPr>
        <w:t>Score:</w:t>
      </w:r>
      <w:r w:rsidRPr="009A1CA0">
        <w:rPr>
          <w:rFonts w:ascii="Open Sans Light" w:eastAsia="Times New Roman" w:hAnsi="Open Sans Light" w:cs="Times New Roman"/>
          <w:color w:val="262626"/>
          <w:sz w:val="45"/>
          <w:szCs w:val="45"/>
        </w:rPr>
        <w:t>High</w:t>
      </w:r>
      <w:proofErr w:type="spellEnd"/>
      <w:proofErr w:type="gramEnd"/>
      <w:r w:rsidRPr="009A1CA0">
        <w:rPr>
          <w:rFonts w:ascii="Open Sans Light" w:eastAsia="Times New Roman" w:hAnsi="Open Sans Light" w:cs="Times New Roman"/>
          <w:color w:val="262626"/>
          <w:sz w:val="45"/>
          <w:szCs w:val="45"/>
        </w:rPr>
        <w:t xml:space="preserve"> risk</w:t>
      </w:r>
      <w:r w:rsidRPr="009A1CA0">
        <w:rPr>
          <w:rFonts w:ascii="OpenSans" w:eastAsia="Times New Roman" w:hAnsi="OpenSans" w:cs="Times New Roman"/>
          <w:color w:val="262626"/>
          <w:sz w:val="18"/>
          <w:szCs w:val="18"/>
        </w:rPr>
        <w:t>64%</w:t>
      </w:r>
      <w:r w:rsidRPr="009A1CA0">
        <w:rPr>
          <w:rFonts w:ascii="OpenSans" w:eastAsia="Times New Roman" w:hAnsi="OpenSans" w:cs="Times New Roman"/>
          <w:color w:val="767676"/>
          <w:sz w:val="18"/>
          <w:szCs w:val="18"/>
        </w:rPr>
        <w:t>Submission UUID: 7d201a7c-9ef2-d484-6bd0-861e0972f92e</w:t>
      </w:r>
      <w:r w:rsidRPr="009A1CA0">
        <w:rPr>
          <w:rFonts w:ascii="OpenSans" w:eastAsia="Times New Roman" w:hAnsi="OpenSans" w:cs="Times New Roman"/>
          <w:vanish/>
          <w:color w:val="767676"/>
          <w:sz w:val="18"/>
          <w:szCs w:val="18"/>
        </w:rPr>
        <w:t>Total Score</w:t>
      </w:r>
    </w:p>
    <w:p w14:paraId="3DAA0969" w14:textId="77777777" w:rsidR="009A1CA0" w:rsidRPr="009A1CA0" w:rsidRDefault="009A1CA0" w:rsidP="009A1CA0">
      <w:pPr>
        <w:shd w:val="clear" w:color="auto" w:fill="F0F0F0"/>
        <w:spacing w:after="0" w:line="240" w:lineRule="auto"/>
        <w:outlineLvl w:val="1"/>
        <w:rPr>
          <w:rFonts w:ascii="Open Sans Semibold" w:eastAsia="Times New Roman" w:hAnsi="Open Sans Semibold" w:cs="Times New Roman"/>
          <w:b/>
          <w:bCs/>
          <w:color w:val="262626"/>
          <w:sz w:val="21"/>
          <w:szCs w:val="21"/>
        </w:rPr>
      </w:pPr>
      <w:r w:rsidRPr="009A1CA0">
        <w:rPr>
          <w:rFonts w:ascii="Open Sans Semibold" w:eastAsia="Times New Roman" w:hAnsi="Open Sans Semibold" w:cs="Times New Roman"/>
          <w:b/>
          <w:bCs/>
          <w:color w:val="262626"/>
          <w:sz w:val="21"/>
          <w:szCs w:val="21"/>
        </w:rPr>
        <w:t>Total Number of Reports</w:t>
      </w:r>
    </w:p>
    <w:p w14:paraId="3F37E34D"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1</w:t>
      </w:r>
    </w:p>
    <w:p w14:paraId="5E17D8DD" w14:textId="77777777" w:rsidR="009A1CA0" w:rsidRPr="009A1CA0" w:rsidRDefault="009A1CA0" w:rsidP="009A1CA0">
      <w:pPr>
        <w:shd w:val="clear" w:color="auto" w:fill="F0F0F0"/>
        <w:spacing w:after="0" w:line="240" w:lineRule="auto"/>
        <w:outlineLvl w:val="1"/>
        <w:rPr>
          <w:rFonts w:ascii="Open Sans Semibold" w:eastAsia="Times New Roman" w:hAnsi="Open Sans Semibold" w:cs="Times New Roman"/>
          <w:b/>
          <w:bCs/>
          <w:color w:val="262626"/>
          <w:sz w:val="21"/>
          <w:szCs w:val="21"/>
        </w:rPr>
      </w:pPr>
      <w:r w:rsidRPr="009A1CA0">
        <w:rPr>
          <w:rFonts w:ascii="Open Sans Semibold" w:eastAsia="Times New Roman" w:hAnsi="Open Sans Semibold" w:cs="Times New Roman"/>
          <w:b/>
          <w:bCs/>
          <w:color w:val="262626"/>
          <w:sz w:val="21"/>
          <w:szCs w:val="21"/>
        </w:rPr>
        <w:t>Highest Match</w:t>
      </w:r>
    </w:p>
    <w:p w14:paraId="53E77299"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64 %</w:t>
      </w:r>
    </w:p>
    <w:p w14:paraId="71242907"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Case Analysis.edited.docx</w:t>
      </w:r>
    </w:p>
    <w:p w14:paraId="1346DC65" w14:textId="77777777" w:rsidR="009A1CA0" w:rsidRPr="009A1CA0" w:rsidRDefault="009A1CA0" w:rsidP="009A1CA0">
      <w:pPr>
        <w:shd w:val="clear" w:color="auto" w:fill="F0F0F0"/>
        <w:spacing w:after="0" w:line="240" w:lineRule="auto"/>
        <w:outlineLvl w:val="1"/>
        <w:rPr>
          <w:rFonts w:ascii="Open Sans Semibold" w:eastAsia="Times New Roman" w:hAnsi="Open Sans Semibold" w:cs="Times New Roman"/>
          <w:b/>
          <w:bCs/>
          <w:color w:val="262626"/>
          <w:sz w:val="21"/>
          <w:szCs w:val="21"/>
        </w:rPr>
      </w:pPr>
      <w:r w:rsidRPr="009A1CA0">
        <w:rPr>
          <w:rFonts w:ascii="Open Sans Semibold" w:eastAsia="Times New Roman" w:hAnsi="Open Sans Semibold" w:cs="Times New Roman"/>
          <w:b/>
          <w:bCs/>
          <w:color w:val="262626"/>
          <w:sz w:val="21"/>
          <w:szCs w:val="21"/>
        </w:rPr>
        <w:t>Average Match</w:t>
      </w:r>
    </w:p>
    <w:p w14:paraId="2081C312"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64 %</w:t>
      </w:r>
    </w:p>
    <w:p w14:paraId="2D253BBE" w14:textId="77777777" w:rsidR="009A1CA0" w:rsidRPr="009A1CA0" w:rsidRDefault="009A1CA0" w:rsidP="009A1CA0">
      <w:pPr>
        <w:shd w:val="clear" w:color="auto" w:fill="F0F0F0"/>
        <w:spacing w:after="0" w:line="240" w:lineRule="auto"/>
        <w:outlineLvl w:val="1"/>
        <w:rPr>
          <w:rFonts w:ascii="Open Sans Semibold" w:eastAsia="Times New Roman" w:hAnsi="Open Sans Semibold" w:cs="Times New Roman"/>
          <w:b/>
          <w:bCs/>
          <w:color w:val="262626"/>
          <w:sz w:val="21"/>
          <w:szCs w:val="21"/>
        </w:rPr>
      </w:pPr>
      <w:r w:rsidRPr="009A1CA0">
        <w:rPr>
          <w:rFonts w:ascii="Open Sans Semibold" w:eastAsia="Times New Roman" w:hAnsi="Open Sans Semibold" w:cs="Times New Roman"/>
          <w:b/>
          <w:bCs/>
          <w:color w:val="262626"/>
          <w:sz w:val="21"/>
          <w:szCs w:val="21"/>
        </w:rPr>
        <w:t>Submitted on</w:t>
      </w:r>
    </w:p>
    <w:p w14:paraId="0871B654"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09/07/20</w:t>
      </w:r>
    </w:p>
    <w:p w14:paraId="0D6C60E0"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08:58 PM CDT</w:t>
      </w:r>
    </w:p>
    <w:p w14:paraId="11CD393C" w14:textId="77777777" w:rsidR="009A1CA0" w:rsidRPr="009A1CA0" w:rsidRDefault="009A1CA0" w:rsidP="009A1CA0">
      <w:pPr>
        <w:shd w:val="clear" w:color="auto" w:fill="F0F0F0"/>
        <w:spacing w:after="0" w:line="240" w:lineRule="auto"/>
        <w:outlineLvl w:val="1"/>
        <w:rPr>
          <w:rFonts w:ascii="Open Sans Semibold" w:eastAsia="Times New Roman" w:hAnsi="Open Sans Semibold" w:cs="Times New Roman"/>
          <w:b/>
          <w:bCs/>
          <w:color w:val="262626"/>
          <w:sz w:val="21"/>
          <w:szCs w:val="21"/>
        </w:rPr>
      </w:pPr>
      <w:r w:rsidRPr="009A1CA0">
        <w:rPr>
          <w:rFonts w:ascii="Open Sans Semibold" w:eastAsia="Times New Roman" w:hAnsi="Open Sans Semibold" w:cs="Times New Roman"/>
          <w:b/>
          <w:bCs/>
          <w:color w:val="262626"/>
          <w:sz w:val="21"/>
          <w:szCs w:val="21"/>
        </w:rPr>
        <w:t>Average Word Count</w:t>
      </w:r>
    </w:p>
    <w:p w14:paraId="09196DB2"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736</w:t>
      </w:r>
    </w:p>
    <w:p w14:paraId="2F91F04D" w14:textId="77777777" w:rsidR="009A1CA0" w:rsidRPr="009A1CA0" w:rsidRDefault="009A1CA0" w:rsidP="009A1CA0">
      <w:pPr>
        <w:shd w:val="clear" w:color="auto" w:fill="F0F0F0"/>
        <w:spacing w:after="0" w:line="240" w:lineRule="auto"/>
        <w:rPr>
          <w:rFonts w:ascii="OpenSans" w:eastAsia="Times New Roman" w:hAnsi="OpenSans" w:cs="Times New Roman"/>
          <w:color w:val="262626"/>
          <w:sz w:val="18"/>
          <w:szCs w:val="18"/>
        </w:rPr>
      </w:pPr>
      <w:r w:rsidRPr="009A1CA0">
        <w:rPr>
          <w:rFonts w:ascii="OpenSans" w:eastAsia="Times New Roman" w:hAnsi="OpenSans" w:cs="Times New Roman"/>
          <w:color w:val="262626"/>
          <w:sz w:val="18"/>
          <w:szCs w:val="18"/>
        </w:rPr>
        <w:t>Highest: Case Analysis.edited.docx</w:t>
      </w:r>
    </w:p>
    <w:p w14:paraId="0CBC7B04" w14:textId="77777777" w:rsidR="009A1CA0" w:rsidRPr="009A1CA0" w:rsidRDefault="009A1CA0" w:rsidP="009A1CA0">
      <w:pPr>
        <w:shd w:val="clear" w:color="auto" w:fill="FFFFFF"/>
        <w:wordWrap w:val="0"/>
        <w:spacing w:after="0" w:line="390" w:lineRule="atLeast"/>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Attachment 164%</w:t>
      </w:r>
    </w:p>
    <w:p w14:paraId="35C7EF0B" w14:textId="77777777" w:rsidR="009A1CA0" w:rsidRPr="009A1CA0" w:rsidRDefault="009A1CA0" w:rsidP="009A1CA0">
      <w:pPr>
        <w:shd w:val="clear" w:color="auto" w:fill="FFFFFF"/>
        <w:wordWrap w:val="0"/>
        <w:spacing w:after="0" w:line="390" w:lineRule="atLeast"/>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Word Count: 736</w:t>
      </w:r>
    </w:p>
    <w:p w14:paraId="522A4160" w14:textId="77777777" w:rsidR="009A1CA0" w:rsidRPr="009A1CA0" w:rsidRDefault="009A1CA0" w:rsidP="009A1CA0">
      <w:pPr>
        <w:shd w:val="clear" w:color="auto" w:fill="FFFFFF"/>
        <w:wordWrap w:val="0"/>
        <w:spacing w:after="0" w:line="390" w:lineRule="atLeast"/>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Case Analysis.edited.docx</w:t>
      </w:r>
    </w:p>
    <w:p w14:paraId="3A1AEB8C" w14:textId="77777777" w:rsidR="009A1CA0" w:rsidRPr="009A1CA0" w:rsidRDefault="009A1CA0" w:rsidP="009A1CA0">
      <w:pPr>
        <w:numPr>
          <w:ilvl w:val="0"/>
          <w:numId w:val="1"/>
        </w:numPr>
        <w:shd w:val="clear" w:color="auto" w:fill="FFFFFF"/>
        <w:wordWrap w:val="0"/>
        <w:spacing w:before="100" w:beforeAutospacing="1" w:after="100" w:afterAutospacing="1" w:line="240" w:lineRule="auto"/>
        <w:jc w:val="center"/>
        <w:rPr>
          <w:rFonts w:ascii="Open Sans Regular" w:eastAsia="Times New Roman" w:hAnsi="Open Sans Regular" w:cs="Times New Roman"/>
          <w:b/>
          <w:bCs/>
          <w:color w:val="333333"/>
          <w:sz w:val="27"/>
          <w:szCs w:val="27"/>
        </w:rPr>
      </w:pPr>
      <w:r w:rsidRPr="009A1CA0">
        <w:rPr>
          <w:rFonts w:ascii="Open Sans Regular" w:eastAsia="Times New Roman" w:hAnsi="Open Sans Regular" w:cs="Times New Roman"/>
          <w:b/>
          <w:bCs/>
          <w:color w:val="333333"/>
          <w:sz w:val="27"/>
          <w:szCs w:val="27"/>
        </w:rPr>
        <w:t>Institutional database (7)</w:t>
      </w:r>
    </w:p>
    <w:p w14:paraId="35CB3460" w14:textId="77777777" w:rsidR="009A1CA0" w:rsidRPr="009A1CA0" w:rsidRDefault="009A1CA0" w:rsidP="009A1CA0">
      <w:pPr>
        <w:shd w:val="clear" w:color="auto" w:fill="FFFFFF"/>
        <w:wordWrap w:val="0"/>
        <w:spacing w:beforeAutospacing="1" w:after="0" w:afterAutospacing="1" w:line="240" w:lineRule="auto"/>
        <w:ind w:left="720"/>
        <w:jc w:val="center"/>
        <w:rPr>
          <w:rFonts w:ascii="Open Sans Regular" w:eastAsia="Times New Roman" w:hAnsi="Open Sans Regular" w:cs="Times New Roman"/>
          <w:b/>
          <w:bCs/>
          <w:color w:val="333333"/>
          <w:sz w:val="27"/>
          <w:szCs w:val="27"/>
        </w:rPr>
      </w:pPr>
      <w:r w:rsidRPr="009A1CA0">
        <w:rPr>
          <w:rFonts w:ascii="Open Sans Regular" w:eastAsia="Times New Roman" w:hAnsi="Open Sans Regular" w:cs="Times New Roman"/>
          <w:b/>
          <w:bCs/>
          <w:color w:val="333333"/>
          <w:sz w:val="27"/>
          <w:szCs w:val="27"/>
        </w:rPr>
        <w:t>64%</w:t>
      </w:r>
    </w:p>
    <w:p w14:paraId="4FA50A89"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1</w:t>
      </w:r>
    </w:p>
    <w:p w14:paraId="09920470"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41C0E7EC"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4</w:t>
      </w:r>
    </w:p>
    <w:p w14:paraId="208E1B28"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06B49FE2"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3</w:t>
      </w:r>
    </w:p>
    <w:p w14:paraId="5A66461D"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209CBC66"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2</w:t>
      </w:r>
    </w:p>
    <w:p w14:paraId="37F4642E"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35B40B5C"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6</w:t>
      </w:r>
    </w:p>
    <w:p w14:paraId="5724894F"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2FB48114"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lastRenderedPageBreak/>
        <w:t>7</w:t>
      </w:r>
    </w:p>
    <w:p w14:paraId="3AC8ACE4"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3F9D6B63"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5</w:t>
      </w:r>
    </w:p>
    <w:p w14:paraId="152D9686"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10F45931" w14:textId="77777777" w:rsidR="009A1CA0" w:rsidRPr="009A1CA0" w:rsidRDefault="009A1CA0" w:rsidP="009A1CA0">
      <w:pPr>
        <w:numPr>
          <w:ilvl w:val="0"/>
          <w:numId w:val="1"/>
        </w:numPr>
        <w:shd w:val="clear" w:color="auto" w:fill="FFFFFF"/>
        <w:wordWrap w:val="0"/>
        <w:spacing w:before="100" w:beforeAutospacing="1" w:after="100" w:afterAutospacing="1" w:line="240" w:lineRule="auto"/>
        <w:jc w:val="center"/>
        <w:rPr>
          <w:rFonts w:ascii="Open Sans Regular" w:eastAsia="Times New Roman" w:hAnsi="Open Sans Regular" w:cs="Times New Roman"/>
          <w:b/>
          <w:bCs/>
          <w:color w:val="333333"/>
          <w:sz w:val="27"/>
          <w:szCs w:val="27"/>
        </w:rPr>
      </w:pPr>
      <w:r w:rsidRPr="009A1CA0">
        <w:rPr>
          <w:rFonts w:ascii="Open Sans Regular" w:eastAsia="Times New Roman" w:hAnsi="Open Sans Regular" w:cs="Times New Roman"/>
          <w:b/>
          <w:bCs/>
          <w:color w:val="333333"/>
          <w:sz w:val="27"/>
          <w:szCs w:val="27"/>
        </w:rPr>
        <w:t>Top sources (3)</w:t>
      </w:r>
    </w:p>
    <w:p w14:paraId="090E5D5C"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1</w:t>
      </w:r>
    </w:p>
    <w:p w14:paraId="07203A83"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7A716DE1"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4</w:t>
      </w:r>
    </w:p>
    <w:p w14:paraId="6C915D14"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1FACAA59" w14:textId="77777777" w:rsidR="009A1CA0" w:rsidRPr="009A1CA0" w:rsidRDefault="009A1CA0" w:rsidP="009A1CA0">
      <w:pPr>
        <w:numPr>
          <w:ilvl w:val="1"/>
          <w:numId w:val="1"/>
        </w:numPr>
        <w:shd w:val="clear" w:color="auto" w:fill="FFFFFF"/>
        <w:wordWrap w:val="0"/>
        <w:spacing w:before="100" w:beforeAutospacing="1" w:after="100" w:afterAutospacing="1"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3</w:t>
      </w:r>
    </w:p>
    <w:p w14:paraId="3E0FE954" w14:textId="77777777" w:rsidR="009A1CA0" w:rsidRPr="009A1CA0" w:rsidRDefault="009A1CA0" w:rsidP="009A1CA0">
      <w:pPr>
        <w:shd w:val="clear" w:color="auto" w:fill="FFFFFF"/>
        <w:wordWrap w:val="0"/>
        <w:spacing w:after="0" w:line="390" w:lineRule="atLeast"/>
        <w:ind w:left="720"/>
        <w:jc w:val="center"/>
        <w:rPr>
          <w:rFonts w:ascii="Times New Roman" w:eastAsia="Times New Roman" w:hAnsi="Times New Roman" w:cs="Times New Roman"/>
          <w:sz w:val="24"/>
          <w:szCs w:val="24"/>
        </w:rPr>
      </w:pPr>
      <w:r w:rsidRPr="009A1CA0">
        <w:rPr>
          <w:rFonts w:ascii="Open Sans Regular" w:eastAsia="Times New Roman" w:hAnsi="Open Sans Regular" w:cs="Times New Roman"/>
          <w:b/>
          <w:bCs/>
          <w:color w:val="333333"/>
          <w:sz w:val="27"/>
          <w:szCs w:val="27"/>
        </w:rPr>
        <w:t>Student paper</w:t>
      </w:r>
    </w:p>
    <w:p w14:paraId="037722EC" w14:textId="77777777" w:rsidR="009A1CA0" w:rsidRPr="009A1CA0" w:rsidRDefault="009A1CA0" w:rsidP="009A1CA0">
      <w:pPr>
        <w:numPr>
          <w:ilvl w:val="0"/>
          <w:numId w:val="1"/>
        </w:numPr>
        <w:shd w:val="clear" w:color="auto" w:fill="FFFFFF"/>
        <w:wordWrap w:val="0"/>
        <w:spacing w:before="100" w:beforeAutospacing="1" w:after="100" w:afterAutospacing="1" w:line="240" w:lineRule="auto"/>
        <w:jc w:val="center"/>
        <w:rPr>
          <w:rFonts w:ascii="Open Sans Regular" w:eastAsia="Times New Roman" w:hAnsi="Open Sans Regular" w:cs="Times New Roman"/>
          <w:b/>
          <w:bCs/>
          <w:color w:val="333333"/>
          <w:sz w:val="27"/>
          <w:szCs w:val="27"/>
        </w:rPr>
      </w:pPr>
      <w:r w:rsidRPr="009A1CA0">
        <w:rPr>
          <w:rFonts w:ascii="Open Sans Regular" w:eastAsia="Times New Roman" w:hAnsi="Open Sans Regular" w:cs="Times New Roman"/>
          <w:b/>
          <w:bCs/>
          <w:color w:val="333333"/>
          <w:sz w:val="27"/>
          <w:szCs w:val="27"/>
        </w:rPr>
        <w:t>Excluded sources (0)</w:t>
      </w:r>
    </w:p>
    <w:p w14:paraId="0C835E5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4 </w:t>
      </w:r>
    </w:p>
    <w:p w14:paraId="26C65E8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23257315"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Case Analysis </w:t>
      </w:r>
    </w:p>
    <w:p w14:paraId="6EBCA0C7"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5570DC51"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Student’s Name </w:t>
      </w:r>
    </w:p>
    <w:p w14:paraId="65C0EA2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34E425D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Institution </w:t>
      </w:r>
    </w:p>
    <w:p w14:paraId="2F8BDDF4"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23CEAC5D"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Course Instructor’s Name </w:t>
      </w:r>
    </w:p>
    <w:p w14:paraId="4AB733A4"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7144FBD5"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Date </w:t>
      </w:r>
    </w:p>
    <w:p w14:paraId="7E7E11BC"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457B672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Case Analysis </w:t>
      </w:r>
    </w:p>
    <w:p w14:paraId="2A307DB6"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21537A5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lastRenderedPageBreak/>
        <w:t xml:space="preserve">Before a person decides to file a lawsuit, there are always claims in both parties, which will require a neutral person to hear both sides and based on the investigation done, they can provide a verdict. </w:t>
      </w:r>
    </w:p>
    <w:p w14:paraId="1A8969E6"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Therefore, this paper will analyze ATV case by considering the civil litigation and alternative dispute resolution (ADR) case and give any advice I would give to Pete as well as use another case to support the resolution of the ATV case. </w:t>
      </w:r>
    </w:p>
    <w:p w14:paraId="24B04D8F"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When performing conflict resolution, several processes need to be adhered to, for instance, in civil litigation, has set procedures that will enable individuals involved to conclude the best method on conducting their case. </w:t>
      </w:r>
    </w:p>
    <w:p w14:paraId="1A9C38D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First, they </w:t>
      </w:r>
      <w:proofErr w:type="gramStart"/>
      <w:r w:rsidRPr="009A1CA0">
        <w:rPr>
          <w:rFonts w:ascii="Open Sans Regular" w:eastAsia="Times New Roman" w:hAnsi="Open Sans Regular" w:cs="Times New Roman"/>
          <w:color w:val="262626"/>
          <w:sz w:val="24"/>
          <w:szCs w:val="24"/>
          <w:lang w:val="en"/>
        </w:rPr>
        <w:t>have to</w:t>
      </w:r>
      <w:proofErr w:type="gramEnd"/>
      <w:r w:rsidRPr="009A1CA0">
        <w:rPr>
          <w:rFonts w:ascii="Open Sans Regular" w:eastAsia="Times New Roman" w:hAnsi="Open Sans Regular" w:cs="Times New Roman"/>
          <w:color w:val="262626"/>
          <w:sz w:val="24"/>
          <w:szCs w:val="24"/>
          <w:lang w:val="en"/>
        </w:rPr>
        <w:t xml:space="preserve"> plead where every person has to present their file indicating their side of the argument (</w:t>
      </w: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&amp; Black, 2014). </w:t>
      </w:r>
    </w:p>
    <w:p w14:paraId="763DA4C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Thus, it is through this step where the complainant will file the complaints of what the respondent did to cause harm to them. </w:t>
      </w:r>
    </w:p>
    <w:p w14:paraId="35E6B511"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Furthermore, the respondent </w:t>
      </w:r>
      <w:proofErr w:type="gramStart"/>
      <w:r w:rsidRPr="009A1CA0">
        <w:rPr>
          <w:rFonts w:ascii="Open Sans Regular" w:eastAsia="Times New Roman" w:hAnsi="Open Sans Regular" w:cs="Times New Roman"/>
          <w:color w:val="262626"/>
          <w:sz w:val="24"/>
          <w:szCs w:val="24"/>
          <w:lang w:val="en"/>
        </w:rPr>
        <w:t>is allowed to</w:t>
      </w:r>
      <w:proofErr w:type="gramEnd"/>
      <w:r w:rsidRPr="009A1CA0">
        <w:rPr>
          <w:rFonts w:ascii="Open Sans Regular" w:eastAsia="Times New Roman" w:hAnsi="Open Sans Regular" w:cs="Times New Roman"/>
          <w:color w:val="262626"/>
          <w:sz w:val="24"/>
          <w:szCs w:val="24"/>
          <w:lang w:val="en"/>
        </w:rPr>
        <w:t xml:space="preserve"> be answerable on the matter. </w:t>
      </w:r>
    </w:p>
    <w:p w14:paraId="6EBD1A20"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The next phase is discovery, where investigators perform their work and provide eloquent information despite what each party has. </w:t>
      </w:r>
    </w:p>
    <w:p w14:paraId="67A02C5E"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Moreover, it is in this part where witnesses are questioned as well as tangible evidence presented. </w:t>
      </w:r>
    </w:p>
    <w:p w14:paraId="06D2FDF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And finally, the trial step begins with individuals bringing their evidence to support their claim in front of the judge. </w:t>
      </w:r>
    </w:p>
    <w:p w14:paraId="6765FB8B"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The judge will make the final decision which not every party will be contented and thus can file an appeal to go back to court for further investigations. </w:t>
      </w:r>
    </w:p>
    <w:p w14:paraId="4E6FE547"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w:t>
      </w:r>
    </w:p>
    <w:p w14:paraId="35BBB035"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Considering the above steps in the conflict solving process, Pete and ATV have both explanations and complaints to ensure they justify their case (Fisher, 2012). Pete being the guy with the accident, will have to bring out claims that will provide compensation by the manufacturer. When Pete bought the vehicle, there could be an agreement with the manufacturer that would protect him when using the car. </w:t>
      </w:r>
    </w:p>
    <w:p w14:paraId="7C63ABCE"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2</w:t>
      </w:r>
    </w:p>
    <w:p w14:paraId="16C2F3C7"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In the case of the accident, Pete could have over speeded but will come to complain to the company that their model had defects. </w:t>
      </w:r>
    </w:p>
    <w:p w14:paraId="500EC92C"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3</w:t>
      </w:r>
    </w:p>
    <w:p w14:paraId="62487972"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Pete will stand by the point he was not over speeding, but it is the stability of the vehicle that made him roll. </w:t>
      </w:r>
    </w:p>
    <w:p w14:paraId="1167E9CD"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w:t>
      </w:r>
    </w:p>
    <w:p w14:paraId="5A8119B7"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On the other hand, the ATV manufacturers will stand by the fact that the vehicle had no defects and that it was built to its full standards. The stability of the vehicle is of the highest order unless a customer misuses the advantage and speeds up the vehicle around corners leading to possible accidents. </w:t>
      </w:r>
    </w:p>
    <w:p w14:paraId="25C45CD2"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4</w:t>
      </w:r>
    </w:p>
    <w:p w14:paraId="7929A7DF"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lastRenderedPageBreak/>
        <w:t xml:space="preserve">As Pete’s lawyer what I would do is to be knowledgeable about the subject matter of his dispute and inform him to take an interest-based relationship approach which ensures that despite Pete being the plaintiff, there should be a mutual understanding between the two parties. </w:t>
      </w:r>
    </w:p>
    <w:p w14:paraId="4E1A1012"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5</w:t>
      </w:r>
    </w:p>
    <w:p w14:paraId="58E75855"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Having listened carefully to both parties' </w:t>
      </w:r>
    </w:p>
    <w:p w14:paraId="3E348DE5"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4</w:t>
      </w:r>
    </w:p>
    <w:p w14:paraId="01345BF1"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evidence, I will advise Pete on the best way to phrase the complaint to win the ATV Company and get compensated. </w:t>
      </w:r>
    </w:p>
    <w:p w14:paraId="50B7E68B"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w:t>
      </w:r>
    </w:p>
    <w:p w14:paraId="3A1452F7"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The company may have sold the vehicle to Pete without giving clear indication and guidance on how well to handle the vehicle due to stability. Pete would have bought the ATV due to the advantage of stability and therefore when he was driving, he was assured of stability and safety, which turned out to the contrary. </w:t>
      </w:r>
    </w:p>
    <w:p w14:paraId="38BFA55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6</w:t>
      </w:r>
    </w:p>
    <w:p w14:paraId="2B362198"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The company, thus, should compensate the plaintiff as the cause of the problem arose from them (</w:t>
      </w: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&amp; Black 2014). </w:t>
      </w:r>
    </w:p>
    <w:p w14:paraId="56B37FC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For instance, according to Kim et al. </w:t>
      </w:r>
    </w:p>
    <w:p w14:paraId="3F3A2B5E"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(2015), the case that Apple filed against Samsung using features of their products, despite them using parts and not the whole product was ruled for Samsung to pay Apple $539 million for infringement of Apple patents. </w:t>
      </w:r>
    </w:p>
    <w:p w14:paraId="359E9DD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In summation, the civil litigation steps would be necessary in the </w:t>
      </w:r>
      <w:proofErr w:type="gramStart"/>
      <w:r w:rsidRPr="009A1CA0">
        <w:rPr>
          <w:rFonts w:ascii="Open Sans Regular" w:eastAsia="Times New Roman" w:hAnsi="Open Sans Regular" w:cs="Times New Roman"/>
          <w:color w:val="262626"/>
          <w:sz w:val="24"/>
          <w:szCs w:val="24"/>
          <w:lang w:val="en"/>
        </w:rPr>
        <w:t>case;</w:t>
      </w:r>
      <w:proofErr w:type="gramEnd"/>
      <w:r w:rsidRPr="009A1CA0">
        <w:rPr>
          <w:rFonts w:ascii="Open Sans Regular" w:eastAsia="Times New Roman" w:hAnsi="Open Sans Regular" w:cs="Times New Roman"/>
          <w:color w:val="262626"/>
          <w:sz w:val="24"/>
          <w:szCs w:val="24"/>
          <w:lang w:val="en"/>
        </w:rPr>
        <w:t xml:space="preserve"> </w:t>
      </w:r>
    </w:p>
    <w:p w14:paraId="211977FA"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3</w:t>
      </w:r>
    </w:p>
    <w:p w14:paraId="691C80DE"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however, Pete should stand with his claim that he was not over speeding, but it is the stability of the vehicle that made him the roll. </w:t>
      </w:r>
    </w:p>
    <w:p w14:paraId="0588B6B1"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7</w:t>
      </w:r>
    </w:p>
    <w:p w14:paraId="68D5694F"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Moreover, as a lawyer, I would advise Pete to have an interest-based relationship approach. </w:t>
      </w:r>
    </w:p>
    <w:p w14:paraId="5E35E0B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53FA2D89"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References </w:t>
      </w:r>
    </w:p>
    <w:p w14:paraId="3FB1B9EF"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p>
    <w:p w14:paraId="2036E58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4</w:t>
      </w:r>
    </w:p>
    <w:p w14:paraId="750F8457"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K., &amp; Black, P. </w:t>
      </w:r>
    </w:p>
    <w:p w14:paraId="6F54EED2"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(2014). </w:t>
      </w:r>
    </w:p>
    <w:p w14:paraId="285AD9D0"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w:t>
      </w:r>
    </w:p>
    <w:p w14:paraId="4062CD37"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Conflict resolution in intercultural settings: Problems and prospects. </w:t>
      </w:r>
    </w:p>
    <w:p w14:paraId="296789DA"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Fisher, R. </w:t>
      </w:r>
    </w:p>
    <w:p w14:paraId="042045FE"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(2012). </w:t>
      </w:r>
    </w:p>
    <w:p w14:paraId="6529D3EC"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w:t>
      </w:r>
    </w:p>
    <w:p w14:paraId="10B3FCD9" w14:textId="77777777" w:rsidR="009A1CA0" w:rsidRPr="009A1CA0" w:rsidRDefault="009A1CA0" w:rsidP="009A1CA0">
      <w:pPr>
        <w:shd w:val="clear" w:color="auto" w:fill="FFFFFF"/>
        <w:spacing w:after="0" w:line="240" w:lineRule="auto"/>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lastRenderedPageBreak/>
        <w:t xml:space="preserve">The social psychology of intergroup and international conflict resolution. Springer Science &amp; Business Media. </w:t>
      </w:r>
    </w:p>
    <w:p w14:paraId="63F7CAD3"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Kim, S. </w:t>
      </w:r>
    </w:p>
    <w:p w14:paraId="342CF11F"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Y., Park, S. </w:t>
      </w:r>
    </w:p>
    <w:p w14:paraId="3B2AFE64"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 &amp; Kim, Y. </w:t>
      </w:r>
    </w:p>
    <w:p w14:paraId="7B6E0AC8"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K. </w:t>
      </w:r>
    </w:p>
    <w:p w14:paraId="47A08D4C"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(2015). </w:t>
      </w:r>
    </w:p>
    <w:p w14:paraId="75597326"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Samsung-Apple patent war case analysis: </w:t>
      </w:r>
    </w:p>
    <w:p w14:paraId="03A37125" w14:textId="77777777" w:rsidR="009A1CA0" w:rsidRPr="009A1CA0" w:rsidRDefault="009A1CA0" w:rsidP="009A1CA0">
      <w:pPr>
        <w:shd w:val="clear" w:color="auto" w:fill="FFFFFF"/>
        <w:spacing w:after="0"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focus on the strategy to deal with patent litigation. </w:t>
      </w:r>
    </w:p>
    <w:p w14:paraId="30384121" w14:textId="77777777" w:rsidR="009A1CA0" w:rsidRPr="009A1CA0" w:rsidRDefault="009A1CA0" w:rsidP="009A1CA0">
      <w:pPr>
        <w:shd w:val="clear" w:color="auto" w:fill="FFFFFF"/>
        <w:spacing w:line="240" w:lineRule="auto"/>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Journal of digital convergence, 13(3), 117-125. </w:t>
      </w:r>
    </w:p>
    <w:p w14:paraId="79275AAA" w14:textId="77777777" w:rsidR="009A1CA0" w:rsidRPr="009A1CA0" w:rsidRDefault="009A1CA0" w:rsidP="009A1CA0">
      <w:pPr>
        <w:wordWrap w:val="0"/>
        <w:spacing w:after="0" w:line="240" w:lineRule="auto"/>
        <w:jc w:val="center"/>
        <w:rPr>
          <w:rFonts w:ascii="Open Sans Semibold" w:eastAsia="Times New Roman" w:hAnsi="Open Sans Semibold" w:cs="Times New Roman"/>
          <w:b/>
          <w:bCs/>
          <w:color w:val="333333"/>
          <w:sz w:val="21"/>
          <w:szCs w:val="21"/>
        </w:rPr>
      </w:pPr>
      <w:r w:rsidRPr="009A1CA0">
        <w:rPr>
          <w:rFonts w:ascii="Open Sans Semibold" w:eastAsia="Times New Roman" w:hAnsi="Open Sans Semibold" w:cs="Times New Roman"/>
          <w:b/>
          <w:bCs/>
          <w:color w:val="333333"/>
          <w:sz w:val="21"/>
          <w:szCs w:val="21"/>
        </w:rPr>
        <w:t>Source Matches (14)</w:t>
      </w:r>
    </w:p>
    <w:p w14:paraId="75CE1721"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1Student paper99%</w:t>
      </w:r>
    </w:p>
    <w:p w14:paraId="7E5A3210"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653F915D"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Considering the above steps in the conflict solving process, Pete and ATV have both explanations and complaints to ensure they justify their case (Fisher, 2012). Pete being the guy with the accident, will have to bring out claims that will provide compensation by the manufacturer. When Pete bought the vehicle, there could be an agreement with the manufacturer that would protect him when using the car. </w:t>
      </w:r>
    </w:p>
    <w:p w14:paraId="52B878D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0A01E5EC"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Considering the above steps in the conflict solving process, Pete and ATV have both explanations and complaints to make to ensure they justify their case (Fisher, 2012) Pete being the guy with the accident will have to bring out claims that will provide his compensation by the manufacturer When Pete bought the vehicle, there could be an agreement with the manufacturer that would protect him when using the car </w:t>
      </w:r>
    </w:p>
    <w:p w14:paraId="05DE3939"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2Student paper100%</w:t>
      </w:r>
    </w:p>
    <w:p w14:paraId="3945F2C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4B80C464"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In the case of the accident, Pete could have over speeded but will come to complain to the company that their model had defects. </w:t>
      </w:r>
    </w:p>
    <w:p w14:paraId="25FB1E53"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2DC72281"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In the case of the accident, Pete could have over speeded but will come to complain to the company that their model had defects </w:t>
      </w:r>
    </w:p>
    <w:p w14:paraId="4B838C39"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lastRenderedPageBreak/>
        <w:t>3Student paper100%</w:t>
      </w:r>
    </w:p>
    <w:p w14:paraId="10A74CFD"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7D41370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Pete will stand by the point he was not over speeding, but it is the stability of the vehicle that made him roll. </w:t>
      </w:r>
    </w:p>
    <w:p w14:paraId="49EA40A5"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3ABEE012"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Pete will stand by the point he was not over speeding, but it is the stability of the vehicle that made him the roll </w:t>
      </w:r>
    </w:p>
    <w:p w14:paraId="47A6DC1E"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1Student paper100%</w:t>
      </w:r>
    </w:p>
    <w:p w14:paraId="675752F9"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1C16FFC3"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On the other hand, the ATV manufacturers will stand by the fact that the vehicle had no defects and that it was built to its full standards. The stability of the vehicle is of the highest order unless a customer misuses the advantage and speeds up the vehicle around corners leading to possible accidents. </w:t>
      </w:r>
    </w:p>
    <w:p w14:paraId="395EA57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7EFFC1D0"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On the other hand, the ATV manufacturers will stand by the fact that the vehicle had no defects and that it was built to its full standards The stability of the vehicle is of the highest order unless a customer misuses the advantage and speeds up the vehicle around corners leading to possible accidents </w:t>
      </w:r>
    </w:p>
    <w:p w14:paraId="34BB501C"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4Student paper71%</w:t>
      </w:r>
    </w:p>
    <w:p w14:paraId="10FD0C47"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56CCCBEB"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As Pete’s lawyer what I would do is to be knowledgeable about the subject matter of his dispute and inform him to take an interest-based relationship approach which ensures that despite Pete being the plaintiff, there should be a mutual understanding between the two parties. </w:t>
      </w:r>
    </w:p>
    <w:p w14:paraId="09B7E532"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6EE05513"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If I were Pete's lawyer, I would advise on conflict resolution on an interest-based relationship approach which ensures that despite Pete being the plaintiff, there should be a mutual understanding between the two parties (Christopher, 2012) </w:t>
      </w:r>
    </w:p>
    <w:p w14:paraId="2F2CB6A9"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5Student paper73%</w:t>
      </w:r>
    </w:p>
    <w:p w14:paraId="61683581"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75D973F8"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Having listened carefully to both parties' </w:t>
      </w:r>
    </w:p>
    <w:p w14:paraId="3242F6B1"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lastRenderedPageBreak/>
        <w:t>Original source</w:t>
      </w:r>
    </w:p>
    <w:p w14:paraId="4DFEB90B"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Having listened carefully to both </w:t>
      </w:r>
      <w:proofErr w:type="gramStart"/>
      <w:r w:rsidRPr="009A1CA0">
        <w:rPr>
          <w:rFonts w:ascii="Open Sans Regular" w:eastAsia="Times New Roman" w:hAnsi="Open Sans Regular" w:cs="Times New Roman"/>
          <w:color w:val="262626"/>
          <w:sz w:val="24"/>
          <w:szCs w:val="24"/>
          <w:lang w:val="en"/>
        </w:rPr>
        <w:t>parties</w:t>
      </w:r>
      <w:proofErr w:type="gramEnd"/>
      <w:r w:rsidRPr="009A1CA0">
        <w:rPr>
          <w:rFonts w:ascii="Open Sans Regular" w:eastAsia="Times New Roman" w:hAnsi="Open Sans Regular" w:cs="Times New Roman"/>
          <w:color w:val="262626"/>
          <w:sz w:val="24"/>
          <w:szCs w:val="24"/>
          <w:lang w:val="en"/>
        </w:rPr>
        <w:t xml:space="preserve"> evidences, I will </w:t>
      </w:r>
    </w:p>
    <w:p w14:paraId="400DC58B"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4Student paper85%</w:t>
      </w:r>
    </w:p>
    <w:p w14:paraId="6B604A92"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6819C483"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evidence, I will advise Pete on the best way to phrase the complaint to win the ATV Company and get compensated. </w:t>
      </w:r>
    </w:p>
    <w:p w14:paraId="3F94D0F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4B22A6B2"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Having listened carefully to both party's evidence, I will advise Pete on the best way to phrase the complaint to win the ATV company and get compensated </w:t>
      </w:r>
    </w:p>
    <w:p w14:paraId="0B61CF43"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1Student paper100%</w:t>
      </w:r>
    </w:p>
    <w:p w14:paraId="4258F397"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6985AEC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The company may have sold the vehicle to Pete without giving clear indication and guidance on how well to handle the vehicle due to stability. Pete would have bought the ATV due to the advantage of stability and therefore when he was driving, he was assured of stability and safety, which turned out to the contrary. </w:t>
      </w:r>
    </w:p>
    <w:p w14:paraId="48903BED"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6057CF2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The company may have sold the vehicle to Pete without giving clear indication and guidance on how well to handle the vehicle due to stability Pete would have bought the ATV due to the advantage of stability and therefore when he was driving, he was assured of stability and safety, which turned out to the contrary </w:t>
      </w:r>
    </w:p>
    <w:p w14:paraId="23B420FB"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6Student paper93%</w:t>
      </w:r>
    </w:p>
    <w:p w14:paraId="50620E08"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5CC1225F"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The company, thus, should compensate the plaintiff as the cause of the problem arose from them (</w:t>
      </w: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&amp; Black 2014). </w:t>
      </w:r>
    </w:p>
    <w:p w14:paraId="78506BB4"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4040C663"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The company, therefore, should compensate the plaintiff as the cause of the problem arose from them (</w:t>
      </w: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&amp; Black, 2014) </w:t>
      </w:r>
    </w:p>
    <w:p w14:paraId="10079052"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3Student paper81%</w:t>
      </w:r>
    </w:p>
    <w:p w14:paraId="0D3850CA"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4480154C"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lastRenderedPageBreak/>
        <w:t xml:space="preserve">however, Pete should stand with his claim that he was not over speeding, but it is the stability of the vehicle that made him the roll. </w:t>
      </w:r>
    </w:p>
    <w:p w14:paraId="00BDDC21"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0EB29776"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Pete will stand by the point he was not over speeding, but it is the stability of the vehicle that made him the roll </w:t>
      </w:r>
    </w:p>
    <w:p w14:paraId="7469498E"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7Student paper69%</w:t>
      </w:r>
    </w:p>
    <w:p w14:paraId="0637C111"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23F65769"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Moreover, as a lawyer, I would advise Pete to have an interest-based relationship approach. </w:t>
      </w:r>
    </w:p>
    <w:p w14:paraId="3C840D65"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3102A2A6"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r w:rsidRPr="009A1CA0">
        <w:rPr>
          <w:rFonts w:ascii="Open Sans Regular" w:eastAsia="Times New Roman" w:hAnsi="Open Sans Regular" w:cs="Times New Roman"/>
          <w:color w:val="262626"/>
          <w:sz w:val="24"/>
          <w:szCs w:val="24"/>
          <w:lang w:val="en"/>
        </w:rPr>
        <w:t xml:space="preserve">If I were Pete`s lawyer, I would advise on conflict resolution on an interest-based relationship approach </w:t>
      </w:r>
    </w:p>
    <w:p w14:paraId="4D2694AB" w14:textId="77777777" w:rsidR="009A1CA0" w:rsidRPr="009A1CA0" w:rsidRDefault="009A1CA0" w:rsidP="009A1CA0">
      <w:pPr>
        <w:numPr>
          <w:ilvl w:val="0"/>
          <w:numId w:val="2"/>
        </w:numPr>
        <w:pBdr>
          <w:top w:val="single" w:sz="12" w:space="0" w:color="CDCDCD"/>
          <w:left w:val="single" w:sz="12" w:space="0" w:color="CDCDCD"/>
          <w:right w:val="single" w:sz="12" w:space="0" w:color="CDCDCD"/>
        </w:pBdr>
        <w:shd w:val="clear" w:color="auto" w:fill="FFFFFF"/>
        <w:wordWrap w:val="0"/>
        <w:spacing w:before="450" w:after="0" w:line="240" w:lineRule="auto"/>
        <w:jc w:val="center"/>
        <w:rPr>
          <w:rFonts w:ascii="Open Sans Regular" w:eastAsia="Times New Roman" w:hAnsi="Open Sans Regular" w:cs="Times New Roman"/>
          <w:color w:val="262626"/>
          <w:sz w:val="24"/>
          <w:szCs w:val="24"/>
        </w:rPr>
      </w:pPr>
      <w:r w:rsidRPr="009A1CA0">
        <w:rPr>
          <w:rFonts w:ascii="Open Sans Regular" w:eastAsia="Times New Roman" w:hAnsi="Open Sans Regular" w:cs="Times New Roman"/>
          <w:color w:val="262626"/>
          <w:sz w:val="24"/>
          <w:szCs w:val="24"/>
        </w:rPr>
        <w:t>4Student paper100%</w:t>
      </w:r>
    </w:p>
    <w:p w14:paraId="5C224035"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Student paper</w:t>
      </w:r>
    </w:p>
    <w:p w14:paraId="29061429"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K., &amp; Black, P. </w:t>
      </w:r>
    </w:p>
    <w:p w14:paraId="694039BD"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outlineLvl w:val="1"/>
        <w:rPr>
          <w:rFonts w:ascii="Open Sans Regular" w:eastAsia="Times New Roman" w:hAnsi="Open Sans Regular" w:cs="Times New Roman"/>
          <w:b/>
          <w:bCs/>
          <w:color w:val="262626"/>
          <w:sz w:val="36"/>
          <w:szCs w:val="36"/>
        </w:rPr>
      </w:pPr>
      <w:r w:rsidRPr="009A1CA0">
        <w:rPr>
          <w:rFonts w:ascii="Open Sans Regular" w:eastAsia="Times New Roman" w:hAnsi="Open Sans Regular" w:cs="Times New Roman"/>
          <w:b/>
          <w:bCs/>
          <w:color w:val="262626"/>
          <w:sz w:val="36"/>
          <w:szCs w:val="36"/>
        </w:rPr>
        <w:t>Original source</w:t>
      </w:r>
    </w:p>
    <w:p w14:paraId="5FF4077C" w14:textId="77777777" w:rsidR="009A1CA0" w:rsidRPr="009A1CA0" w:rsidRDefault="009A1CA0" w:rsidP="009A1CA0">
      <w:pPr>
        <w:pBdr>
          <w:top w:val="single" w:sz="12" w:space="0" w:color="CDCDCD"/>
          <w:left w:val="single" w:sz="12" w:space="0" w:color="CDCDCD"/>
          <w:right w:val="single" w:sz="12" w:space="0" w:color="CDCDCD"/>
        </w:pBdr>
        <w:shd w:val="clear" w:color="auto" w:fill="FFFFFF"/>
        <w:wordWrap w:val="0"/>
        <w:spacing w:after="0" w:line="240" w:lineRule="auto"/>
        <w:ind w:left="720"/>
        <w:jc w:val="center"/>
        <w:rPr>
          <w:rFonts w:ascii="Open Sans Regular" w:eastAsia="Times New Roman" w:hAnsi="Open Sans Regular" w:cs="Times New Roman"/>
          <w:color w:val="262626"/>
          <w:sz w:val="24"/>
          <w:szCs w:val="24"/>
          <w:lang w:val="en"/>
        </w:rPr>
      </w:pPr>
      <w:proofErr w:type="spellStart"/>
      <w:r w:rsidRPr="009A1CA0">
        <w:rPr>
          <w:rFonts w:ascii="Open Sans Regular" w:eastAsia="Times New Roman" w:hAnsi="Open Sans Regular" w:cs="Times New Roman"/>
          <w:color w:val="262626"/>
          <w:sz w:val="24"/>
          <w:szCs w:val="24"/>
          <w:lang w:val="en"/>
        </w:rPr>
        <w:t>Avruch</w:t>
      </w:r>
      <w:proofErr w:type="spellEnd"/>
      <w:r w:rsidRPr="009A1CA0">
        <w:rPr>
          <w:rFonts w:ascii="Open Sans Regular" w:eastAsia="Times New Roman" w:hAnsi="Open Sans Regular" w:cs="Times New Roman"/>
          <w:color w:val="262626"/>
          <w:sz w:val="24"/>
          <w:szCs w:val="24"/>
          <w:lang w:val="en"/>
        </w:rPr>
        <w:t xml:space="preserve">, K., &amp; Black, P </w:t>
      </w:r>
    </w:p>
    <w:p w14:paraId="0D9EEBA1" w14:textId="77777777" w:rsidR="009A1CA0" w:rsidRDefault="009A1CA0"/>
    <w:sectPr w:rsidR="009A1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 Sans Regular">
    <w:altName w:val="Segoe UI"/>
    <w:charset w:val="00"/>
    <w:family w:val="auto"/>
    <w:pitch w:val="default"/>
  </w:font>
  <w:font w:name="Noto Serif">
    <w:altName w:val="Calibri"/>
    <w:charset w:val="00"/>
    <w:family w:val="auto"/>
    <w:pitch w:val="default"/>
  </w:font>
  <w:font w:name="Open Sans Semibold">
    <w:altName w:val="Segoe UI"/>
    <w:charset w:val="00"/>
    <w:family w:val="auto"/>
    <w:pitch w:val="default"/>
  </w:font>
  <w:font w:name="Open Sans Light">
    <w:altName w:val="Segoe UI"/>
    <w:charset w:val="00"/>
    <w:family w:val="auto"/>
    <w:pitch w:val="default"/>
  </w:font>
  <w:font w:name="OpenS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337B17"/>
    <w:multiLevelType w:val="multilevel"/>
    <w:tmpl w:val="DCBC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1E218A"/>
    <w:multiLevelType w:val="multilevel"/>
    <w:tmpl w:val="E32EE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CA0"/>
    <w:rsid w:val="009A1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98D6D"/>
  <w15:chartTrackingRefBased/>
  <w15:docId w15:val="{F17A58F3-DC77-454A-9A19-C5327FCC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A1CA0"/>
    <w:pPr>
      <w:spacing w:after="0"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1CA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A1CA0"/>
    <w:pPr>
      <w:spacing w:after="0" w:line="240" w:lineRule="auto"/>
    </w:pPr>
    <w:rPr>
      <w:rFonts w:ascii="Times New Roman" w:eastAsia="Times New Roman" w:hAnsi="Times New Roman" w:cs="Times New Roman"/>
      <w:sz w:val="24"/>
      <w:szCs w:val="24"/>
    </w:rPr>
  </w:style>
  <w:style w:type="paragraph" w:customStyle="1" w:styleId="text">
    <w:name w:val="text"/>
    <w:basedOn w:val="Normal"/>
    <w:rsid w:val="009A1C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text">
    <w:name w:val="citation-text"/>
    <w:basedOn w:val="Normal"/>
    <w:rsid w:val="009A1CA0"/>
    <w:pPr>
      <w:spacing w:after="0" w:line="240" w:lineRule="auto"/>
    </w:pPr>
    <w:rPr>
      <w:rFonts w:ascii="Open Sans Regular" w:eastAsia="Times New Roman" w:hAnsi="Open Sans Regular" w:cs="Times New Roman"/>
      <w:color w:val="262626"/>
      <w:sz w:val="24"/>
      <w:szCs w:val="24"/>
    </w:rPr>
  </w:style>
  <w:style w:type="paragraph" w:customStyle="1" w:styleId="printable-citation-compare-container">
    <w:name w:val="printable-citation-compare-container"/>
    <w:basedOn w:val="Normal"/>
    <w:rsid w:val="009A1CA0"/>
    <w:pPr>
      <w:pBdr>
        <w:top w:val="single" w:sz="12" w:space="0" w:color="CDCDCD"/>
        <w:left w:val="single" w:sz="12" w:space="0" w:color="CDCDCD"/>
        <w:right w:val="single" w:sz="12" w:space="0" w:color="CDCDCD"/>
      </w:pBdr>
      <w:shd w:val="clear" w:color="auto" w:fill="FFFFFF"/>
      <w:wordWrap w:val="0"/>
      <w:spacing w:before="450" w:after="0" w:line="240" w:lineRule="auto"/>
    </w:pPr>
    <w:rPr>
      <w:rFonts w:ascii="Times New Roman" w:eastAsia="Times New Roman" w:hAnsi="Times New Roman" w:cs="Times New Roman"/>
      <w:sz w:val="24"/>
      <w:szCs w:val="24"/>
    </w:rPr>
  </w:style>
  <w:style w:type="character" w:customStyle="1" w:styleId="paper-submitter-names3">
    <w:name w:val="paper-submitter-names3"/>
    <w:basedOn w:val="DefaultParagraphFont"/>
    <w:rsid w:val="009A1CA0"/>
    <w:rPr>
      <w:rFonts w:ascii="Noto Serif" w:hAnsi="Noto Serif" w:hint="default"/>
      <w:color w:val="262626"/>
      <w:sz w:val="45"/>
      <w:szCs w:val="45"/>
    </w:rPr>
  </w:style>
  <w:style w:type="character" w:customStyle="1" w:styleId="total-header2">
    <w:name w:val="total-header2"/>
    <w:basedOn w:val="DefaultParagraphFont"/>
    <w:rsid w:val="009A1CA0"/>
    <w:rPr>
      <w:rFonts w:ascii="Open Sans Semibold" w:hAnsi="Open Sans Semibold" w:hint="default"/>
      <w:b/>
      <w:bCs/>
      <w:color w:val="333333"/>
      <w:sz w:val="21"/>
      <w:szCs w:val="21"/>
    </w:rPr>
  </w:style>
  <w:style w:type="character" w:customStyle="1" w:styleId="total-risk2">
    <w:name w:val="total-risk2"/>
    <w:basedOn w:val="DefaultParagraphFont"/>
    <w:rsid w:val="009A1CA0"/>
    <w:rPr>
      <w:rFonts w:ascii="Open Sans Light" w:hAnsi="Open Sans Light" w:hint="default"/>
      <w:b w:val="0"/>
      <w:bCs w:val="0"/>
      <w:sz w:val="45"/>
      <w:szCs w:val="45"/>
    </w:rPr>
  </w:style>
  <w:style w:type="character" w:customStyle="1" w:styleId="total-score2">
    <w:name w:val="total-score2"/>
    <w:basedOn w:val="DefaultParagraphFont"/>
    <w:rsid w:val="009A1CA0"/>
  </w:style>
  <w:style w:type="character" w:customStyle="1" w:styleId="score-value">
    <w:name w:val="score-value"/>
    <w:basedOn w:val="DefaultParagraphFont"/>
    <w:rsid w:val="009A1CA0"/>
  </w:style>
  <w:style w:type="character" w:customStyle="1" w:styleId="printable-submission-uuid2">
    <w:name w:val="printable-submission-uuid2"/>
    <w:basedOn w:val="DefaultParagraphFont"/>
    <w:rsid w:val="009A1CA0"/>
    <w:rPr>
      <w:rFonts w:ascii="OpenSans" w:hAnsi="OpenSans" w:hint="default"/>
      <w:vanish w:val="0"/>
      <w:webHidden w:val="0"/>
      <w:color w:val="767676"/>
      <w:sz w:val="18"/>
      <w:szCs w:val="18"/>
      <w:specVanish w:val="0"/>
    </w:rPr>
  </w:style>
  <w:style w:type="character" w:customStyle="1" w:styleId="total-header-medium2">
    <w:name w:val="total-header-medium2"/>
    <w:basedOn w:val="DefaultParagraphFont"/>
    <w:rsid w:val="009A1CA0"/>
    <w:rPr>
      <w:rFonts w:ascii="OpenSans" w:hAnsi="OpenSans" w:hint="default"/>
      <w:vanish/>
      <w:webHidden w:val="0"/>
      <w:color w:val="767676"/>
      <w:sz w:val="18"/>
      <w:szCs w:val="18"/>
      <w:specVanish w:val="0"/>
    </w:rPr>
  </w:style>
  <w:style w:type="character" w:customStyle="1" w:styleId="printable-summary-entry-title">
    <w:name w:val="printable-summary-entry-title"/>
    <w:basedOn w:val="DefaultParagraphFont"/>
    <w:rsid w:val="009A1CA0"/>
  </w:style>
  <w:style w:type="character" w:customStyle="1" w:styleId="score1">
    <w:name w:val="score1"/>
    <w:basedOn w:val="DefaultParagraphFont"/>
    <w:rsid w:val="009A1CA0"/>
  </w:style>
  <w:style w:type="character" w:customStyle="1" w:styleId="printable-citations-score2">
    <w:name w:val="printable-citations-score2"/>
    <w:basedOn w:val="DefaultParagraphFont"/>
    <w:rsid w:val="009A1CA0"/>
  </w:style>
  <w:style w:type="character" w:customStyle="1" w:styleId="citation-info">
    <w:name w:val="citation-info"/>
    <w:basedOn w:val="DefaultParagraphFont"/>
    <w:rsid w:val="009A1CA0"/>
  </w:style>
  <w:style w:type="character" w:customStyle="1" w:styleId="top-citation-info">
    <w:name w:val="top-citation-info"/>
    <w:basedOn w:val="DefaultParagraphFont"/>
    <w:rsid w:val="009A1CA0"/>
  </w:style>
  <w:style w:type="character" w:customStyle="1" w:styleId="text1">
    <w:name w:val="text1"/>
    <w:basedOn w:val="DefaultParagraphFont"/>
    <w:rsid w:val="009A1CA0"/>
  </w:style>
  <w:style w:type="character" w:customStyle="1" w:styleId="printable-uri-link">
    <w:name w:val="printable-uri-link"/>
    <w:basedOn w:val="DefaultParagraphFont"/>
    <w:rsid w:val="009A1CA0"/>
  </w:style>
  <w:style w:type="character" w:customStyle="1" w:styleId="printable-citation-score">
    <w:name w:val="printable-citation-score"/>
    <w:basedOn w:val="DefaultParagraphFont"/>
    <w:rsid w:val="009A1CA0"/>
  </w:style>
  <w:style w:type="paragraph" w:customStyle="1" w:styleId="compare-content">
    <w:name w:val="compare-content"/>
    <w:basedOn w:val="Normal"/>
    <w:rsid w:val="009A1CA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7794880">
      <w:bodyDiv w:val="1"/>
      <w:marLeft w:val="0"/>
      <w:marRight w:val="0"/>
      <w:marTop w:val="0"/>
      <w:marBottom w:val="0"/>
      <w:divBdr>
        <w:top w:val="none" w:sz="0" w:space="0" w:color="auto"/>
        <w:left w:val="none" w:sz="0" w:space="0" w:color="auto"/>
        <w:bottom w:val="none" w:sz="0" w:space="0" w:color="auto"/>
        <w:right w:val="none" w:sz="0" w:space="0" w:color="auto"/>
      </w:divBdr>
      <w:divsChild>
        <w:div w:id="999579276">
          <w:marLeft w:val="0"/>
          <w:marRight w:val="0"/>
          <w:marTop w:val="0"/>
          <w:marBottom w:val="0"/>
          <w:divBdr>
            <w:top w:val="none" w:sz="0" w:space="0" w:color="auto"/>
            <w:left w:val="none" w:sz="0" w:space="0" w:color="auto"/>
            <w:bottom w:val="none" w:sz="0" w:space="0" w:color="auto"/>
            <w:right w:val="none" w:sz="0" w:space="0" w:color="auto"/>
          </w:divBdr>
          <w:divsChild>
            <w:div w:id="1594239614">
              <w:marLeft w:val="0"/>
              <w:marRight w:val="0"/>
              <w:marTop w:val="0"/>
              <w:marBottom w:val="0"/>
              <w:divBdr>
                <w:top w:val="none" w:sz="0" w:space="0" w:color="auto"/>
                <w:left w:val="none" w:sz="0" w:space="0" w:color="auto"/>
                <w:bottom w:val="none" w:sz="0" w:space="0" w:color="auto"/>
                <w:right w:val="none" w:sz="0" w:space="0" w:color="auto"/>
              </w:divBdr>
              <w:divsChild>
                <w:div w:id="625082558">
                  <w:marLeft w:val="0"/>
                  <w:marRight w:val="0"/>
                  <w:marTop w:val="0"/>
                  <w:marBottom w:val="0"/>
                  <w:divBdr>
                    <w:top w:val="none" w:sz="0" w:space="0" w:color="auto"/>
                    <w:left w:val="none" w:sz="0" w:space="0" w:color="auto"/>
                    <w:bottom w:val="none" w:sz="0" w:space="0" w:color="auto"/>
                    <w:right w:val="none" w:sz="0" w:space="0" w:color="auto"/>
                  </w:divBdr>
                  <w:divsChild>
                    <w:div w:id="99186484">
                      <w:marLeft w:val="0"/>
                      <w:marRight w:val="0"/>
                      <w:marTop w:val="0"/>
                      <w:marBottom w:val="0"/>
                      <w:divBdr>
                        <w:top w:val="none" w:sz="0" w:space="0" w:color="auto"/>
                        <w:left w:val="none" w:sz="0" w:space="0" w:color="auto"/>
                        <w:bottom w:val="none" w:sz="0" w:space="0" w:color="auto"/>
                        <w:right w:val="none" w:sz="0" w:space="0" w:color="auto"/>
                      </w:divBdr>
                      <w:divsChild>
                        <w:div w:id="346442724">
                          <w:marLeft w:val="0"/>
                          <w:marRight w:val="0"/>
                          <w:marTop w:val="0"/>
                          <w:marBottom w:val="0"/>
                          <w:divBdr>
                            <w:top w:val="none" w:sz="0" w:space="0" w:color="auto"/>
                            <w:left w:val="none" w:sz="0" w:space="0" w:color="auto"/>
                            <w:bottom w:val="none" w:sz="0" w:space="0" w:color="auto"/>
                            <w:right w:val="none" w:sz="0" w:space="0" w:color="auto"/>
                          </w:divBdr>
                          <w:divsChild>
                            <w:div w:id="1664310321">
                              <w:marLeft w:val="0"/>
                              <w:marRight w:val="0"/>
                              <w:marTop w:val="0"/>
                              <w:marBottom w:val="0"/>
                              <w:divBdr>
                                <w:top w:val="none" w:sz="0" w:space="0" w:color="auto"/>
                                <w:left w:val="none" w:sz="0" w:space="0" w:color="auto"/>
                                <w:bottom w:val="none" w:sz="0" w:space="0" w:color="auto"/>
                                <w:right w:val="none" w:sz="0" w:space="0" w:color="auto"/>
                              </w:divBdr>
                              <w:divsChild>
                                <w:div w:id="1115443305">
                                  <w:marLeft w:val="0"/>
                                  <w:marRight w:val="0"/>
                                  <w:marTop w:val="0"/>
                                  <w:marBottom w:val="0"/>
                                  <w:divBdr>
                                    <w:top w:val="none" w:sz="0" w:space="0" w:color="auto"/>
                                    <w:left w:val="none" w:sz="0" w:space="0" w:color="auto"/>
                                    <w:bottom w:val="none" w:sz="0" w:space="0" w:color="auto"/>
                                    <w:right w:val="none" w:sz="0" w:space="0" w:color="auto"/>
                                  </w:divBdr>
                                  <w:divsChild>
                                    <w:div w:id="78493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08410">
                              <w:marLeft w:val="0"/>
                              <w:marRight w:val="0"/>
                              <w:marTop w:val="0"/>
                              <w:marBottom w:val="0"/>
                              <w:divBdr>
                                <w:top w:val="none" w:sz="0" w:space="0" w:color="auto"/>
                                <w:left w:val="none" w:sz="0" w:space="0" w:color="auto"/>
                                <w:bottom w:val="none" w:sz="0" w:space="0" w:color="auto"/>
                                <w:right w:val="none" w:sz="0" w:space="0" w:color="auto"/>
                              </w:divBdr>
                              <w:divsChild>
                                <w:div w:id="873426649">
                                  <w:marLeft w:val="0"/>
                                  <w:marRight w:val="0"/>
                                  <w:marTop w:val="0"/>
                                  <w:marBottom w:val="0"/>
                                  <w:divBdr>
                                    <w:top w:val="none" w:sz="0" w:space="0" w:color="auto"/>
                                    <w:left w:val="none" w:sz="0" w:space="0" w:color="auto"/>
                                    <w:bottom w:val="none" w:sz="0" w:space="0" w:color="auto"/>
                                    <w:right w:val="none" w:sz="0" w:space="0" w:color="auto"/>
                                  </w:divBdr>
                                  <w:divsChild>
                                    <w:div w:id="1584071772">
                                      <w:marLeft w:val="0"/>
                                      <w:marRight w:val="0"/>
                                      <w:marTop w:val="0"/>
                                      <w:marBottom w:val="0"/>
                                      <w:divBdr>
                                        <w:top w:val="none" w:sz="0" w:space="0" w:color="auto"/>
                                        <w:left w:val="none" w:sz="0" w:space="0" w:color="auto"/>
                                        <w:bottom w:val="none" w:sz="0" w:space="0" w:color="auto"/>
                                        <w:right w:val="none" w:sz="0" w:space="0" w:color="auto"/>
                                      </w:divBdr>
                                    </w:div>
                                    <w:div w:id="128747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4855">
                              <w:marLeft w:val="0"/>
                              <w:marRight w:val="0"/>
                              <w:marTop w:val="0"/>
                              <w:marBottom w:val="0"/>
                              <w:divBdr>
                                <w:top w:val="none" w:sz="0" w:space="0" w:color="auto"/>
                                <w:left w:val="none" w:sz="0" w:space="0" w:color="auto"/>
                                <w:bottom w:val="none" w:sz="0" w:space="0" w:color="auto"/>
                                <w:right w:val="none" w:sz="0" w:space="0" w:color="auto"/>
                              </w:divBdr>
                              <w:divsChild>
                                <w:div w:id="505679662">
                                  <w:marLeft w:val="0"/>
                                  <w:marRight w:val="0"/>
                                  <w:marTop w:val="0"/>
                                  <w:marBottom w:val="0"/>
                                  <w:divBdr>
                                    <w:top w:val="none" w:sz="0" w:space="0" w:color="auto"/>
                                    <w:left w:val="none" w:sz="0" w:space="0" w:color="auto"/>
                                    <w:bottom w:val="none" w:sz="0" w:space="0" w:color="auto"/>
                                    <w:right w:val="none" w:sz="0" w:space="0" w:color="auto"/>
                                  </w:divBdr>
                                  <w:divsChild>
                                    <w:div w:id="145721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9508">
                              <w:marLeft w:val="0"/>
                              <w:marRight w:val="0"/>
                              <w:marTop w:val="0"/>
                              <w:marBottom w:val="0"/>
                              <w:divBdr>
                                <w:top w:val="none" w:sz="0" w:space="0" w:color="auto"/>
                                <w:left w:val="none" w:sz="0" w:space="0" w:color="auto"/>
                                <w:bottom w:val="none" w:sz="0" w:space="0" w:color="auto"/>
                                <w:right w:val="none" w:sz="0" w:space="0" w:color="auto"/>
                              </w:divBdr>
                              <w:divsChild>
                                <w:div w:id="1219631760">
                                  <w:marLeft w:val="0"/>
                                  <w:marRight w:val="0"/>
                                  <w:marTop w:val="0"/>
                                  <w:marBottom w:val="0"/>
                                  <w:divBdr>
                                    <w:top w:val="none" w:sz="0" w:space="0" w:color="auto"/>
                                    <w:left w:val="none" w:sz="0" w:space="0" w:color="auto"/>
                                    <w:bottom w:val="none" w:sz="0" w:space="0" w:color="auto"/>
                                    <w:right w:val="none" w:sz="0" w:space="0" w:color="auto"/>
                                  </w:divBdr>
                                  <w:divsChild>
                                    <w:div w:id="1468235180">
                                      <w:marLeft w:val="0"/>
                                      <w:marRight w:val="0"/>
                                      <w:marTop w:val="0"/>
                                      <w:marBottom w:val="0"/>
                                      <w:divBdr>
                                        <w:top w:val="none" w:sz="0" w:space="0" w:color="auto"/>
                                        <w:left w:val="none" w:sz="0" w:space="0" w:color="auto"/>
                                        <w:bottom w:val="none" w:sz="0" w:space="0" w:color="auto"/>
                                        <w:right w:val="none" w:sz="0" w:space="0" w:color="auto"/>
                                      </w:divBdr>
                                    </w:div>
                                    <w:div w:id="1317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304530">
                              <w:marLeft w:val="0"/>
                              <w:marRight w:val="0"/>
                              <w:marTop w:val="0"/>
                              <w:marBottom w:val="0"/>
                              <w:divBdr>
                                <w:top w:val="none" w:sz="0" w:space="0" w:color="auto"/>
                                <w:left w:val="none" w:sz="0" w:space="0" w:color="auto"/>
                                <w:bottom w:val="none" w:sz="0" w:space="0" w:color="auto"/>
                                <w:right w:val="none" w:sz="0" w:space="0" w:color="auto"/>
                              </w:divBdr>
                              <w:divsChild>
                                <w:div w:id="1710691394">
                                  <w:marLeft w:val="0"/>
                                  <w:marRight w:val="0"/>
                                  <w:marTop w:val="0"/>
                                  <w:marBottom w:val="0"/>
                                  <w:divBdr>
                                    <w:top w:val="none" w:sz="0" w:space="0" w:color="auto"/>
                                    <w:left w:val="none" w:sz="0" w:space="0" w:color="auto"/>
                                    <w:bottom w:val="none" w:sz="0" w:space="0" w:color="auto"/>
                                    <w:right w:val="none" w:sz="0" w:space="0" w:color="auto"/>
                                  </w:divBdr>
                                  <w:divsChild>
                                    <w:div w:id="416485298">
                                      <w:marLeft w:val="0"/>
                                      <w:marRight w:val="0"/>
                                      <w:marTop w:val="0"/>
                                      <w:marBottom w:val="0"/>
                                      <w:divBdr>
                                        <w:top w:val="none" w:sz="0" w:space="0" w:color="auto"/>
                                        <w:left w:val="none" w:sz="0" w:space="0" w:color="auto"/>
                                        <w:bottom w:val="none" w:sz="0" w:space="0" w:color="auto"/>
                                        <w:right w:val="none" w:sz="0" w:space="0" w:color="auto"/>
                                      </w:divBdr>
                                    </w:div>
                                    <w:div w:id="7015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130717">
                  <w:marLeft w:val="0"/>
                  <w:marRight w:val="0"/>
                  <w:marTop w:val="0"/>
                  <w:marBottom w:val="0"/>
                  <w:divBdr>
                    <w:top w:val="none" w:sz="0" w:space="0" w:color="auto"/>
                    <w:left w:val="none" w:sz="0" w:space="0" w:color="auto"/>
                    <w:bottom w:val="none" w:sz="0" w:space="0" w:color="auto"/>
                    <w:right w:val="none" w:sz="0" w:space="0" w:color="auto"/>
                  </w:divBdr>
                  <w:divsChild>
                    <w:div w:id="1432623906">
                      <w:marLeft w:val="0"/>
                      <w:marRight w:val="0"/>
                      <w:marTop w:val="0"/>
                      <w:marBottom w:val="0"/>
                      <w:divBdr>
                        <w:top w:val="none" w:sz="0" w:space="0" w:color="auto"/>
                        <w:left w:val="none" w:sz="0" w:space="0" w:color="auto"/>
                        <w:bottom w:val="none" w:sz="0" w:space="0" w:color="auto"/>
                        <w:right w:val="none" w:sz="0" w:space="0" w:color="auto"/>
                      </w:divBdr>
                      <w:divsChild>
                        <w:div w:id="1670936420">
                          <w:marLeft w:val="0"/>
                          <w:marRight w:val="0"/>
                          <w:marTop w:val="0"/>
                          <w:marBottom w:val="0"/>
                          <w:divBdr>
                            <w:top w:val="none" w:sz="0" w:space="0" w:color="auto"/>
                            <w:left w:val="none" w:sz="0" w:space="0" w:color="auto"/>
                            <w:bottom w:val="none" w:sz="0" w:space="0" w:color="auto"/>
                            <w:right w:val="none" w:sz="0" w:space="0" w:color="auto"/>
                          </w:divBdr>
                          <w:divsChild>
                            <w:div w:id="751049422">
                              <w:marLeft w:val="0"/>
                              <w:marRight w:val="0"/>
                              <w:marTop w:val="0"/>
                              <w:marBottom w:val="0"/>
                              <w:divBdr>
                                <w:top w:val="none" w:sz="0" w:space="0" w:color="auto"/>
                                <w:left w:val="none" w:sz="0" w:space="0" w:color="auto"/>
                                <w:bottom w:val="none" w:sz="0" w:space="0" w:color="auto"/>
                                <w:right w:val="none" w:sz="0" w:space="0" w:color="auto"/>
                              </w:divBdr>
                              <w:divsChild>
                                <w:div w:id="1847787798">
                                  <w:marLeft w:val="0"/>
                                  <w:marRight w:val="0"/>
                                  <w:marTop w:val="0"/>
                                  <w:marBottom w:val="0"/>
                                  <w:divBdr>
                                    <w:top w:val="none" w:sz="0" w:space="0" w:color="auto"/>
                                    <w:left w:val="none" w:sz="0" w:space="0" w:color="auto"/>
                                    <w:bottom w:val="none" w:sz="0" w:space="0" w:color="auto"/>
                                    <w:right w:val="none" w:sz="0" w:space="0" w:color="auto"/>
                                  </w:divBdr>
                                </w:div>
                                <w:div w:id="74607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3728">
                          <w:marLeft w:val="0"/>
                          <w:marRight w:val="0"/>
                          <w:marTop w:val="0"/>
                          <w:marBottom w:val="0"/>
                          <w:divBdr>
                            <w:top w:val="none" w:sz="0" w:space="0" w:color="auto"/>
                            <w:left w:val="none" w:sz="0" w:space="0" w:color="auto"/>
                            <w:bottom w:val="none" w:sz="0" w:space="0" w:color="auto"/>
                            <w:right w:val="none" w:sz="0" w:space="0" w:color="auto"/>
                          </w:divBdr>
                          <w:divsChild>
                            <w:div w:id="445855484">
                              <w:marLeft w:val="0"/>
                              <w:marRight w:val="0"/>
                              <w:marTop w:val="0"/>
                              <w:marBottom w:val="0"/>
                              <w:divBdr>
                                <w:top w:val="none" w:sz="0" w:space="0" w:color="auto"/>
                                <w:left w:val="none" w:sz="0" w:space="0" w:color="auto"/>
                                <w:bottom w:val="none" w:sz="0" w:space="0" w:color="auto"/>
                                <w:right w:val="none" w:sz="0" w:space="0" w:color="auto"/>
                              </w:divBdr>
                            </w:div>
                          </w:divsChild>
                        </w:div>
                        <w:div w:id="909972037">
                          <w:marLeft w:val="0"/>
                          <w:marRight w:val="0"/>
                          <w:marTop w:val="0"/>
                          <w:marBottom w:val="0"/>
                          <w:divBdr>
                            <w:top w:val="none" w:sz="0" w:space="0" w:color="auto"/>
                            <w:left w:val="none" w:sz="0" w:space="0" w:color="auto"/>
                            <w:bottom w:val="none" w:sz="0" w:space="0" w:color="auto"/>
                            <w:right w:val="none" w:sz="0" w:space="0" w:color="auto"/>
                          </w:divBdr>
                          <w:divsChild>
                            <w:div w:id="467894112">
                              <w:marLeft w:val="0"/>
                              <w:marRight w:val="0"/>
                              <w:marTop w:val="0"/>
                              <w:marBottom w:val="0"/>
                              <w:divBdr>
                                <w:top w:val="none" w:sz="0" w:space="0" w:color="auto"/>
                                <w:left w:val="none" w:sz="0" w:space="0" w:color="auto"/>
                                <w:bottom w:val="none" w:sz="0" w:space="0" w:color="auto"/>
                                <w:right w:val="none" w:sz="0" w:space="0" w:color="auto"/>
                              </w:divBdr>
                            </w:div>
                          </w:divsChild>
                        </w:div>
                        <w:div w:id="1715152434">
                          <w:marLeft w:val="0"/>
                          <w:marRight w:val="0"/>
                          <w:marTop w:val="0"/>
                          <w:marBottom w:val="0"/>
                          <w:divBdr>
                            <w:top w:val="none" w:sz="0" w:space="0" w:color="auto"/>
                            <w:left w:val="none" w:sz="0" w:space="0" w:color="auto"/>
                            <w:bottom w:val="none" w:sz="0" w:space="0" w:color="auto"/>
                            <w:right w:val="none" w:sz="0" w:space="0" w:color="auto"/>
                          </w:divBdr>
                          <w:divsChild>
                            <w:div w:id="172552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93693">
                      <w:marLeft w:val="0"/>
                      <w:marRight w:val="0"/>
                      <w:marTop w:val="0"/>
                      <w:marBottom w:val="0"/>
                      <w:divBdr>
                        <w:top w:val="none" w:sz="0" w:space="0" w:color="auto"/>
                        <w:left w:val="none" w:sz="0" w:space="0" w:color="auto"/>
                        <w:bottom w:val="none" w:sz="0" w:space="0" w:color="auto"/>
                        <w:right w:val="none" w:sz="0" w:space="0" w:color="auto"/>
                      </w:divBdr>
                      <w:divsChild>
                        <w:div w:id="121387479">
                          <w:marLeft w:val="0"/>
                          <w:marRight w:val="0"/>
                          <w:marTop w:val="0"/>
                          <w:marBottom w:val="300"/>
                          <w:divBdr>
                            <w:top w:val="single" w:sz="6" w:space="31" w:color="CDCDCD"/>
                            <w:left w:val="single" w:sz="6" w:space="31" w:color="CDCDCD"/>
                            <w:bottom w:val="single" w:sz="6" w:space="31" w:color="CDCDCD"/>
                            <w:right w:val="single" w:sz="6" w:space="31" w:color="CDCDCD"/>
                          </w:divBdr>
                          <w:divsChild>
                            <w:div w:id="751972979">
                              <w:marLeft w:val="0"/>
                              <w:marRight w:val="0"/>
                              <w:marTop w:val="0"/>
                              <w:marBottom w:val="0"/>
                              <w:divBdr>
                                <w:top w:val="none" w:sz="0" w:space="0" w:color="auto"/>
                                <w:left w:val="none" w:sz="0" w:space="0" w:color="auto"/>
                                <w:bottom w:val="none" w:sz="0" w:space="0" w:color="auto"/>
                                <w:right w:val="none" w:sz="0" w:space="0" w:color="auto"/>
                              </w:divBdr>
                              <w:divsChild>
                                <w:div w:id="1956667787">
                                  <w:marLeft w:val="0"/>
                                  <w:marRight w:val="0"/>
                                  <w:marTop w:val="0"/>
                                  <w:marBottom w:val="0"/>
                                  <w:divBdr>
                                    <w:top w:val="none" w:sz="0" w:space="0" w:color="auto"/>
                                    <w:left w:val="none" w:sz="0" w:space="0" w:color="auto"/>
                                    <w:bottom w:val="none" w:sz="0" w:space="0" w:color="auto"/>
                                    <w:right w:val="none" w:sz="0" w:space="0" w:color="auto"/>
                                  </w:divBdr>
                                </w:div>
                              </w:divsChild>
                            </w:div>
                            <w:div w:id="137118122">
                              <w:marLeft w:val="0"/>
                              <w:marRight w:val="0"/>
                              <w:marTop w:val="0"/>
                              <w:marBottom w:val="0"/>
                              <w:divBdr>
                                <w:top w:val="none" w:sz="0" w:space="0" w:color="auto"/>
                                <w:left w:val="none" w:sz="0" w:space="0" w:color="auto"/>
                                <w:bottom w:val="none" w:sz="0" w:space="0" w:color="auto"/>
                                <w:right w:val="none" w:sz="0" w:space="0" w:color="auto"/>
                              </w:divBdr>
                              <w:divsChild>
                                <w:div w:id="1816140568">
                                  <w:marLeft w:val="0"/>
                                  <w:marRight w:val="0"/>
                                  <w:marTop w:val="0"/>
                                  <w:marBottom w:val="0"/>
                                  <w:divBdr>
                                    <w:top w:val="none" w:sz="0" w:space="0" w:color="auto"/>
                                    <w:left w:val="none" w:sz="0" w:space="0" w:color="auto"/>
                                    <w:bottom w:val="none" w:sz="0" w:space="0" w:color="auto"/>
                                    <w:right w:val="none" w:sz="0" w:space="0" w:color="auto"/>
                                  </w:divBdr>
                                </w:div>
                              </w:divsChild>
                            </w:div>
                            <w:div w:id="1051688621">
                              <w:marLeft w:val="0"/>
                              <w:marRight w:val="0"/>
                              <w:marTop w:val="0"/>
                              <w:marBottom w:val="0"/>
                              <w:divBdr>
                                <w:top w:val="none" w:sz="0" w:space="0" w:color="auto"/>
                                <w:left w:val="none" w:sz="0" w:space="0" w:color="auto"/>
                                <w:bottom w:val="none" w:sz="0" w:space="0" w:color="auto"/>
                                <w:right w:val="none" w:sz="0" w:space="0" w:color="auto"/>
                              </w:divBdr>
                              <w:divsChild>
                                <w:div w:id="1043748818">
                                  <w:marLeft w:val="0"/>
                                  <w:marRight w:val="0"/>
                                  <w:marTop w:val="0"/>
                                  <w:marBottom w:val="0"/>
                                  <w:divBdr>
                                    <w:top w:val="none" w:sz="0" w:space="0" w:color="auto"/>
                                    <w:left w:val="none" w:sz="0" w:space="0" w:color="auto"/>
                                    <w:bottom w:val="none" w:sz="0" w:space="0" w:color="auto"/>
                                    <w:right w:val="none" w:sz="0" w:space="0" w:color="auto"/>
                                  </w:divBdr>
                                </w:div>
                              </w:divsChild>
                            </w:div>
                            <w:div w:id="1910994814">
                              <w:marLeft w:val="0"/>
                              <w:marRight w:val="0"/>
                              <w:marTop w:val="0"/>
                              <w:marBottom w:val="0"/>
                              <w:divBdr>
                                <w:top w:val="none" w:sz="0" w:space="0" w:color="auto"/>
                                <w:left w:val="none" w:sz="0" w:space="0" w:color="auto"/>
                                <w:bottom w:val="none" w:sz="0" w:space="0" w:color="auto"/>
                                <w:right w:val="none" w:sz="0" w:space="0" w:color="auto"/>
                              </w:divBdr>
                              <w:divsChild>
                                <w:div w:id="1581330482">
                                  <w:marLeft w:val="0"/>
                                  <w:marRight w:val="0"/>
                                  <w:marTop w:val="0"/>
                                  <w:marBottom w:val="0"/>
                                  <w:divBdr>
                                    <w:top w:val="none" w:sz="0" w:space="0" w:color="auto"/>
                                    <w:left w:val="none" w:sz="0" w:space="0" w:color="auto"/>
                                    <w:bottom w:val="none" w:sz="0" w:space="0" w:color="auto"/>
                                    <w:right w:val="none" w:sz="0" w:space="0" w:color="auto"/>
                                  </w:divBdr>
                                </w:div>
                              </w:divsChild>
                            </w:div>
                            <w:div w:id="776294886">
                              <w:marLeft w:val="0"/>
                              <w:marRight w:val="0"/>
                              <w:marTop w:val="0"/>
                              <w:marBottom w:val="0"/>
                              <w:divBdr>
                                <w:top w:val="none" w:sz="0" w:space="0" w:color="auto"/>
                                <w:left w:val="none" w:sz="0" w:space="0" w:color="auto"/>
                                <w:bottom w:val="none" w:sz="0" w:space="0" w:color="auto"/>
                                <w:right w:val="none" w:sz="0" w:space="0" w:color="auto"/>
                              </w:divBdr>
                              <w:divsChild>
                                <w:div w:id="936474890">
                                  <w:marLeft w:val="0"/>
                                  <w:marRight w:val="0"/>
                                  <w:marTop w:val="0"/>
                                  <w:marBottom w:val="0"/>
                                  <w:divBdr>
                                    <w:top w:val="none" w:sz="0" w:space="0" w:color="auto"/>
                                    <w:left w:val="none" w:sz="0" w:space="0" w:color="auto"/>
                                    <w:bottom w:val="none" w:sz="0" w:space="0" w:color="auto"/>
                                    <w:right w:val="none" w:sz="0" w:space="0" w:color="auto"/>
                                  </w:divBdr>
                                </w:div>
                              </w:divsChild>
                            </w:div>
                            <w:div w:id="246698022">
                              <w:marLeft w:val="0"/>
                              <w:marRight w:val="0"/>
                              <w:marTop w:val="0"/>
                              <w:marBottom w:val="0"/>
                              <w:divBdr>
                                <w:top w:val="none" w:sz="0" w:space="0" w:color="auto"/>
                                <w:left w:val="none" w:sz="0" w:space="0" w:color="auto"/>
                                <w:bottom w:val="none" w:sz="0" w:space="0" w:color="auto"/>
                                <w:right w:val="none" w:sz="0" w:space="0" w:color="auto"/>
                              </w:divBdr>
                              <w:divsChild>
                                <w:div w:id="2022002394">
                                  <w:marLeft w:val="0"/>
                                  <w:marRight w:val="0"/>
                                  <w:marTop w:val="0"/>
                                  <w:marBottom w:val="0"/>
                                  <w:divBdr>
                                    <w:top w:val="none" w:sz="0" w:space="0" w:color="auto"/>
                                    <w:left w:val="none" w:sz="0" w:space="0" w:color="auto"/>
                                    <w:bottom w:val="none" w:sz="0" w:space="0" w:color="auto"/>
                                    <w:right w:val="none" w:sz="0" w:space="0" w:color="auto"/>
                                  </w:divBdr>
                                </w:div>
                              </w:divsChild>
                            </w:div>
                            <w:div w:id="278338937">
                              <w:marLeft w:val="0"/>
                              <w:marRight w:val="0"/>
                              <w:marTop w:val="0"/>
                              <w:marBottom w:val="0"/>
                              <w:divBdr>
                                <w:top w:val="none" w:sz="0" w:space="0" w:color="auto"/>
                                <w:left w:val="none" w:sz="0" w:space="0" w:color="auto"/>
                                <w:bottom w:val="none" w:sz="0" w:space="0" w:color="auto"/>
                                <w:right w:val="none" w:sz="0" w:space="0" w:color="auto"/>
                              </w:divBdr>
                              <w:divsChild>
                                <w:div w:id="1359701777">
                                  <w:marLeft w:val="0"/>
                                  <w:marRight w:val="0"/>
                                  <w:marTop w:val="0"/>
                                  <w:marBottom w:val="0"/>
                                  <w:divBdr>
                                    <w:top w:val="none" w:sz="0" w:space="0" w:color="auto"/>
                                    <w:left w:val="none" w:sz="0" w:space="0" w:color="auto"/>
                                    <w:bottom w:val="none" w:sz="0" w:space="0" w:color="auto"/>
                                    <w:right w:val="none" w:sz="0" w:space="0" w:color="auto"/>
                                  </w:divBdr>
                                </w:div>
                              </w:divsChild>
                            </w:div>
                            <w:div w:id="1319765355">
                              <w:marLeft w:val="0"/>
                              <w:marRight w:val="0"/>
                              <w:marTop w:val="0"/>
                              <w:marBottom w:val="0"/>
                              <w:divBdr>
                                <w:top w:val="none" w:sz="0" w:space="0" w:color="auto"/>
                                <w:left w:val="none" w:sz="0" w:space="0" w:color="auto"/>
                                <w:bottom w:val="none" w:sz="0" w:space="0" w:color="auto"/>
                                <w:right w:val="none" w:sz="0" w:space="0" w:color="auto"/>
                              </w:divBdr>
                              <w:divsChild>
                                <w:div w:id="701249238">
                                  <w:marLeft w:val="0"/>
                                  <w:marRight w:val="0"/>
                                  <w:marTop w:val="0"/>
                                  <w:marBottom w:val="0"/>
                                  <w:divBdr>
                                    <w:top w:val="none" w:sz="0" w:space="0" w:color="auto"/>
                                    <w:left w:val="none" w:sz="0" w:space="0" w:color="auto"/>
                                    <w:bottom w:val="none" w:sz="0" w:space="0" w:color="auto"/>
                                    <w:right w:val="none" w:sz="0" w:space="0" w:color="auto"/>
                                  </w:divBdr>
                                </w:div>
                              </w:divsChild>
                            </w:div>
                            <w:div w:id="1014842103">
                              <w:marLeft w:val="0"/>
                              <w:marRight w:val="0"/>
                              <w:marTop w:val="0"/>
                              <w:marBottom w:val="0"/>
                              <w:divBdr>
                                <w:top w:val="none" w:sz="0" w:space="0" w:color="auto"/>
                                <w:left w:val="none" w:sz="0" w:space="0" w:color="auto"/>
                                <w:bottom w:val="none" w:sz="0" w:space="0" w:color="auto"/>
                                <w:right w:val="none" w:sz="0" w:space="0" w:color="auto"/>
                              </w:divBdr>
                              <w:divsChild>
                                <w:div w:id="1771312351">
                                  <w:marLeft w:val="0"/>
                                  <w:marRight w:val="0"/>
                                  <w:marTop w:val="0"/>
                                  <w:marBottom w:val="0"/>
                                  <w:divBdr>
                                    <w:top w:val="none" w:sz="0" w:space="0" w:color="auto"/>
                                    <w:left w:val="none" w:sz="0" w:space="0" w:color="auto"/>
                                    <w:bottom w:val="none" w:sz="0" w:space="0" w:color="auto"/>
                                    <w:right w:val="none" w:sz="0" w:space="0" w:color="auto"/>
                                  </w:divBdr>
                                </w:div>
                              </w:divsChild>
                            </w:div>
                            <w:div w:id="1600062621">
                              <w:marLeft w:val="0"/>
                              <w:marRight w:val="0"/>
                              <w:marTop w:val="0"/>
                              <w:marBottom w:val="0"/>
                              <w:divBdr>
                                <w:top w:val="none" w:sz="0" w:space="0" w:color="auto"/>
                                <w:left w:val="none" w:sz="0" w:space="0" w:color="auto"/>
                                <w:bottom w:val="none" w:sz="0" w:space="0" w:color="auto"/>
                                <w:right w:val="none" w:sz="0" w:space="0" w:color="auto"/>
                              </w:divBdr>
                              <w:divsChild>
                                <w:div w:id="566458929">
                                  <w:marLeft w:val="0"/>
                                  <w:marRight w:val="0"/>
                                  <w:marTop w:val="0"/>
                                  <w:marBottom w:val="0"/>
                                  <w:divBdr>
                                    <w:top w:val="none" w:sz="0" w:space="0" w:color="auto"/>
                                    <w:left w:val="none" w:sz="0" w:space="0" w:color="auto"/>
                                    <w:bottom w:val="none" w:sz="0" w:space="0" w:color="auto"/>
                                    <w:right w:val="none" w:sz="0" w:space="0" w:color="auto"/>
                                  </w:divBdr>
                                </w:div>
                              </w:divsChild>
                            </w:div>
                            <w:div w:id="868224451">
                              <w:marLeft w:val="0"/>
                              <w:marRight w:val="0"/>
                              <w:marTop w:val="0"/>
                              <w:marBottom w:val="0"/>
                              <w:divBdr>
                                <w:top w:val="none" w:sz="0" w:space="0" w:color="auto"/>
                                <w:left w:val="none" w:sz="0" w:space="0" w:color="auto"/>
                                <w:bottom w:val="none" w:sz="0" w:space="0" w:color="auto"/>
                                <w:right w:val="none" w:sz="0" w:space="0" w:color="auto"/>
                              </w:divBdr>
                              <w:divsChild>
                                <w:div w:id="170419262">
                                  <w:marLeft w:val="0"/>
                                  <w:marRight w:val="0"/>
                                  <w:marTop w:val="0"/>
                                  <w:marBottom w:val="0"/>
                                  <w:divBdr>
                                    <w:top w:val="none" w:sz="0" w:space="0" w:color="auto"/>
                                    <w:left w:val="none" w:sz="0" w:space="0" w:color="auto"/>
                                    <w:bottom w:val="none" w:sz="0" w:space="0" w:color="auto"/>
                                    <w:right w:val="none" w:sz="0" w:space="0" w:color="auto"/>
                                  </w:divBdr>
                                </w:div>
                              </w:divsChild>
                            </w:div>
                            <w:div w:id="1243905497">
                              <w:marLeft w:val="0"/>
                              <w:marRight w:val="0"/>
                              <w:marTop w:val="0"/>
                              <w:marBottom w:val="0"/>
                              <w:divBdr>
                                <w:top w:val="none" w:sz="0" w:space="0" w:color="auto"/>
                                <w:left w:val="none" w:sz="0" w:space="0" w:color="auto"/>
                                <w:bottom w:val="none" w:sz="0" w:space="0" w:color="auto"/>
                                <w:right w:val="none" w:sz="0" w:space="0" w:color="auto"/>
                              </w:divBdr>
                              <w:divsChild>
                                <w:div w:id="209221826">
                                  <w:marLeft w:val="0"/>
                                  <w:marRight w:val="0"/>
                                  <w:marTop w:val="0"/>
                                  <w:marBottom w:val="0"/>
                                  <w:divBdr>
                                    <w:top w:val="none" w:sz="0" w:space="0" w:color="auto"/>
                                    <w:left w:val="none" w:sz="0" w:space="0" w:color="auto"/>
                                    <w:bottom w:val="none" w:sz="0" w:space="0" w:color="auto"/>
                                    <w:right w:val="none" w:sz="0" w:space="0" w:color="auto"/>
                                  </w:divBdr>
                                </w:div>
                              </w:divsChild>
                            </w:div>
                            <w:div w:id="1700158052">
                              <w:marLeft w:val="0"/>
                              <w:marRight w:val="0"/>
                              <w:marTop w:val="0"/>
                              <w:marBottom w:val="0"/>
                              <w:divBdr>
                                <w:top w:val="none" w:sz="0" w:space="0" w:color="auto"/>
                                <w:left w:val="none" w:sz="0" w:space="0" w:color="auto"/>
                                <w:bottom w:val="none" w:sz="0" w:space="0" w:color="auto"/>
                                <w:right w:val="none" w:sz="0" w:space="0" w:color="auto"/>
                              </w:divBdr>
                              <w:divsChild>
                                <w:div w:id="207498145">
                                  <w:marLeft w:val="0"/>
                                  <w:marRight w:val="0"/>
                                  <w:marTop w:val="0"/>
                                  <w:marBottom w:val="0"/>
                                  <w:divBdr>
                                    <w:top w:val="none" w:sz="0" w:space="0" w:color="auto"/>
                                    <w:left w:val="none" w:sz="0" w:space="0" w:color="auto"/>
                                    <w:bottom w:val="none" w:sz="0" w:space="0" w:color="auto"/>
                                    <w:right w:val="none" w:sz="0" w:space="0" w:color="auto"/>
                                  </w:divBdr>
                                </w:div>
                              </w:divsChild>
                            </w:div>
                            <w:div w:id="543443366">
                              <w:marLeft w:val="0"/>
                              <w:marRight w:val="0"/>
                              <w:marTop w:val="0"/>
                              <w:marBottom w:val="0"/>
                              <w:divBdr>
                                <w:top w:val="none" w:sz="0" w:space="0" w:color="auto"/>
                                <w:left w:val="none" w:sz="0" w:space="0" w:color="auto"/>
                                <w:bottom w:val="none" w:sz="0" w:space="0" w:color="auto"/>
                                <w:right w:val="none" w:sz="0" w:space="0" w:color="auto"/>
                              </w:divBdr>
                              <w:divsChild>
                                <w:div w:id="13262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48868">
                      <w:marLeft w:val="0"/>
                      <w:marRight w:val="0"/>
                      <w:marTop w:val="0"/>
                      <w:marBottom w:val="0"/>
                      <w:divBdr>
                        <w:top w:val="none" w:sz="0" w:space="0" w:color="auto"/>
                        <w:left w:val="none" w:sz="0" w:space="0" w:color="auto"/>
                        <w:bottom w:val="none" w:sz="0" w:space="0" w:color="auto"/>
                        <w:right w:val="none" w:sz="0" w:space="0" w:color="auto"/>
                      </w:divBdr>
                      <w:divsChild>
                        <w:div w:id="1258902812">
                          <w:marLeft w:val="600"/>
                          <w:marRight w:val="0"/>
                          <w:marTop w:val="0"/>
                          <w:marBottom w:val="0"/>
                          <w:divBdr>
                            <w:top w:val="none" w:sz="0" w:space="0" w:color="auto"/>
                            <w:left w:val="none" w:sz="0" w:space="0" w:color="auto"/>
                            <w:bottom w:val="none" w:sz="0" w:space="0" w:color="auto"/>
                            <w:right w:val="none" w:sz="0" w:space="0" w:color="auto"/>
                          </w:divBdr>
                        </w:div>
                        <w:div w:id="702945174">
                          <w:marLeft w:val="0"/>
                          <w:marRight w:val="0"/>
                          <w:marTop w:val="0"/>
                          <w:marBottom w:val="0"/>
                          <w:divBdr>
                            <w:top w:val="none" w:sz="0" w:space="0" w:color="auto"/>
                            <w:left w:val="none" w:sz="0" w:space="0" w:color="auto"/>
                            <w:bottom w:val="none" w:sz="0" w:space="0" w:color="auto"/>
                            <w:right w:val="none" w:sz="0" w:space="0" w:color="auto"/>
                          </w:divBdr>
                        </w:div>
                        <w:div w:id="1803839486">
                          <w:marLeft w:val="0"/>
                          <w:marRight w:val="0"/>
                          <w:marTop w:val="0"/>
                          <w:marBottom w:val="0"/>
                          <w:divBdr>
                            <w:top w:val="single" w:sz="12" w:space="0" w:color="CDCDCD"/>
                            <w:left w:val="none" w:sz="0" w:space="0" w:color="auto"/>
                            <w:bottom w:val="single" w:sz="12" w:space="0" w:color="CDCDCD"/>
                            <w:right w:val="none" w:sz="0" w:space="0" w:color="auto"/>
                          </w:divBdr>
                        </w:div>
                        <w:div w:id="541670965">
                          <w:marLeft w:val="0"/>
                          <w:marRight w:val="0"/>
                          <w:marTop w:val="0"/>
                          <w:marBottom w:val="0"/>
                          <w:divBdr>
                            <w:top w:val="none" w:sz="0" w:space="0" w:color="auto"/>
                            <w:left w:val="none" w:sz="0" w:space="0" w:color="auto"/>
                            <w:bottom w:val="none" w:sz="0" w:space="0" w:color="auto"/>
                            <w:right w:val="none" w:sz="0" w:space="0" w:color="auto"/>
                          </w:divBdr>
                        </w:div>
                        <w:div w:id="298271272">
                          <w:marLeft w:val="0"/>
                          <w:marRight w:val="0"/>
                          <w:marTop w:val="0"/>
                          <w:marBottom w:val="0"/>
                          <w:divBdr>
                            <w:top w:val="single" w:sz="12" w:space="0" w:color="CDCDCD"/>
                            <w:left w:val="none" w:sz="0" w:space="0" w:color="auto"/>
                            <w:bottom w:val="single" w:sz="12" w:space="0" w:color="CDCDCD"/>
                            <w:right w:val="none" w:sz="0" w:space="0" w:color="auto"/>
                          </w:divBdr>
                        </w:div>
                        <w:div w:id="380641151">
                          <w:marLeft w:val="0"/>
                          <w:marRight w:val="0"/>
                          <w:marTop w:val="0"/>
                          <w:marBottom w:val="0"/>
                          <w:divBdr>
                            <w:top w:val="none" w:sz="0" w:space="0" w:color="auto"/>
                            <w:left w:val="none" w:sz="0" w:space="0" w:color="auto"/>
                            <w:bottom w:val="none" w:sz="0" w:space="0" w:color="auto"/>
                            <w:right w:val="none" w:sz="0" w:space="0" w:color="auto"/>
                          </w:divBdr>
                        </w:div>
                        <w:div w:id="1530408896">
                          <w:marLeft w:val="0"/>
                          <w:marRight w:val="0"/>
                          <w:marTop w:val="0"/>
                          <w:marBottom w:val="0"/>
                          <w:divBdr>
                            <w:top w:val="single" w:sz="12" w:space="0" w:color="CDCDCD"/>
                            <w:left w:val="none" w:sz="0" w:space="0" w:color="auto"/>
                            <w:bottom w:val="single" w:sz="12" w:space="0" w:color="CDCDCD"/>
                            <w:right w:val="none" w:sz="0" w:space="0" w:color="auto"/>
                          </w:divBdr>
                        </w:div>
                        <w:div w:id="1593322106">
                          <w:marLeft w:val="0"/>
                          <w:marRight w:val="0"/>
                          <w:marTop w:val="0"/>
                          <w:marBottom w:val="0"/>
                          <w:divBdr>
                            <w:top w:val="none" w:sz="0" w:space="0" w:color="auto"/>
                            <w:left w:val="none" w:sz="0" w:space="0" w:color="auto"/>
                            <w:bottom w:val="none" w:sz="0" w:space="0" w:color="auto"/>
                            <w:right w:val="none" w:sz="0" w:space="0" w:color="auto"/>
                          </w:divBdr>
                        </w:div>
                        <w:div w:id="624703279">
                          <w:marLeft w:val="0"/>
                          <w:marRight w:val="0"/>
                          <w:marTop w:val="0"/>
                          <w:marBottom w:val="0"/>
                          <w:divBdr>
                            <w:top w:val="single" w:sz="12" w:space="0" w:color="CDCDCD"/>
                            <w:left w:val="none" w:sz="0" w:space="0" w:color="auto"/>
                            <w:bottom w:val="single" w:sz="12" w:space="0" w:color="CDCDCD"/>
                            <w:right w:val="none" w:sz="0" w:space="0" w:color="auto"/>
                          </w:divBdr>
                        </w:div>
                        <w:div w:id="705645037">
                          <w:marLeft w:val="0"/>
                          <w:marRight w:val="0"/>
                          <w:marTop w:val="0"/>
                          <w:marBottom w:val="0"/>
                          <w:divBdr>
                            <w:top w:val="none" w:sz="0" w:space="0" w:color="auto"/>
                            <w:left w:val="none" w:sz="0" w:space="0" w:color="auto"/>
                            <w:bottom w:val="none" w:sz="0" w:space="0" w:color="auto"/>
                            <w:right w:val="none" w:sz="0" w:space="0" w:color="auto"/>
                          </w:divBdr>
                        </w:div>
                        <w:div w:id="746616315">
                          <w:marLeft w:val="0"/>
                          <w:marRight w:val="0"/>
                          <w:marTop w:val="0"/>
                          <w:marBottom w:val="0"/>
                          <w:divBdr>
                            <w:top w:val="single" w:sz="12" w:space="0" w:color="CDCDCD"/>
                            <w:left w:val="none" w:sz="0" w:space="0" w:color="auto"/>
                            <w:bottom w:val="single" w:sz="12" w:space="0" w:color="CDCDCD"/>
                            <w:right w:val="none" w:sz="0" w:space="0" w:color="auto"/>
                          </w:divBdr>
                        </w:div>
                        <w:div w:id="964044964">
                          <w:marLeft w:val="0"/>
                          <w:marRight w:val="0"/>
                          <w:marTop w:val="0"/>
                          <w:marBottom w:val="0"/>
                          <w:divBdr>
                            <w:top w:val="none" w:sz="0" w:space="0" w:color="auto"/>
                            <w:left w:val="none" w:sz="0" w:space="0" w:color="auto"/>
                            <w:bottom w:val="none" w:sz="0" w:space="0" w:color="auto"/>
                            <w:right w:val="none" w:sz="0" w:space="0" w:color="auto"/>
                          </w:divBdr>
                        </w:div>
                        <w:div w:id="999042211">
                          <w:marLeft w:val="0"/>
                          <w:marRight w:val="0"/>
                          <w:marTop w:val="0"/>
                          <w:marBottom w:val="0"/>
                          <w:divBdr>
                            <w:top w:val="single" w:sz="12" w:space="0" w:color="CDCDCD"/>
                            <w:left w:val="none" w:sz="0" w:space="0" w:color="auto"/>
                            <w:bottom w:val="single" w:sz="12" w:space="0" w:color="CDCDCD"/>
                            <w:right w:val="none" w:sz="0" w:space="0" w:color="auto"/>
                          </w:divBdr>
                        </w:div>
                        <w:div w:id="1847355672">
                          <w:marLeft w:val="0"/>
                          <w:marRight w:val="0"/>
                          <w:marTop w:val="0"/>
                          <w:marBottom w:val="0"/>
                          <w:divBdr>
                            <w:top w:val="none" w:sz="0" w:space="0" w:color="auto"/>
                            <w:left w:val="none" w:sz="0" w:space="0" w:color="auto"/>
                            <w:bottom w:val="none" w:sz="0" w:space="0" w:color="auto"/>
                            <w:right w:val="none" w:sz="0" w:space="0" w:color="auto"/>
                          </w:divBdr>
                        </w:div>
                        <w:div w:id="1572544092">
                          <w:marLeft w:val="0"/>
                          <w:marRight w:val="0"/>
                          <w:marTop w:val="0"/>
                          <w:marBottom w:val="0"/>
                          <w:divBdr>
                            <w:top w:val="single" w:sz="12" w:space="0" w:color="CDCDCD"/>
                            <w:left w:val="none" w:sz="0" w:space="0" w:color="auto"/>
                            <w:bottom w:val="single" w:sz="12" w:space="0" w:color="CDCDCD"/>
                            <w:right w:val="none" w:sz="0" w:space="0" w:color="auto"/>
                          </w:divBdr>
                        </w:div>
                        <w:div w:id="761947623">
                          <w:marLeft w:val="0"/>
                          <w:marRight w:val="0"/>
                          <w:marTop w:val="0"/>
                          <w:marBottom w:val="0"/>
                          <w:divBdr>
                            <w:top w:val="none" w:sz="0" w:space="0" w:color="auto"/>
                            <w:left w:val="none" w:sz="0" w:space="0" w:color="auto"/>
                            <w:bottom w:val="none" w:sz="0" w:space="0" w:color="auto"/>
                            <w:right w:val="none" w:sz="0" w:space="0" w:color="auto"/>
                          </w:divBdr>
                        </w:div>
                        <w:div w:id="2004121679">
                          <w:marLeft w:val="0"/>
                          <w:marRight w:val="0"/>
                          <w:marTop w:val="0"/>
                          <w:marBottom w:val="0"/>
                          <w:divBdr>
                            <w:top w:val="single" w:sz="12" w:space="0" w:color="CDCDCD"/>
                            <w:left w:val="none" w:sz="0" w:space="0" w:color="auto"/>
                            <w:bottom w:val="single" w:sz="12" w:space="0" w:color="CDCDCD"/>
                            <w:right w:val="none" w:sz="0" w:space="0" w:color="auto"/>
                          </w:divBdr>
                        </w:div>
                        <w:div w:id="222958803">
                          <w:marLeft w:val="0"/>
                          <w:marRight w:val="0"/>
                          <w:marTop w:val="0"/>
                          <w:marBottom w:val="0"/>
                          <w:divBdr>
                            <w:top w:val="none" w:sz="0" w:space="0" w:color="auto"/>
                            <w:left w:val="none" w:sz="0" w:space="0" w:color="auto"/>
                            <w:bottom w:val="none" w:sz="0" w:space="0" w:color="auto"/>
                            <w:right w:val="none" w:sz="0" w:space="0" w:color="auto"/>
                          </w:divBdr>
                        </w:div>
                        <w:div w:id="2093892217">
                          <w:marLeft w:val="0"/>
                          <w:marRight w:val="0"/>
                          <w:marTop w:val="0"/>
                          <w:marBottom w:val="0"/>
                          <w:divBdr>
                            <w:top w:val="single" w:sz="12" w:space="0" w:color="CDCDCD"/>
                            <w:left w:val="none" w:sz="0" w:space="0" w:color="auto"/>
                            <w:bottom w:val="single" w:sz="12" w:space="0" w:color="CDCDCD"/>
                            <w:right w:val="none" w:sz="0" w:space="0" w:color="auto"/>
                          </w:divBdr>
                        </w:div>
                        <w:div w:id="917055224">
                          <w:marLeft w:val="0"/>
                          <w:marRight w:val="0"/>
                          <w:marTop w:val="0"/>
                          <w:marBottom w:val="0"/>
                          <w:divBdr>
                            <w:top w:val="none" w:sz="0" w:space="0" w:color="auto"/>
                            <w:left w:val="none" w:sz="0" w:space="0" w:color="auto"/>
                            <w:bottom w:val="none" w:sz="0" w:space="0" w:color="auto"/>
                            <w:right w:val="none" w:sz="0" w:space="0" w:color="auto"/>
                          </w:divBdr>
                        </w:div>
                        <w:div w:id="181632118">
                          <w:marLeft w:val="0"/>
                          <w:marRight w:val="0"/>
                          <w:marTop w:val="0"/>
                          <w:marBottom w:val="0"/>
                          <w:divBdr>
                            <w:top w:val="single" w:sz="12" w:space="0" w:color="CDCDCD"/>
                            <w:left w:val="none" w:sz="0" w:space="0" w:color="auto"/>
                            <w:bottom w:val="single" w:sz="12" w:space="0" w:color="CDCDCD"/>
                            <w:right w:val="none" w:sz="0" w:space="0" w:color="auto"/>
                          </w:divBdr>
                        </w:div>
                        <w:div w:id="1447239146">
                          <w:marLeft w:val="0"/>
                          <w:marRight w:val="0"/>
                          <w:marTop w:val="0"/>
                          <w:marBottom w:val="0"/>
                          <w:divBdr>
                            <w:top w:val="none" w:sz="0" w:space="0" w:color="auto"/>
                            <w:left w:val="none" w:sz="0" w:space="0" w:color="auto"/>
                            <w:bottom w:val="none" w:sz="0" w:space="0" w:color="auto"/>
                            <w:right w:val="none" w:sz="0" w:space="0" w:color="auto"/>
                          </w:divBdr>
                        </w:div>
                        <w:div w:id="467090058">
                          <w:marLeft w:val="0"/>
                          <w:marRight w:val="0"/>
                          <w:marTop w:val="0"/>
                          <w:marBottom w:val="0"/>
                          <w:divBdr>
                            <w:top w:val="single" w:sz="12" w:space="0" w:color="CDCDCD"/>
                            <w:left w:val="none" w:sz="0" w:space="0" w:color="auto"/>
                            <w:bottom w:val="single" w:sz="12" w:space="0" w:color="CDCDCD"/>
                            <w:right w:val="none" w:sz="0" w:space="0" w:color="auto"/>
                          </w:divBdr>
                        </w:div>
                        <w:div w:id="1476071523">
                          <w:marLeft w:val="0"/>
                          <w:marRight w:val="0"/>
                          <w:marTop w:val="0"/>
                          <w:marBottom w:val="0"/>
                          <w:divBdr>
                            <w:top w:val="none" w:sz="0" w:space="0" w:color="auto"/>
                            <w:left w:val="none" w:sz="0" w:space="0" w:color="auto"/>
                            <w:bottom w:val="none" w:sz="0" w:space="0" w:color="auto"/>
                            <w:right w:val="none" w:sz="0" w:space="0" w:color="auto"/>
                          </w:divBdr>
                        </w:div>
                        <w:div w:id="642078591">
                          <w:marLeft w:val="0"/>
                          <w:marRight w:val="0"/>
                          <w:marTop w:val="0"/>
                          <w:marBottom w:val="0"/>
                          <w:divBdr>
                            <w:top w:val="single" w:sz="12" w:space="0" w:color="CDCDCD"/>
                            <w:left w:val="none" w:sz="0" w:space="0" w:color="auto"/>
                            <w:bottom w:val="single" w:sz="12" w:space="0" w:color="CDCDCD"/>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1468</Words>
  <Characters>8370</Characters>
  <Application>Microsoft Office Word</Application>
  <DocSecurity>0</DocSecurity>
  <Lines>69</Lines>
  <Paragraphs>19</Paragraphs>
  <ScaleCrop>false</ScaleCrop>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 H</dc:creator>
  <cp:keywords/>
  <dc:description/>
  <cp:lastModifiedBy>Cris H</cp:lastModifiedBy>
  <cp:revision>1</cp:revision>
  <dcterms:created xsi:type="dcterms:W3CDTF">2020-09-08T02:25:00Z</dcterms:created>
  <dcterms:modified xsi:type="dcterms:W3CDTF">2020-09-08T02:26:00Z</dcterms:modified>
</cp:coreProperties>
</file>