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89BFEC" w14:textId="21D8DC28" w:rsidR="00247F1A" w:rsidRDefault="000C0A12" w:rsidP="00247F1A">
      <w:pPr>
        <w:rPr>
          <w:sz w:val="28"/>
          <w:szCs w:val="28"/>
        </w:rPr>
      </w:pPr>
      <w:r w:rsidRPr="000C0A12">
        <w:rPr>
          <w:sz w:val="28"/>
          <w:szCs w:val="28"/>
        </w:rPr>
        <w:t xml:space="preserve">                                                                Assignment</w:t>
      </w:r>
    </w:p>
    <w:p w14:paraId="1782A5F4" w14:textId="14ECD764" w:rsidR="000C0A12" w:rsidRDefault="000C0A12" w:rsidP="00247F1A">
      <w:pPr>
        <w:rPr>
          <w:sz w:val="28"/>
          <w:szCs w:val="28"/>
        </w:rPr>
      </w:pPr>
      <w:r>
        <w:rPr>
          <w:sz w:val="28"/>
          <w:szCs w:val="28"/>
        </w:rPr>
        <w:t xml:space="preserve">What were the factors involved in making </w:t>
      </w:r>
      <w:proofErr w:type="gramStart"/>
      <w:r>
        <w:rPr>
          <w:sz w:val="28"/>
          <w:szCs w:val="28"/>
        </w:rPr>
        <w:t>America’s</w:t>
      </w:r>
      <w:proofErr w:type="gramEnd"/>
      <w:r>
        <w:rPr>
          <w:sz w:val="28"/>
          <w:szCs w:val="28"/>
        </w:rPr>
        <w:t xml:space="preserve"> second industrial Revolution between 1870-1920? (5 pages)</w:t>
      </w:r>
    </w:p>
    <w:p w14:paraId="5D0FCE2D" w14:textId="64022F8B" w:rsidR="000C0A12" w:rsidRPr="000C0A12" w:rsidRDefault="000C0A12" w:rsidP="00247F1A">
      <w:pPr>
        <w:rPr>
          <w:sz w:val="28"/>
          <w:szCs w:val="28"/>
        </w:rPr>
      </w:pPr>
      <w:r>
        <w:rPr>
          <w:sz w:val="28"/>
          <w:szCs w:val="28"/>
        </w:rPr>
        <w:t xml:space="preserve">Only one source </w:t>
      </w:r>
      <w:r w:rsidRPr="000C0A12">
        <w:rPr>
          <w:b/>
          <w:bCs/>
          <w:sz w:val="28"/>
          <w:szCs w:val="28"/>
          <w:u w:val="single"/>
        </w:rPr>
        <w:t xml:space="preserve">(The American </w:t>
      </w:r>
      <w:proofErr w:type="spellStart"/>
      <w:r w:rsidRPr="000C0A12">
        <w:rPr>
          <w:b/>
          <w:bCs/>
          <w:sz w:val="28"/>
          <w:szCs w:val="28"/>
          <w:u w:val="single"/>
        </w:rPr>
        <w:t>Yamp</w:t>
      </w:r>
      <w:proofErr w:type="spellEnd"/>
      <w:r w:rsidRPr="000C0A12">
        <w:rPr>
          <w:b/>
          <w:bCs/>
          <w:sz w:val="28"/>
          <w:szCs w:val="28"/>
          <w:u w:val="single"/>
        </w:rPr>
        <w:t>)</w:t>
      </w:r>
      <w:r>
        <w:rPr>
          <w:b/>
          <w:bCs/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Only this source www.americanyamp.com</w:t>
      </w:r>
    </w:p>
    <w:p w14:paraId="202A95FA" w14:textId="77777777" w:rsidR="000C0A12" w:rsidRPr="000C0A12" w:rsidRDefault="000C0A12" w:rsidP="00247F1A">
      <w:pPr>
        <w:rPr>
          <w:sz w:val="28"/>
          <w:szCs w:val="28"/>
        </w:rPr>
      </w:pPr>
    </w:p>
    <w:sectPr w:rsidR="000C0A12" w:rsidRPr="000C0A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F1A"/>
    <w:rsid w:val="000C0A12"/>
    <w:rsid w:val="00247F1A"/>
    <w:rsid w:val="004A1E5C"/>
    <w:rsid w:val="00D22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BC1E4F"/>
  <w15:chartTrackingRefBased/>
  <w15:docId w15:val="{7BF4B116-CD1F-46B1-8AC4-9F52600DC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1408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shadine Walters</dc:creator>
  <cp:keywords/>
  <dc:description/>
  <cp:lastModifiedBy>shadine Walters</cp:lastModifiedBy>
  <cp:revision>1</cp:revision>
  <dcterms:created xsi:type="dcterms:W3CDTF">2020-11-26T17:30:00Z</dcterms:created>
  <dcterms:modified xsi:type="dcterms:W3CDTF">2020-11-27T16:58:00Z</dcterms:modified>
</cp:coreProperties>
</file>