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9AE16B" w14:textId="77777777" w:rsidR="004F3B72" w:rsidRDefault="00177A6A">
      <w:pPr>
        <w:pStyle w:val="Body"/>
      </w:pPr>
      <w:r>
        <w:rPr>
          <w:noProof/>
        </w:rPr>
        <mc:AlternateContent>
          <mc:Choice Requires="wps">
            <w:drawing>
              <wp:anchor distT="57150" distB="57150" distL="57150" distR="57150" simplePos="0" relativeHeight="251659264" behindDoc="0" locked="0" layoutInCell="1" allowOverlap="1" wp14:anchorId="7E1295F1" wp14:editId="2A0F46D9">
                <wp:simplePos x="0" y="0"/>
                <wp:positionH relativeFrom="column">
                  <wp:posOffset>3058160</wp:posOffset>
                </wp:positionH>
                <wp:positionV relativeFrom="line">
                  <wp:posOffset>120014</wp:posOffset>
                </wp:positionV>
                <wp:extent cx="2971800" cy="457200"/>
                <wp:effectExtent l="0" t="0" r="0" b="0"/>
                <wp:wrapSquare wrapText="bothSides" distT="57150" distB="57150" distL="57150" distR="57150"/>
                <wp:docPr id="1073741825" name="officeArt object" descr="Text Box 1"/>
                <wp:cNvGraphicFramePr/>
                <a:graphic xmlns:a="http://schemas.openxmlformats.org/drawingml/2006/main">
                  <a:graphicData uri="http://schemas.microsoft.com/office/word/2010/wordprocessingShape">
                    <wps:wsp>
                      <wps:cNvSpPr txBox="1"/>
                      <wps:spPr>
                        <a:xfrm>
                          <a:off x="0" y="0"/>
                          <a:ext cx="2971800" cy="457200"/>
                        </a:xfrm>
                        <a:prstGeom prst="rect">
                          <a:avLst/>
                        </a:prstGeom>
                        <a:solidFill>
                          <a:srgbClr val="000000"/>
                        </a:solidFill>
                        <a:ln w="12700" cap="flat">
                          <a:noFill/>
                          <a:miter lim="400000"/>
                        </a:ln>
                        <a:effectLst/>
                      </wps:spPr>
                      <wps:txbx>
                        <w:txbxContent>
                          <w:p w14:paraId="3685765C" w14:textId="77777777" w:rsidR="004F3B72" w:rsidRDefault="00D71A13">
                            <w:pPr>
                              <w:pStyle w:val="Body"/>
                              <w:jc w:val="center"/>
                            </w:pPr>
                            <w:r>
                              <w:rPr>
                                <w:b/>
                                <w:bCs/>
                                <w:color w:val="FFFFFF"/>
                                <w:sz w:val="60"/>
                                <w:szCs w:val="60"/>
                                <w:u w:color="FFFFFF"/>
                              </w:rPr>
                              <w:t xml:space="preserve">Texas Tech </w:t>
                            </w:r>
                            <w:bookmarkStart w:id="0" w:name="_GoBack"/>
                            <w:bookmarkEnd w:id="0"/>
                          </w:p>
                        </w:txbxContent>
                      </wps:txbx>
                      <wps:bodyPr wrap="square" lIns="45719" tIns="45719" rIns="45719" bIns="45719" numCol="1" anchor="t">
                        <a:noAutofit/>
                      </wps:bodyPr>
                    </wps:wsp>
                  </a:graphicData>
                </a:graphic>
              </wp:anchor>
            </w:drawing>
          </mc:Choice>
          <mc:Fallback>
            <w:pict>
              <v:shapetype w14:anchorId="7E1295F1" id="_x0000_t202" coordsize="21600,21600" o:spt="202" path="m0,0l0,21600,21600,21600,21600,0xe">
                <v:stroke joinstyle="miter"/>
                <v:path gradientshapeok="t" o:connecttype="rect"/>
              </v:shapetype>
              <v:shape id="officeArt object" o:spid="_x0000_s1026" type="#_x0000_t202" alt="Text Box 1" style="position:absolute;margin-left:240.8pt;margin-top:9.45pt;width:234pt;height:36pt;z-index:251659264;visibility:visible;mso-wrap-style:square;mso-wrap-distance-left:4.5pt;mso-wrap-distance-top:4.5pt;mso-wrap-distance-right:4.5pt;mso-wrap-distance-bottom:4.5pt;mso-position-horizontal:absolute;mso-position-horizontal-relative:text;mso-position-vertical:absolute;mso-position-vertical-relative:lin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" fillcolor="black" stroked="f" strokeweight="1pt">
                <v:stroke miterlimit="4"/>
                <v:textbox inset="45719emu,45719emu,45719emu,45719emu">
                  <w:txbxContent>
                    <w:p w14:paraId="3685765C" w14:textId="77777777" w:rsidR="004F3B72" w:rsidRDefault="00D71A13">
                      <w:pPr>
                        <w:pStyle w:val="Body"/>
                        <w:jc w:val="center"/>
                      </w:pPr>
                      <w:r>
                        <w:rPr>
                          <w:b/>
                          <w:bCs/>
                          <w:color w:val="FFFFFF"/>
                          <w:sz w:val="60"/>
                          <w:szCs w:val="60"/>
                          <w:u w:color="FFFFFF"/>
                        </w:rPr>
                        <w:t xml:space="preserve">Texas Tech </w:t>
                      </w:r>
                      <w:bookmarkStart w:id="1" w:name="_GoBack"/>
                      <w:bookmarkEnd w:id="1"/>
                    </w:p>
                  </w:txbxContent>
                </v:textbox>
                <w10:wrap type="square" anchory="line"/>
              </v:shape>
            </w:pict>
          </mc:Fallback>
        </mc:AlternateContent>
      </w:r>
      <w:r>
        <w:t xml:space="preserve">                                                                                                                                                                                                   </w:t>
      </w:r>
    </w:p>
    <w:p w14:paraId="34C693B9" w14:textId="77777777" w:rsidR="004F3B72" w:rsidRDefault="004F3B72">
      <w:pPr>
        <w:pStyle w:val="Body"/>
      </w:pPr>
    </w:p>
    <w:p w14:paraId="411DEF7B" w14:textId="77777777" w:rsidR="004F3B72" w:rsidRDefault="004F3B72">
      <w:pPr>
        <w:pStyle w:val="Body"/>
      </w:pPr>
    </w:p>
    <w:p w14:paraId="34792244" w14:textId="77777777" w:rsidR="004F3B72" w:rsidRDefault="00177A6A">
      <w:pPr>
        <w:pStyle w:val="Body"/>
        <w:rPr>
          <w:sz w:val="60"/>
          <w:szCs w:val="60"/>
        </w:rPr>
      </w:pPr>
      <w:r>
        <w:rPr>
          <w:b/>
          <w:bCs/>
          <w:sz w:val="60"/>
          <w:szCs w:val="60"/>
          <w:lang w:val="it-IT"/>
        </w:rPr>
        <w:t xml:space="preserve">Memo </w:t>
      </w:r>
    </w:p>
    <w:p w14:paraId="262469B7" w14:textId="77777777" w:rsidR="004F3B72" w:rsidRDefault="00177A6A">
      <w:pPr>
        <w:pStyle w:val="Body"/>
        <w:rPr>
          <w:b/>
          <w:bCs/>
          <w:sz w:val="20"/>
          <w:szCs w:val="20"/>
        </w:rPr>
      </w:pPr>
      <w:r>
        <w:rPr>
          <w:b/>
          <w:bCs/>
          <w:sz w:val="20"/>
          <w:szCs w:val="20"/>
        </w:rPr>
        <w:t xml:space="preserve"> </w:t>
      </w:r>
    </w:p>
    <w:p w14:paraId="5DF8513E" w14:textId="77777777" w:rsidR="004F3B72" w:rsidRDefault="00177A6A">
      <w:pPr>
        <w:pStyle w:val="Body"/>
        <w:rPr>
          <w:sz w:val="20"/>
          <w:szCs w:val="20"/>
        </w:rPr>
      </w:pPr>
      <w:r>
        <w:rPr>
          <w:b/>
          <w:bCs/>
          <w:sz w:val="20"/>
          <w:szCs w:val="20"/>
        </w:rPr>
        <w:t xml:space="preserve">To:       </w:t>
      </w:r>
      <w:r>
        <w:rPr>
          <w:sz w:val="20"/>
          <w:szCs w:val="20"/>
        </w:rPr>
        <w:t>Professor Pumroy</w:t>
      </w:r>
    </w:p>
    <w:p w14:paraId="1A51A778" w14:textId="77777777" w:rsidR="004F3B72" w:rsidRDefault="00177A6A">
      <w:pPr>
        <w:pStyle w:val="Body"/>
        <w:rPr>
          <w:sz w:val="16"/>
          <w:szCs w:val="16"/>
        </w:rPr>
      </w:pPr>
      <w:r>
        <w:rPr>
          <w:b/>
          <w:bCs/>
          <w:sz w:val="20"/>
          <w:szCs w:val="20"/>
        </w:rPr>
        <w:t xml:space="preserve">  </w:t>
      </w:r>
    </w:p>
    <w:p w14:paraId="4992684E" w14:textId="77777777" w:rsidR="004F3B72" w:rsidRDefault="00177A6A">
      <w:pPr>
        <w:pStyle w:val="Body"/>
        <w:rPr>
          <w:sz w:val="20"/>
          <w:szCs w:val="20"/>
        </w:rPr>
      </w:pPr>
      <w:r>
        <w:rPr>
          <w:b/>
          <w:bCs/>
          <w:sz w:val="20"/>
          <w:szCs w:val="20"/>
        </w:rPr>
        <w:t xml:space="preserve">From:  </w:t>
      </w:r>
      <w:r>
        <w:rPr>
          <w:sz w:val="20"/>
          <w:szCs w:val="20"/>
        </w:rPr>
        <w:t>Student Name</w:t>
      </w:r>
    </w:p>
    <w:p w14:paraId="10B85DA4" w14:textId="77777777" w:rsidR="004F3B72" w:rsidRDefault="004F3B72">
      <w:pPr>
        <w:pStyle w:val="Body"/>
        <w:rPr>
          <w:rFonts w:ascii="Times New Roman" w:eastAsia="Times New Roman" w:hAnsi="Times New Roman" w:cs="Times New Roman"/>
          <w:sz w:val="16"/>
          <w:szCs w:val="16"/>
        </w:rPr>
      </w:pPr>
    </w:p>
    <w:p w14:paraId="0BED263C" w14:textId="77777777" w:rsidR="004F3B72" w:rsidRDefault="00177A6A">
      <w:pPr>
        <w:pStyle w:val="Body"/>
        <w:rPr>
          <w:sz w:val="20"/>
          <w:szCs w:val="20"/>
        </w:rPr>
      </w:pPr>
      <w:r>
        <w:rPr>
          <w:b/>
          <w:bCs/>
          <w:sz w:val="20"/>
          <w:szCs w:val="20"/>
          <w:lang w:val="de-DE"/>
        </w:rPr>
        <w:t>Date:</w:t>
      </w:r>
      <w:r>
        <w:rPr>
          <w:sz w:val="20"/>
          <w:szCs w:val="20"/>
        </w:rPr>
        <w:t xml:space="preserve">   </w:t>
      </w:r>
      <w:r>
        <w:rPr>
          <w:sz w:val="20"/>
          <w:szCs w:val="20"/>
        </w:rPr>
        <w:t>Due Date of Assignment</w:t>
      </w:r>
    </w:p>
    <w:p w14:paraId="23E0947B" w14:textId="77777777" w:rsidR="004F3B72" w:rsidRDefault="004F3B72">
      <w:pPr>
        <w:pStyle w:val="Body"/>
        <w:rPr>
          <w:rFonts w:ascii="Times New Roman" w:eastAsia="Times New Roman" w:hAnsi="Times New Roman" w:cs="Times New Roman"/>
          <w:sz w:val="16"/>
          <w:szCs w:val="16"/>
        </w:rPr>
      </w:pPr>
    </w:p>
    <w:p w14:paraId="79ACED80" w14:textId="77777777" w:rsidR="004F3B72" w:rsidRDefault="00177A6A">
      <w:pPr>
        <w:pStyle w:val="Body"/>
        <w:rPr>
          <w:b/>
          <w:bCs/>
          <w:sz w:val="20"/>
          <w:szCs w:val="20"/>
        </w:rPr>
      </w:pPr>
      <w:r>
        <w:rPr>
          <w:b/>
          <w:bCs/>
          <w:sz w:val="20"/>
          <w:szCs w:val="20"/>
        </w:rPr>
        <w:t xml:space="preserve">Re:       </w:t>
      </w:r>
      <w:r>
        <w:rPr>
          <w:sz w:val="20"/>
          <w:szCs w:val="20"/>
        </w:rPr>
        <w:t>Assignment Name</w:t>
      </w:r>
    </w:p>
    <w:p w14:paraId="7A2037E4" w14:textId="77777777" w:rsidR="004F3B72" w:rsidRDefault="004F3B72">
      <w:pPr>
        <w:pStyle w:val="Body"/>
        <w:pBdr>
          <w:bottom w:val="single" w:sz="12" w:space="0" w:color="000000"/>
        </w:pBdr>
        <w:rPr>
          <w:rFonts w:ascii="Times New Roman" w:eastAsia="Times New Roman" w:hAnsi="Times New Roman" w:cs="Times New Roman"/>
          <w:b/>
          <w:bCs/>
          <w:sz w:val="20"/>
          <w:szCs w:val="20"/>
        </w:rPr>
      </w:pPr>
    </w:p>
    <w:p w14:paraId="410D115A" w14:textId="77777777" w:rsidR="004F3B72" w:rsidRDefault="004F3B72">
      <w:pPr>
        <w:pStyle w:val="Body"/>
        <w:rPr>
          <w:rFonts w:ascii="Times New Roman" w:eastAsia="Times New Roman" w:hAnsi="Times New Roman" w:cs="Times New Roman"/>
          <w:b/>
          <w:bCs/>
          <w:sz w:val="20"/>
          <w:szCs w:val="20"/>
        </w:rPr>
      </w:pPr>
    </w:p>
    <w:p w14:paraId="2D5F7659" w14:textId="77777777" w:rsidR="004F3B72" w:rsidRDefault="00177A6A">
      <w:pPr>
        <w:pStyle w:val="Body"/>
        <w:rPr>
          <w:sz w:val="20"/>
          <w:szCs w:val="20"/>
        </w:rPr>
      </w:pPr>
      <w:r>
        <w:rPr>
          <w:sz w:val="20"/>
          <w:szCs w:val="20"/>
        </w:rPr>
        <w:t>This memo provides basic information about memos that you may wish to adapt and share with your students. Many teachers are so familiar with memos that we find it difficult to actual</w:t>
      </w:r>
      <w:r>
        <w:rPr>
          <w:sz w:val="20"/>
          <w:szCs w:val="20"/>
        </w:rPr>
        <w:t>ly explain them to students; this document outlines some of the basics that students need to know. A memo is a short document that members within an organization use to exchange information. To write a memo, consider the needs of your audience, use the inv</w:t>
      </w:r>
      <w:r>
        <w:rPr>
          <w:sz w:val="20"/>
          <w:szCs w:val="20"/>
        </w:rPr>
        <w:t xml:space="preserve">erted pyramid for organization, and support your content with formatting that makes it easy to read.  </w:t>
      </w:r>
    </w:p>
    <w:p w14:paraId="424C0734" w14:textId="77777777" w:rsidR="004F3B72" w:rsidRDefault="004F3B72">
      <w:pPr>
        <w:pStyle w:val="Body"/>
        <w:rPr>
          <w:rFonts w:ascii="Times New Roman" w:eastAsia="Times New Roman" w:hAnsi="Times New Roman" w:cs="Times New Roman"/>
          <w:sz w:val="16"/>
          <w:szCs w:val="16"/>
        </w:rPr>
      </w:pPr>
    </w:p>
    <w:p w14:paraId="79BD2BAE" w14:textId="77777777" w:rsidR="004F3B72" w:rsidRDefault="00177A6A">
      <w:pPr>
        <w:pStyle w:val="Body"/>
        <w:rPr>
          <w:b/>
          <w:bCs/>
          <w:sz w:val="20"/>
          <w:szCs w:val="20"/>
        </w:rPr>
      </w:pPr>
      <w:r>
        <w:rPr>
          <w:b/>
          <w:bCs/>
          <w:sz w:val="20"/>
          <w:szCs w:val="20"/>
        </w:rPr>
        <w:t>What a memo is</w:t>
      </w:r>
    </w:p>
    <w:p w14:paraId="6941B196" w14:textId="77777777" w:rsidR="004F3B72" w:rsidRDefault="00177A6A">
      <w:pPr>
        <w:pStyle w:val="Body"/>
        <w:rPr>
          <w:sz w:val="20"/>
          <w:szCs w:val="20"/>
        </w:rPr>
      </w:pPr>
      <w:r>
        <w:rPr>
          <w:sz w:val="20"/>
          <w:szCs w:val="20"/>
        </w:rPr>
        <w:t xml:space="preserve">Memos are considered to be official documents in most organizations. They are used to ask for information or to call for action, or they </w:t>
      </w:r>
      <w:r>
        <w:rPr>
          <w:sz w:val="20"/>
          <w:szCs w:val="20"/>
        </w:rPr>
        <w:t>are written to report back in response to requests for information or action. Memos are often read by many people. Many memos are written to large groups of people within an organization. Some memos are written to only one person but are passed along (“for</w:t>
      </w:r>
      <w:r>
        <w:rPr>
          <w:sz w:val="20"/>
          <w:szCs w:val="20"/>
        </w:rPr>
        <w:t>warded”) to other people in the organization who need the information. Because memos are official organizational documents, they are sometimes read by people outside of the organization. Some memos are made public for legal reasons or during court cases. O</w:t>
      </w:r>
      <w:r>
        <w:rPr>
          <w:sz w:val="20"/>
          <w:szCs w:val="20"/>
        </w:rPr>
        <w:t xml:space="preserve">ther times, particularly “juicy” memos are leaked to the press. </w:t>
      </w:r>
    </w:p>
    <w:p w14:paraId="1846BF9B" w14:textId="77777777" w:rsidR="004F3B72" w:rsidRDefault="004F3B72">
      <w:pPr>
        <w:pStyle w:val="Body"/>
        <w:rPr>
          <w:rFonts w:ascii="Times New Roman" w:eastAsia="Times New Roman" w:hAnsi="Times New Roman" w:cs="Times New Roman"/>
          <w:b/>
          <w:bCs/>
          <w:sz w:val="16"/>
          <w:szCs w:val="16"/>
        </w:rPr>
      </w:pPr>
    </w:p>
    <w:p w14:paraId="6D31574D" w14:textId="77777777" w:rsidR="004F3B72" w:rsidRDefault="00177A6A">
      <w:pPr>
        <w:pStyle w:val="Body"/>
        <w:rPr>
          <w:b/>
          <w:bCs/>
          <w:sz w:val="20"/>
          <w:szCs w:val="20"/>
        </w:rPr>
      </w:pPr>
      <w:r>
        <w:rPr>
          <w:b/>
          <w:bCs/>
          <w:sz w:val="20"/>
          <w:szCs w:val="20"/>
        </w:rPr>
        <w:t xml:space="preserve">How to write a memo </w:t>
      </w:r>
    </w:p>
    <w:p w14:paraId="18EF1571" w14:textId="77777777" w:rsidR="004F3B72" w:rsidRDefault="00177A6A">
      <w:pPr>
        <w:pStyle w:val="Body"/>
        <w:rPr>
          <w:sz w:val="20"/>
          <w:szCs w:val="20"/>
        </w:rPr>
      </w:pPr>
      <w:r>
        <w:rPr>
          <w:sz w:val="20"/>
          <w:szCs w:val="20"/>
        </w:rPr>
        <w:t xml:space="preserve">After you have analyzed your audience and settled on your purpose, you can write a memo by following these steps: </w:t>
      </w:r>
    </w:p>
    <w:p w14:paraId="27165C41" w14:textId="77777777" w:rsidR="004F3B72" w:rsidRDefault="004F3B72">
      <w:pPr>
        <w:pStyle w:val="Body"/>
        <w:rPr>
          <w:rFonts w:ascii="Times New Roman" w:eastAsia="Times New Roman" w:hAnsi="Times New Roman" w:cs="Times New Roman"/>
          <w:sz w:val="16"/>
          <w:szCs w:val="16"/>
        </w:rPr>
      </w:pPr>
    </w:p>
    <w:p w14:paraId="1FDDF90A" w14:textId="77777777" w:rsidR="004F3B72" w:rsidRDefault="00177A6A">
      <w:pPr>
        <w:pStyle w:val="ListParagraph"/>
        <w:numPr>
          <w:ilvl w:val="0"/>
          <w:numId w:val="2"/>
        </w:numPr>
        <w:spacing w:after="240"/>
        <w:rPr>
          <w:rFonts w:ascii="Times New Roman" w:eastAsia="Times New Roman" w:hAnsi="Times New Roman" w:cs="Times New Roman"/>
          <w:sz w:val="20"/>
          <w:szCs w:val="20"/>
        </w:rPr>
      </w:pPr>
      <w:r>
        <w:rPr>
          <w:rFonts w:ascii="Times New Roman" w:hAnsi="Times New Roman"/>
          <w:sz w:val="20"/>
          <w:szCs w:val="20"/>
        </w:rPr>
        <w:t xml:space="preserve">Open a new Microsoft Word document and select the memo template, or design a page of your own that looks similar to this one. </w:t>
      </w:r>
    </w:p>
    <w:p w14:paraId="21A7BCCA" w14:textId="77777777" w:rsidR="004F3B72" w:rsidRDefault="00177A6A">
      <w:pPr>
        <w:pStyle w:val="ListParagraph"/>
        <w:numPr>
          <w:ilvl w:val="0"/>
          <w:numId w:val="2"/>
        </w:numPr>
        <w:spacing w:before="240"/>
        <w:rPr>
          <w:rFonts w:ascii="Times New Roman" w:eastAsia="Times New Roman" w:hAnsi="Times New Roman" w:cs="Times New Roman"/>
          <w:sz w:val="20"/>
          <w:szCs w:val="20"/>
        </w:rPr>
      </w:pPr>
      <w:r>
        <w:rPr>
          <w:rFonts w:ascii="Times New Roman" w:hAnsi="Times New Roman"/>
          <w:sz w:val="20"/>
          <w:szCs w:val="20"/>
        </w:rPr>
        <w:t xml:space="preserve">Before you begin the actual text of the memo, fill in the header. State whom the memo is to, who is writing it, the date that it was written, and a precise and informative subject (labeled </w:t>
      </w:r>
      <w:r>
        <w:rPr>
          <w:rFonts w:ascii="Times New Roman" w:hAnsi="Times New Roman"/>
          <w:sz w:val="20"/>
          <w:szCs w:val="20"/>
        </w:rPr>
        <w:t>“</w:t>
      </w:r>
      <w:r>
        <w:rPr>
          <w:rFonts w:ascii="Times New Roman" w:hAnsi="Times New Roman"/>
          <w:sz w:val="20"/>
          <w:szCs w:val="20"/>
        </w:rPr>
        <w:t>Re:</w:t>
      </w:r>
      <w:r>
        <w:rPr>
          <w:rFonts w:ascii="Times New Roman" w:hAnsi="Times New Roman"/>
          <w:sz w:val="20"/>
          <w:szCs w:val="20"/>
        </w:rPr>
        <w:t xml:space="preserve">” </w:t>
      </w:r>
      <w:r>
        <w:rPr>
          <w:rFonts w:ascii="Times New Roman" w:hAnsi="Times New Roman"/>
          <w:sz w:val="20"/>
          <w:szCs w:val="20"/>
        </w:rPr>
        <w:t xml:space="preserve">in this memo). </w:t>
      </w:r>
    </w:p>
    <w:p w14:paraId="3B026827" w14:textId="77777777" w:rsidR="004F3B72" w:rsidRDefault="004F3B72">
      <w:pPr>
        <w:pStyle w:val="ListParagraph"/>
        <w:rPr>
          <w:rFonts w:ascii="Times New Roman" w:eastAsia="Times New Roman" w:hAnsi="Times New Roman" w:cs="Times New Roman"/>
          <w:sz w:val="10"/>
          <w:szCs w:val="10"/>
        </w:rPr>
      </w:pPr>
    </w:p>
    <w:p w14:paraId="666260AE" w14:textId="77777777" w:rsidR="004F3B72" w:rsidRDefault="00177A6A">
      <w:pPr>
        <w:pStyle w:val="ListParagraph"/>
        <w:numPr>
          <w:ilvl w:val="0"/>
          <w:numId w:val="2"/>
        </w:numPr>
        <w:rPr>
          <w:rFonts w:ascii="Times New Roman" w:eastAsia="Times New Roman" w:hAnsi="Times New Roman" w:cs="Times New Roman"/>
          <w:sz w:val="20"/>
          <w:szCs w:val="20"/>
        </w:rPr>
      </w:pPr>
      <w:r>
        <w:rPr>
          <w:rFonts w:ascii="Times New Roman" w:hAnsi="Times New Roman"/>
          <w:sz w:val="20"/>
          <w:szCs w:val="20"/>
        </w:rPr>
        <w:t>Begin the text of your memo by stating the p</w:t>
      </w:r>
      <w:r>
        <w:rPr>
          <w:rFonts w:ascii="Times New Roman" w:hAnsi="Times New Roman"/>
          <w:sz w:val="20"/>
          <w:szCs w:val="20"/>
        </w:rPr>
        <w:t xml:space="preserve">recise purpose of the memo (why you are writing). Then write a brief but informative summary of your message. The purpose and summary are the most important information to your reader. </w:t>
      </w:r>
    </w:p>
    <w:p w14:paraId="6723DC1C" w14:textId="77777777" w:rsidR="004F3B72" w:rsidRDefault="004F3B72">
      <w:pPr>
        <w:pStyle w:val="ListParagraph"/>
        <w:rPr>
          <w:rFonts w:ascii="Times New Roman" w:eastAsia="Times New Roman" w:hAnsi="Times New Roman" w:cs="Times New Roman"/>
          <w:sz w:val="10"/>
          <w:szCs w:val="10"/>
        </w:rPr>
      </w:pPr>
    </w:p>
    <w:p w14:paraId="65C00366" w14:textId="77777777" w:rsidR="004F3B72" w:rsidRDefault="00177A6A">
      <w:pPr>
        <w:pStyle w:val="ListParagraph"/>
        <w:numPr>
          <w:ilvl w:val="0"/>
          <w:numId w:val="2"/>
        </w:numPr>
        <w:rPr>
          <w:rFonts w:ascii="Times New Roman" w:eastAsia="Times New Roman" w:hAnsi="Times New Roman" w:cs="Times New Roman"/>
          <w:sz w:val="20"/>
          <w:szCs w:val="20"/>
        </w:rPr>
      </w:pPr>
      <w:r>
        <w:rPr>
          <w:rFonts w:ascii="Times New Roman" w:hAnsi="Times New Roman"/>
          <w:sz w:val="20"/>
          <w:szCs w:val="20"/>
        </w:rPr>
        <w:t>Write the discussion section of the memo by explaining details and ex</w:t>
      </w:r>
      <w:r>
        <w:rPr>
          <w:rFonts w:ascii="Times New Roman" w:hAnsi="Times New Roman"/>
          <w:sz w:val="20"/>
          <w:szCs w:val="20"/>
        </w:rPr>
        <w:t xml:space="preserve">amples that will be essential for your reader to know. It may be helpful to remember to answer the questions who, what, when, where, why, and how. </w:t>
      </w:r>
    </w:p>
    <w:p w14:paraId="124F491B" w14:textId="77777777" w:rsidR="004F3B72" w:rsidRDefault="004F3B72">
      <w:pPr>
        <w:pStyle w:val="ListParagraph"/>
        <w:rPr>
          <w:rFonts w:ascii="Times New Roman" w:eastAsia="Times New Roman" w:hAnsi="Times New Roman" w:cs="Times New Roman"/>
          <w:sz w:val="10"/>
          <w:szCs w:val="10"/>
        </w:rPr>
      </w:pPr>
    </w:p>
    <w:p w14:paraId="06B45D9D" w14:textId="77777777" w:rsidR="004F3B72" w:rsidRDefault="00177A6A">
      <w:pPr>
        <w:pStyle w:val="ListParagraph"/>
        <w:numPr>
          <w:ilvl w:val="0"/>
          <w:numId w:val="2"/>
        </w:numPr>
        <w:rPr>
          <w:rFonts w:ascii="Times New Roman" w:eastAsia="Times New Roman" w:hAnsi="Times New Roman" w:cs="Times New Roman"/>
          <w:sz w:val="20"/>
          <w:szCs w:val="20"/>
        </w:rPr>
      </w:pPr>
      <w:r>
        <w:rPr>
          <w:rFonts w:ascii="Times New Roman" w:hAnsi="Times New Roman"/>
          <w:sz w:val="20"/>
          <w:szCs w:val="20"/>
        </w:rPr>
        <w:t xml:space="preserve">Finish the text of your memo with a call for action or a statement about action you will take. </w:t>
      </w:r>
    </w:p>
    <w:p w14:paraId="50780A7B" w14:textId="77777777" w:rsidR="004F3B72" w:rsidRDefault="00177A6A">
      <w:pPr>
        <w:pStyle w:val="ListParagraph"/>
        <w:ind w:left="1080"/>
        <w:rPr>
          <w:sz w:val="20"/>
          <w:szCs w:val="20"/>
        </w:rPr>
      </w:pPr>
      <w:r>
        <w:rPr>
          <w:sz w:val="20"/>
          <w:szCs w:val="20"/>
        </w:rPr>
        <w:t>Politely st</w:t>
      </w:r>
      <w:r>
        <w:rPr>
          <w:sz w:val="20"/>
          <w:szCs w:val="20"/>
        </w:rPr>
        <w:t xml:space="preserve">ate what you want your reader to do after reading the memo. </w:t>
      </w:r>
    </w:p>
    <w:p w14:paraId="2836DE3C" w14:textId="77777777" w:rsidR="004F3B72" w:rsidRDefault="004F3B72">
      <w:pPr>
        <w:pStyle w:val="Body"/>
        <w:rPr>
          <w:rFonts w:ascii="Times New Roman" w:eastAsia="Times New Roman" w:hAnsi="Times New Roman" w:cs="Times New Roman"/>
          <w:sz w:val="16"/>
          <w:szCs w:val="16"/>
        </w:rPr>
      </w:pPr>
    </w:p>
    <w:p w14:paraId="5BF87D8F" w14:textId="77777777" w:rsidR="004F3B72" w:rsidRDefault="00177A6A">
      <w:pPr>
        <w:pStyle w:val="Body"/>
        <w:rPr>
          <w:sz w:val="20"/>
          <w:szCs w:val="20"/>
        </w:rPr>
      </w:pPr>
      <w:r>
        <w:rPr>
          <w:sz w:val="20"/>
          <w:szCs w:val="20"/>
        </w:rPr>
        <w:t xml:space="preserve">As you are writing your memo, remember to make use of formatting conventions that will </w:t>
      </w:r>
    </w:p>
    <w:p w14:paraId="66F5C804" w14:textId="77777777" w:rsidR="004F3B72" w:rsidRDefault="00177A6A">
      <w:pPr>
        <w:pStyle w:val="Body"/>
        <w:rPr>
          <w:sz w:val="20"/>
          <w:szCs w:val="20"/>
        </w:rPr>
      </w:pPr>
      <w:r>
        <w:rPr>
          <w:sz w:val="20"/>
          <w:szCs w:val="20"/>
        </w:rPr>
        <w:t>help your readers. Use block-style paragraphs, headings, bullets or numbering, and even graphics where app</w:t>
      </w:r>
      <w:r>
        <w:rPr>
          <w:sz w:val="20"/>
          <w:szCs w:val="20"/>
        </w:rPr>
        <w:t xml:space="preserve">ropriate. When you finish the </w:t>
      </w:r>
      <w:proofErr w:type="gramStart"/>
      <w:r>
        <w:rPr>
          <w:sz w:val="20"/>
          <w:szCs w:val="20"/>
        </w:rPr>
        <w:t>memo</w:t>
      </w:r>
      <w:proofErr w:type="gramEnd"/>
      <w:r>
        <w:rPr>
          <w:sz w:val="20"/>
          <w:szCs w:val="20"/>
        </w:rPr>
        <w:t xml:space="preserve"> and are ready to make it official, hand write your </w:t>
      </w:r>
    </w:p>
    <w:p w14:paraId="7E071EF6" w14:textId="77777777" w:rsidR="004F3B72" w:rsidRDefault="00177A6A">
      <w:pPr>
        <w:pStyle w:val="Body"/>
        <w:rPr>
          <w:sz w:val="20"/>
          <w:szCs w:val="20"/>
        </w:rPr>
      </w:pPr>
      <w:r>
        <w:rPr>
          <w:sz w:val="20"/>
          <w:szCs w:val="20"/>
        </w:rPr>
        <w:t xml:space="preserve">initials next to your name in the “From” </w:t>
      </w:r>
      <w:r>
        <w:rPr>
          <w:sz w:val="20"/>
          <w:szCs w:val="20"/>
          <w:lang w:val="it-IT"/>
        </w:rPr>
        <w:t xml:space="preserve">line. </w:t>
      </w:r>
    </w:p>
    <w:p w14:paraId="723BB794" w14:textId="77777777" w:rsidR="004F3B72" w:rsidRDefault="004F3B72">
      <w:pPr>
        <w:pStyle w:val="Body"/>
        <w:rPr>
          <w:rFonts w:ascii="Times New Roman" w:eastAsia="Times New Roman" w:hAnsi="Times New Roman" w:cs="Times New Roman"/>
          <w:sz w:val="16"/>
          <w:szCs w:val="16"/>
        </w:rPr>
      </w:pPr>
    </w:p>
    <w:p w14:paraId="77FE9E7A" w14:textId="77777777" w:rsidR="004F3B72" w:rsidRDefault="00177A6A">
      <w:pPr>
        <w:pStyle w:val="Body"/>
      </w:pPr>
      <w:r>
        <w:rPr>
          <w:sz w:val="20"/>
          <w:szCs w:val="20"/>
        </w:rPr>
        <w:t xml:space="preserve">If you are interested in additional tips on writing memos, please visit the University of Toronto’s website about memos </w:t>
      </w:r>
      <w:r>
        <w:rPr>
          <w:sz w:val="20"/>
          <w:szCs w:val="20"/>
        </w:rPr>
        <w:t xml:space="preserve">at http://www.ecf.utoronto.ca/~writing/handbook-memo.html. The memo you are reading is based on advice from this website, and you will be able to discover more detailed advice to help you with writing memos. Add your contact information at the end so your </w:t>
      </w:r>
      <w:r>
        <w:rPr>
          <w:sz w:val="20"/>
          <w:szCs w:val="20"/>
        </w:rPr>
        <w:t xml:space="preserve">audience can reach you with questions. </w:t>
      </w:r>
    </w:p>
    <w:sectPr w:rsidR="004F3B72">
      <w:headerReference w:type="default" r:id="rId7"/>
      <w:footerReference w:type="default" r:id="rId8"/>
      <w:pgSz w:w="12240" w:h="15840"/>
      <w:pgMar w:top="45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DDDBD" w14:textId="77777777" w:rsidR="00177A6A" w:rsidRDefault="00177A6A">
      <w:r>
        <w:separator/>
      </w:r>
    </w:p>
  </w:endnote>
  <w:endnote w:type="continuationSeparator" w:id="0">
    <w:p w14:paraId="28A9BC25" w14:textId="77777777" w:rsidR="00177A6A" w:rsidRDefault="00177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Helvetica Neue">
    <w:panose1 w:val="02000503000000020004"/>
    <w:charset w:val="00"/>
    <w:family w:val="swiss"/>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2A820" w14:textId="77777777" w:rsidR="004F3B72" w:rsidRDefault="004F3B72">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749513" w14:textId="77777777" w:rsidR="00177A6A" w:rsidRDefault="00177A6A">
      <w:r>
        <w:separator/>
      </w:r>
    </w:p>
  </w:footnote>
  <w:footnote w:type="continuationSeparator" w:id="0">
    <w:p w14:paraId="7570311B" w14:textId="77777777" w:rsidR="00177A6A" w:rsidRDefault="00177A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29422" w14:textId="77777777" w:rsidR="004F3B72" w:rsidRDefault="004F3B72">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991E07"/>
    <w:multiLevelType w:val="hybridMultilevel"/>
    <w:tmpl w:val="6BCAA012"/>
    <w:styleLink w:val="ImportedStyle1"/>
    <w:lvl w:ilvl="0" w:tplc="3EA21C80">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EC0CE62">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9CE202E">
      <w:start w:val="1"/>
      <w:numFmt w:val="lowerRoman"/>
      <w:lvlText w:val="%3."/>
      <w:lvlJc w:val="left"/>
      <w:pPr>
        <w:ind w:left="252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D824781E">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247804">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2827AA6">
      <w:start w:val="1"/>
      <w:numFmt w:val="lowerRoman"/>
      <w:lvlText w:val="%6."/>
      <w:lvlJc w:val="left"/>
      <w:pPr>
        <w:ind w:left="468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BE8A374C">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09CA714">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1D4D384">
      <w:start w:val="1"/>
      <w:numFmt w:val="lowerRoman"/>
      <w:lvlText w:val="%9."/>
      <w:lvlJc w:val="left"/>
      <w:pPr>
        <w:ind w:left="684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613205FD"/>
    <w:multiLevelType w:val="hybridMultilevel"/>
    <w:tmpl w:val="6BCAA012"/>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B72"/>
    <w:rsid w:val="00177A6A"/>
    <w:rsid w:val="004F3B72"/>
    <w:rsid w:val="00D71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5A13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mbria" w:eastAsia="Cambria" w:hAnsi="Cambria" w:cs="Cambria"/>
      <w:color w:val="000000"/>
      <w:sz w:val="24"/>
      <w:szCs w:val="24"/>
      <w:u w:color="000000"/>
    </w:rPr>
  </w:style>
  <w:style w:type="paragraph" w:styleId="ListParagraph">
    <w:name w:val="List Paragraph"/>
    <w:pPr>
      <w:ind w:left="720"/>
    </w:pPr>
    <w:rPr>
      <w:rFonts w:ascii="Cambria" w:eastAsia="Cambria" w:hAnsi="Cambria" w:cs="Cambria"/>
      <w:color w:val="000000"/>
      <w:sz w:val="24"/>
      <w:szCs w:val="24"/>
      <w:u w:color="000000"/>
    </w:rPr>
  </w:style>
  <w:style w:type="numbering" w:customStyle="1" w:styleId="ImportedStyle1">
    <w:name w:val="Imported Style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2919</Characters>
  <Application>Microsoft Macintosh Word</Application>
  <DocSecurity>0</DocSecurity>
  <Lines>24</Lines>
  <Paragraphs>6</Paragraphs>
  <ScaleCrop>false</ScaleCrop>
  <LinksUpToDate>false</LinksUpToDate>
  <CharactersWithSpaces>3424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Pumroy, Erin</cp:lastModifiedBy>
  <cp:revision>2</cp:revision>
  <dcterms:created xsi:type="dcterms:W3CDTF">2019-01-13T19:19:00Z</dcterms:created>
  <dcterms:modified xsi:type="dcterms:W3CDTF">2019-01-13T19:19:00Z</dcterms:modified>
</cp:coreProperties>
</file>