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6BF974" w14:textId="534D8A8A" w:rsidR="00F13951" w:rsidRDefault="00F13951" w:rsidP="00102A05">
      <w:pPr>
        <w:spacing w:line="480" w:lineRule="auto"/>
        <w:rPr>
          <w:rFonts w:ascii="Times New Roman" w:hAnsi="Times New Roman" w:cs="Times New Roman"/>
          <w:sz w:val="24"/>
          <w:szCs w:val="24"/>
        </w:rPr>
      </w:pPr>
    </w:p>
    <w:p w14:paraId="60C8C133" w14:textId="10A89F0B" w:rsidR="00F13951" w:rsidRDefault="00F13951" w:rsidP="00102A05">
      <w:pPr>
        <w:spacing w:line="480" w:lineRule="auto"/>
        <w:rPr>
          <w:rFonts w:ascii="Times New Roman" w:hAnsi="Times New Roman" w:cs="Times New Roman"/>
          <w:sz w:val="24"/>
          <w:szCs w:val="24"/>
        </w:rPr>
      </w:pPr>
    </w:p>
    <w:p w14:paraId="2FEA107C" w14:textId="41873452" w:rsidR="00F13951" w:rsidRDefault="00F13951" w:rsidP="00102A05">
      <w:pPr>
        <w:spacing w:line="480" w:lineRule="auto"/>
        <w:rPr>
          <w:rFonts w:ascii="Times New Roman" w:hAnsi="Times New Roman" w:cs="Times New Roman"/>
          <w:sz w:val="24"/>
          <w:szCs w:val="24"/>
        </w:rPr>
      </w:pPr>
    </w:p>
    <w:p w14:paraId="7AEF0E5E" w14:textId="40073185" w:rsidR="00F13951" w:rsidRDefault="00F13951" w:rsidP="00102A05">
      <w:pPr>
        <w:spacing w:line="480" w:lineRule="auto"/>
        <w:rPr>
          <w:rFonts w:ascii="Times New Roman" w:hAnsi="Times New Roman" w:cs="Times New Roman"/>
          <w:sz w:val="24"/>
          <w:szCs w:val="24"/>
        </w:rPr>
      </w:pPr>
    </w:p>
    <w:p w14:paraId="6F03A171" w14:textId="79555BFE" w:rsidR="00F13951" w:rsidRDefault="00F13951" w:rsidP="00102A05">
      <w:pPr>
        <w:spacing w:line="480" w:lineRule="auto"/>
        <w:rPr>
          <w:rFonts w:ascii="Times New Roman" w:hAnsi="Times New Roman" w:cs="Times New Roman"/>
          <w:sz w:val="24"/>
          <w:szCs w:val="24"/>
        </w:rPr>
      </w:pPr>
    </w:p>
    <w:p w14:paraId="5AB7077F" w14:textId="3AA78674" w:rsidR="00F13951" w:rsidRDefault="00F13951" w:rsidP="00102A05">
      <w:pPr>
        <w:spacing w:line="480" w:lineRule="auto"/>
        <w:rPr>
          <w:rFonts w:ascii="Times New Roman" w:hAnsi="Times New Roman" w:cs="Times New Roman"/>
          <w:sz w:val="24"/>
          <w:szCs w:val="24"/>
        </w:rPr>
      </w:pPr>
    </w:p>
    <w:p w14:paraId="47DDD885" w14:textId="24C851FE" w:rsidR="00F13951" w:rsidRDefault="00F13951" w:rsidP="00102A05">
      <w:pPr>
        <w:spacing w:line="480" w:lineRule="auto"/>
        <w:rPr>
          <w:rFonts w:ascii="Times New Roman" w:hAnsi="Times New Roman" w:cs="Times New Roman"/>
          <w:sz w:val="24"/>
          <w:szCs w:val="24"/>
        </w:rPr>
      </w:pPr>
    </w:p>
    <w:p w14:paraId="33FE316D" w14:textId="1A654D60" w:rsidR="00F13951" w:rsidRDefault="00F13951" w:rsidP="00F13951">
      <w:pPr>
        <w:spacing w:line="480" w:lineRule="auto"/>
        <w:jc w:val="center"/>
        <w:rPr>
          <w:rFonts w:ascii="Times New Roman" w:hAnsi="Times New Roman" w:cs="Times New Roman"/>
          <w:sz w:val="24"/>
          <w:szCs w:val="24"/>
        </w:rPr>
      </w:pPr>
      <w:r>
        <w:rPr>
          <w:rFonts w:ascii="Times New Roman" w:hAnsi="Times New Roman" w:cs="Times New Roman"/>
          <w:sz w:val="24"/>
          <w:szCs w:val="24"/>
        </w:rPr>
        <w:t>Discussion Questions</w:t>
      </w:r>
    </w:p>
    <w:p w14:paraId="52204CA4" w14:textId="5138B6A3" w:rsidR="00F13951" w:rsidRDefault="00F13951" w:rsidP="00F13951">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Name(s)</w:t>
      </w:r>
    </w:p>
    <w:p w14:paraId="0C1EEDC6" w14:textId="1729E28B" w:rsidR="00F13951" w:rsidRDefault="00F13951" w:rsidP="00F1395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6EBC8C62" w14:textId="52628177" w:rsidR="00F13951" w:rsidRDefault="00F13951" w:rsidP="00102A05">
      <w:pPr>
        <w:spacing w:line="480" w:lineRule="auto"/>
        <w:rPr>
          <w:rFonts w:ascii="Times New Roman" w:hAnsi="Times New Roman" w:cs="Times New Roman"/>
          <w:sz w:val="24"/>
          <w:szCs w:val="24"/>
        </w:rPr>
      </w:pPr>
    </w:p>
    <w:p w14:paraId="280D816E" w14:textId="292B3294" w:rsidR="00F13951" w:rsidRDefault="00F13951" w:rsidP="00102A05">
      <w:pPr>
        <w:spacing w:line="480" w:lineRule="auto"/>
        <w:rPr>
          <w:rFonts w:ascii="Times New Roman" w:hAnsi="Times New Roman" w:cs="Times New Roman"/>
          <w:sz w:val="24"/>
          <w:szCs w:val="24"/>
        </w:rPr>
      </w:pPr>
    </w:p>
    <w:p w14:paraId="79401488" w14:textId="2A608B29" w:rsidR="00F13951" w:rsidRDefault="00F13951" w:rsidP="00102A05">
      <w:pPr>
        <w:spacing w:line="480" w:lineRule="auto"/>
        <w:rPr>
          <w:rFonts w:ascii="Times New Roman" w:hAnsi="Times New Roman" w:cs="Times New Roman"/>
          <w:sz w:val="24"/>
          <w:szCs w:val="24"/>
        </w:rPr>
      </w:pPr>
    </w:p>
    <w:p w14:paraId="54C77125" w14:textId="024C7CB3" w:rsidR="00F13951" w:rsidRDefault="00F13951" w:rsidP="00102A05">
      <w:pPr>
        <w:spacing w:line="480" w:lineRule="auto"/>
        <w:rPr>
          <w:rFonts w:ascii="Times New Roman" w:hAnsi="Times New Roman" w:cs="Times New Roman"/>
          <w:sz w:val="24"/>
          <w:szCs w:val="24"/>
        </w:rPr>
      </w:pPr>
    </w:p>
    <w:p w14:paraId="4B5893DA" w14:textId="202CEE36" w:rsidR="00F13951" w:rsidRDefault="00F13951" w:rsidP="00102A05">
      <w:pPr>
        <w:spacing w:line="480" w:lineRule="auto"/>
        <w:rPr>
          <w:rFonts w:ascii="Times New Roman" w:hAnsi="Times New Roman" w:cs="Times New Roman"/>
          <w:sz w:val="24"/>
          <w:szCs w:val="24"/>
        </w:rPr>
      </w:pPr>
    </w:p>
    <w:p w14:paraId="76BB5A31" w14:textId="0C7FFC12" w:rsidR="00F13951" w:rsidRDefault="00F13951" w:rsidP="00102A05">
      <w:pPr>
        <w:spacing w:line="480" w:lineRule="auto"/>
        <w:rPr>
          <w:rFonts w:ascii="Times New Roman" w:hAnsi="Times New Roman" w:cs="Times New Roman"/>
          <w:sz w:val="24"/>
          <w:szCs w:val="24"/>
        </w:rPr>
      </w:pPr>
    </w:p>
    <w:p w14:paraId="71402ED9" w14:textId="46523843" w:rsidR="00F13951" w:rsidRDefault="00F13951" w:rsidP="00102A05">
      <w:pPr>
        <w:spacing w:line="480" w:lineRule="auto"/>
        <w:rPr>
          <w:rFonts w:ascii="Times New Roman" w:hAnsi="Times New Roman" w:cs="Times New Roman"/>
          <w:sz w:val="24"/>
          <w:szCs w:val="24"/>
        </w:rPr>
      </w:pPr>
    </w:p>
    <w:p w14:paraId="5B453EE0" w14:textId="77777777" w:rsidR="00F13951" w:rsidRPr="00F13951" w:rsidRDefault="00F13951" w:rsidP="00102A05">
      <w:pPr>
        <w:spacing w:line="480" w:lineRule="auto"/>
        <w:rPr>
          <w:rFonts w:ascii="Times New Roman" w:hAnsi="Times New Roman" w:cs="Times New Roman"/>
          <w:sz w:val="24"/>
          <w:szCs w:val="24"/>
        </w:rPr>
      </w:pPr>
    </w:p>
    <w:p w14:paraId="62A82FB2" w14:textId="77777777" w:rsidR="005F2991" w:rsidRDefault="005F2991" w:rsidP="005F2991">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Discussion Questions</w:t>
      </w:r>
    </w:p>
    <w:p w14:paraId="2C5A8F0C" w14:textId="0E20911F" w:rsidR="0048755A" w:rsidRPr="0048755A" w:rsidRDefault="0048755A" w:rsidP="00102A05">
      <w:pPr>
        <w:spacing w:line="480" w:lineRule="auto"/>
        <w:rPr>
          <w:rFonts w:ascii="Times New Roman" w:hAnsi="Times New Roman" w:cs="Times New Roman"/>
          <w:b/>
          <w:bCs/>
          <w:sz w:val="24"/>
          <w:szCs w:val="24"/>
        </w:rPr>
      </w:pPr>
      <w:r w:rsidRPr="0048755A">
        <w:rPr>
          <w:rFonts w:ascii="Times New Roman" w:hAnsi="Times New Roman" w:cs="Times New Roman"/>
          <w:b/>
          <w:bCs/>
          <w:sz w:val="24"/>
          <w:szCs w:val="24"/>
        </w:rPr>
        <w:t>PART A</w:t>
      </w:r>
    </w:p>
    <w:p w14:paraId="6296E474" w14:textId="5FA45978" w:rsidR="008F799C" w:rsidRPr="0048755A" w:rsidRDefault="0048755A" w:rsidP="0048755A">
      <w:pPr>
        <w:spacing w:line="480" w:lineRule="auto"/>
        <w:rPr>
          <w:rFonts w:ascii="Times New Roman" w:hAnsi="Times New Roman" w:cs="Times New Roman"/>
          <w:sz w:val="24"/>
          <w:szCs w:val="24"/>
        </w:rPr>
      </w:pPr>
      <w:r>
        <w:rPr>
          <w:rFonts w:ascii="Times New Roman" w:hAnsi="Times New Roman" w:cs="Times New Roman"/>
          <w:b/>
          <w:bCs/>
          <w:sz w:val="24"/>
          <w:szCs w:val="24"/>
        </w:rPr>
        <w:t xml:space="preserve">1.) </w:t>
      </w:r>
      <w:r w:rsidR="00984DDE" w:rsidRPr="0048755A">
        <w:rPr>
          <w:rFonts w:ascii="Times New Roman" w:hAnsi="Times New Roman" w:cs="Times New Roman"/>
          <w:sz w:val="24"/>
          <w:szCs w:val="24"/>
        </w:rPr>
        <w:t xml:space="preserve">According to Christopher Peacocks, an understanding of self can be achieved through the analysis of our thoughts towards ourselves. </w:t>
      </w:r>
      <w:r w:rsidR="00A12D24" w:rsidRPr="0048755A">
        <w:rPr>
          <w:rFonts w:ascii="Times New Roman" w:hAnsi="Times New Roman" w:cs="Times New Roman"/>
          <w:sz w:val="24"/>
          <w:szCs w:val="24"/>
        </w:rPr>
        <w:t xml:space="preserve">There are several ways that could help us attain a proper understanding of ourselves. </w:t>
      </w:r>
      <w:r w:rsidR="00005899" w:rsidRPr="0048755A">
        <w:rPr>
          <w:rFonts w:ascii="Times New Roman" w:hAnsi="Times New Roman" w:cs="Times New Roman"/>
          <w:sz w:val="24"/>
          <w:szCs w:val="24"/>
        </w:rPr>
        <w:t>One of these ways is close monitoring of oneself when engaging in various activities</w:t>
      </w:r>
      <w:r w:rsidR="001D3F7D" w:rsidRPr="001D3F7D">
        <w:rPr>
          <w:rFonts w:ascii="Times New Roman" w:hAnsi="Times New Roman" w:cs="Times New Roman"/>
          <w:sz w:val="24"/>
          <w:szCs w:val="24"/>
        </w:rPr>
        <w:t xml:space="preserve"> (</w:t>
      </w:r>
      <w:r w:rsidR="001D3F7D">
        <w:rPr>
          <w:rFonts w:ascii="Times New Roman" w:hAnsi="Times New Roman" w:cs="Times New Roman"/>
          <w:sz w:val="24"/>
          <w:szCs w:val="24"/>
        </w:rPr>
        <w:t xml:space="preserve">Gertler, </w:t>
      </w:r>
      <w:r w:rsidR="001D3F7D" w:rsidRPr="001D3F7D">
        <w:rPr>
          <w:rFonts w:ascii="Times New Roman" w:hAnsi="Times New Roman" w:cs="Times New Roman"/>
          <w:sz w:val="24"/>
          <w:szCs w:val="24"/>
        </w:rPr>
        <w:t>2017)</w:t>
      </w:r>
      <w:r w:rsidR="00005899" w:rsidRPr="0048755A">
        <w:rPr>
          <w:rFonts w:ascii="Times New Roman" w:hAnsi="Times New Roman" w:cs="Times New Roman"/>
          <w:sz w:val="24"/>
          <w:szCs w:val="24"/>
        </w:rPr>
        <w:t xml:space="preserve">. </w:t>
      </w:r>
      <w:r w:rsidR="00FB4747" w:rsidRPr="0048755A">
        <w:rPr>
          <w:rFonts w:ascii="Times New Roman" w:hAnsi="Times New Roman" w:cs="Times New Roman"/>
          <w:sz w:val="24"/>
          <w:szCs w:val="24"/>
        </w:rPr>
        <w:t xml:space="preserve">Another way that could promote self-knowledge is presenting our beliefs and desires with natural sensations in order to avoid subjecting ourselves to the various physical activities. </w:t>
      </w:r>
      <w:r w:rsidR="00643EF1" w:rsidRPr="0048755A">
        <w:rPr>
          <w:rFonts w:ascii="Times New Roman" w:hAnsi="Times New Roman" w:cs="Times New Roman"/>
          <w:sz w:val="24"/>
          <w:szCs w:val="24"/>
        </w:rPr>
        <w:t xml:space="preserve">An example is when one believes that Dallas is the capital of California or when one believes that he/she has a headache. </w:t>
      </w:r>
      <w:r w:rsidR="002C1341" w:rsidRPr="0048755A">
        <w:rPr>
          <w:rFonts w:ascii="Times New Roman" w:hAnsi="Times New Roman" w:cs="Times New Roman"/>
          <w:sz w:val="24"/>
          <w:szCs w:val="24"/>
        </w:rPr>
        <w:t>Jane Heal further explains that through regulating the perception one has towards the outside world, one can be able to gain knowledge of self.</w:t>
      </w:r>
    </w:p>
    <w:p w14:paraId="073C3B22" w14:textId="2A2D14A1" w:rsidR="00BF07BD" w:rsidRDefault="0048755A" w:rsidP="00102A05">
      <w:pPr>
        <w:spacing w:line="480" w:lineRule="auto"/>
        <w:rPr>
          <w:rFonts w:ascii="Times New Roman" w:hAnsi="Times New Roman" w:cs="Times New Roman"/>
          <w:sz w:val="24"/>
          <w:szCs w:val="24"/>
        </w:rPr>
      </w:pPr>
      <w:r>
        <w:rPr>
          <w:rFonts w:ascii="Times New Roman" w:hAnsi="Times New Roman" w:cs="Times New Roman"/>
          <w:b/>
          <w:bCs/>
          <w:sz w:val="24"/>
          <w:szCs w:val="24"/>
        </w:rPr>
        <w:t xml:space="preserve">2.) </w:t>
      </w:r>
      <w:r w:rsidR="001C7606">
        <w:rPr>
          <w:rFonts w:ascii="Times New Roman" w:hAnsi="Times New Roman" w:cs="Times New Roman"/>
          <w:sz w:val="24"/>
          <w:szCs w:val="24"/>
        </w:rPr>
        <w:t xml:space="preserve">Self-esteem refers to how an individual rates his/her value in the society. It is the sense of feeling worthy to people around. </w:t>
      </w:r>
      <w:r w:rsidR="00E15031">
        <w:rPr>
          <w:rFonts w:ascii="Times New Roman" w:hAnsi="Times New Roman" w:cs="Times New Roman"/>
          <w:sz w:val="24"/>
          <w:szCs w:val="24"/>
        </w:rPr>
        <w:t xml:space="preserve">Self-esteem involves feelings of approval and appreciation towards oneself. </w:t>
      </w:r>
      <w:r w:rsidR="00235E5E">
        <w:rPr>
          <w:rFonts w:ascii="Times New Roman" w:hAnsi="Times New Roman" w:cs="Times New Roman"/>
          <w:sz w:val="24"/>
          <w:szCs w:val="24"/>
        </w:rPr>
        <w:t xml:space="preserve">There are several factors that </w:t>
      </w:r>
      <w:r w:rsidR="003B4BCF">
        <w:rPr>
          <w:rFonts w:ascii="Times New Roman" w:hAnsi="Times New Roman" w:cs="Times New Roman"/>
          <w:sz w:val="24"/>
          <w:szCs w:val="24"/>
        </w:rPr>
        <w:t xml:space="preserve">affect one’s self-esteem. One of these is genetics. An individual could be born with feelings of fear and disapproval of being worthy. This state, however, is only temporary and is subject to change. </w:t>
      </w:r>
      <w:r w:rsidR="00942D84">
        <w:rPr>
          <w:rFonts w:ascii="Times New Roman" w:hAnsi="Times New Roman" w:cs="Times New Roman"/>
          <w:sz w:val="24"/>
          <w:szCs w:val="24"/>
        </w:rPr>
        <w:t xml:space="preserve">Another factor is personality. </w:t>
      </w:r>
      <w:r w:rsidR="00DC7A76">
        <w:rPr>
          <w:rFonts w:ascii="Times New Roman" w:hAnsi="Times New Roman" w:cs="Times New Roman"/>
          <w:sz w:val="24"/>
          <w:szCs w:val="24"/>
        </w:rPr>
        <w:t xml:space="preserve">The behaviors that a person upkeeps guide the way he/she generates approval for oneself. </w:t>
      </w:r>
      <w:r w:rsidR="001403FE">
        <w:rPr>
          <w:rFonts w:ascii="Times New Roman" w:hAnsi="Times New Roman" w:cs="Times New Roman"/>
          <w:sz w:val="24"/>
          <w:szCs w:val="24"/>
        </w:rPr>
        <w:t xml:space="preserve">Life experiences also prove to influence the self-esteem in an individual. </w:t>
      </w:r>
      <w:r w:rsidR="00643DC1">
        <w:rPr>
          <w:rFonts w:ascii="Times New Roman" w:hAnsi="Times New Roman" w:cs="Times New Roman"/>
          <w:sz w:val="24"/>
          <w:szCs w:val="24"/>
        </w:rPr>
        <w:t xml:space="preserve">The things that an individual goes through are able to affect how he/she perceives his/herself. </w:t>
      </w:r>
      <w:r w:rsidR="00DC4FAB">
        <w:rPr>
          <w:rFonts w:ascii="Times New Roman" w:hAnsi="Times New Roman" w:cs="Times New Roman"/>
          <w:sz w:val="24"/>
          <w:szCs w:val="24"/>
        </w:rPr>
        <w:t xml:space="preserve">Self-esteem provides several benefits to an individual. First, it enables one acquire perfect social skills through appreciating the presence of neighbors and colleagues. </w:t>
      </w:r>
      <w:r w:rsidR="00891124">
        <w:rPr>
          <w:rFonts w:ascii="Times New Roman" w:hAnsi="Times New Roman" w:cs="Times New Roman"/>
          <w:sz w:val="24"/>
          <w:szCs w:val="24"/>
        </w:rPr>
        <w:t>Another benefit of self-esteem is integrity. One will be able to claim his/her honesty towards various subject matters.</w:t>
      </w:r>
      <w:r w:rsidR="00B918A1">
        <w:rPr>
          <w:rFonts w:ascii="Times New Roman" w:hAnsi="Times New Roman" w:cs="Times New Roman"/>
          <w:sz w:val="24"/>
          <w:szCs w:val="24"/>
        </w:rPr>
        <w:t xml:space="preserve"> Self-esteem is not influenced by gender. </w:t>
      </w:r>
      <w:r w:rsidR="002B487F">
        <w:rPr>
          <w:rFonts w:ascii="Times New Roman" w:hAnsi="Times New Roman" w:cs="Times New Roman"/>
          <w:sz w:val="24"/>
          <w:szCs w:val="24"/>
        </w:rPr>
        <w:t xml:space="preserve">An individual is able to acquire the trait irrespective of whether they are male </w:t>
      </w:r>
      <w:r w:rsidR="00BF07BD">
        <w:rPr>
          <w:rFonts w:ascii="Times New Roman" w:hAnsi="Times New Roman" w:cs="Times New Roman"/>
          <w:sz w:val="24"/>
          <w:szCs w:val="24"/>
        </w:rPr>
        <w:t>or</w:t>
      </w:r>
      <w:r w:rsidR="002B487F">
        <w:rPr>
          <w:rFonts w:ascii="Times New Roman" w:hAnsi="Times New Roman" w:cs="Times New Roman"/>
          <w:sz w:val="24"/>
          <w:szCs w:val="24"/>
        </w:rPr>
        <w:t xml:space="preserve"> female</w:t>
      </w:r>
      <w:r w:rsidR="00BF07BD">
        <w:rPr>
          <w:rFonts w:ascii="Times New Roman" w:hAnsi="Times New Roman" w:cs="Times New Roman"/>
          <w:sz w:val="24"/>
          <w:szCs w:val="24"/>
        </w:rPr>
        <w:t>.</w:t>
      </w:r>
    </w:p>
    <w:p w14:paraId="7C6B262E" w14:textId="31460631" w:rsidR="00BF07BD" w:rsidRDefault="0048755A" w:rsidP="00102A05">
      <w:pPr>
        <w:spacing w:line="480" w:lineRule="auto"/>
        <w:rPr>
          <w:rFonts w:ascii="Times New Roman" w:hAnsi="Times New Roman" w:cs="Times New Roman"/>
          <w:sz w:val="24"/>
          <w:szCs w:val="24"/>
        </w:rPr>
      </w:pPr>
      <w:r>
        <w:rPr>
          <w:rFonts w:ascii="Times New Roman" w:hAnsi="Times New Roman" w:cs="Times New Roman"/>
          <w:b/>
          <w:bCs/>
          <w:sz w:val="24"/>
          <w:szCs w:val="24"/>
        </w:rPr>
        <w:t xml:space="preserve">3.) </w:t>
      </w:r>
      <w:r w:rsidR="000329CD">
        <w:rPr>
          <w:rFonts w:ascii="Times New Roman" w:hAnsi="Times New Roman" w:cs="Times New Roman"/>
          <w:sz w:val="24"/>
          <w:szCs w:val="24"/>
        </w:rPr>
        <w:t xml:space="preserve">Self-serving biases refers to a characteristic of an individual to constantly take or demand credit for positive outcomes or results but blame or diverge the responsibility of a negative outcome to external factors. </w:t>
      </w:r>
      <w:r w:rsidR="00690153">
        <w:rPr>
          <w:rFonts w:ascii="Times New Roman" w:hAnsi="Times New Roman" w:cs="Times New Roman"/>
          <w:sz w:val="24"/>
          <w:szCs w:val="24"/>
        </w:rPr>
        <w:t xml:space="preserve">The common factors that bring about such traits to an individual include age, cultural practices and clinical defects. </w:t>
      </w:r>
      <w:r w:rsidR="004C47FB">
        <w:rPr>
          <w:rFonts w:ascii="Times New Roman" w:hAnsi="Times New Roman" w:cs="Times New Roman"/>
          <w:sz w:val="24"/>
          <w:szCs w:val="24"/>
        </w:rPr>
        <w:t>Unrealistic optimism refers to the inaccurate beliefs we hold towards risks thereby mak</w:t>
      </w:r>
      <w:r w:rsidR="00C45ECF">
        <w:rPr>
          <w:rFonts w:ascii="Times New Roman" w:hAnsi="Times New Roman" w:cs="Times New Roman"/>
          <w:sz w:val="24"/>
          <w:szCs w:val="24"/>
        </w:rPr>
        <w:t>ing</w:t>
      </w:r>
      <w:r w:rsidR="004C47FB">
        <w:rPr>
          <w:rFonts w:ascii="Times New Roman" w:hAnsi="Times New Roman" w:cs="Times New Roman"/>
          <w:sz w:val="24"/>
          <w:szCs w:val="24"/>
        </w:rPr>
        <w:t xml:space="preserve"> us less precautious </w:t>
      </w:r>
      <w:r w:rsidR="00C45ECF">
        <w:rPr>
          <w:rFonts w:ascii="Times New Roman" w:hAnsi="Times New Roman" w:cs="Times New Roman"/>
          <w:sz w:val="24"/>
          <w:szCs w:val="24"/>
        </w:rPr>
        <w:t xml:space="preserve">and into careless practices and behaviors. </w:t>
      </w:r>
      <w:r w:rsidR="00653121">
        <w:rPr>
          <w:rFonts w:ascii="Times New Roman" w:hAnsi="Times New Roman" w:cs="Times New Roman"/>
          <w:sz w:val="24"/>
          <w:szCs w:val="24"/>
        </w:rPr>
        <w:t xml:space="preserve">There are quite a number of factors that trigger the rise of unrealistic optimism in an individual. </w:t>
      </w:r>
      <w:r w:rsidR="007A7119">
        <w:rPr>
          <w:rFonts w:ascii="Times New Roman" w:hAnsi="Times New Roman" w:cs="Times New Roman"/>
          <w:sz w:val="24"/>
          <w:szCs w:val="24"/>
        </w:rPr>
        <w:t xml:space="preserve">First is the absence of experience concerning a given </w:t>
      </w:r>
      <w:r w:rsidR="00E56459">
        <w:rPr>
          <w:rFonts w:ascii="Times New Roman" w:hAnsi="Times New Roman" w:cs="Times New Roman"/>
          <w:sz w:val="24"/>
          <w:szCs w:val="24"/>
        </w:rPr>
        <w:t>problem</w:t>
      </w:r>
      <w:r w:rsidR="007A7119">
        <w:rPr>
          <w:rFonts w:ascii="Times New Roman" w:hAnsi="Times New Roman" w:cs="Times New Roman"/>
          <w:sz w:val="24"/>
          <w:szCs w:val="24"/>
        </w:rPr>
        <w:t xml:space="preserve">. Another factor is </w:t>
      </w:r>
      <w:r w:rsidR="00E56459">
        <w:rPr>
          <w:rFonts w:ascii="Times New Roman" w:hAnsi="Times New Roman" w:cs="Times New Roman"/>
          <w:sz w:val="24"/>
          <w:szCs w:val="24"/>
        </w:rPr>
        <w:t xml:space="preserve">constant beliefs that the given problem can easily be overcame by individual effort. </w:t>
      </w:r>
      <w:r w:rsidR="00A00691">
        <w:rPr>
          <w:rFonts w:ascii="Times New Roman" w:hAnsi="Times New Roman" w:cs="Times New Roman"/>
          <w:sz w:val="24"/>
          <w:szCs w:val="24"/>
        </w:rPr>
        <w:t xml:space="preserve">In addition to this is the belief that since a problem has not yet shown itself, it will not show itself in the future. </w:t>
      </w:r>
      <w:r w:rsidR="00AB1520">
        <w:rPr>
          <w:rFonts w:ascii="Times New Roman" w:hAnsi="Times New Roman" w:cs="Times New Roman"/>
          <w:sz w:val="24"/>
          <w:szCs w:val="24"/>
        </w:rPr>
        <w:t>Lastly is the belief that a given problem does not normally occur frequently.</w:t>
      </w:r>
    </w:p>
    <w:p w14:paraId="62353335" w14:textId="332D8785" w:rsidR="009833EB" w:rsidRDefault="0048755A" w:rsidP="00102A05">
      <w:pPr>
        <w:spacing w:line="480" w:lineRule="auto"/>
        <w:rPr>
          <w:rFonts w:ascii="Times New Roman" w:hAnsi="Times New Roman" w:cs="Times New Roman"/>
          <w:sz w:val="24"/>
          <w:szCs w:val="24"/>
        </w:rPr>
      </w:pPr>
      <w:r>
        <w:rPr>
          <w:rFonts w:ascii="Times New Roman" w:hAnsi="Times New Roman" w:cs="Times New Roman"/>
          <w:b/>
          <w:bCs/>
          <w:sz w:val="24"/>
          <w:szCs w:val="24"/>
        </w:rPr>
        <w:t xml:space="preserve">4.) </w:t>
      </w:r>
      <w:r w:rsidR="002D6F3B">
        <w:rPr>
          <w:rFonts w:ascii="Times New Roman" w:hAnsi="Times New Roman" w:cs="Times New Roman"/>
          <w:sz w:val="24"/>
          <w:szCs w:val="24"/>
        </w:rPr>
        <w:t xml:space="preserve">The Robber’s Cave is a psychological study that was conducted to analyze the emergence of conflict between various groups. </w:t>
      </w:r>
      <w:r w:rsidR="009833EB">
        <w:rPr>
          <w:rFonts w:ascii="Times New Roman" w:hAnsi="Times New Roman" w:cs="Times New Roman"/>
          <w:sz w:val="24"/>
          <w:szCs w:val="24"/>
        </w:rPr>
        <w:t xml:space="preserve">In the study, boys were divided into groups at a summer camp and it was identified how conflict arose between them. </w:t>
      </w:r>
      <w:r w:rsidR="00102F7A">
        <w:rPr>
          <w:rFonts w:ascii="Times New Roman" w:hAnsi="Times New Roman" w:cs="Times New Roman"/>
          <w:sz w:val="24"/>
          <w:szCs w:val="24"/>
        </w:rPr>
        <w:t xml:space="preserve">In addition to this, the studied also involved analyzing methods and means that actually brought solutions to the conflicts and which ones did not. </w:t>
      </w:r>
      <w:r w:rsidR="005D2B70">
        <w:rPr>
          <w:rFonts w:ascii="Times New Roman" w:hAnsi="Times New Roman" w:cs="Times New Roman"/>
          <w:sz w:val="24"/>
          <w:szCs w:val="24"/>
        </w:rPr>
        <w:t xml:space="preserve">From the research, it was realized that people in the society normally categorize themselves in accordance to social groups. Individuals who are found to be outside the social group are treated with hostility and discrimination. </w:t>
      </w:r>
      <w:r w:rsidR="0000173B">
        <w:rPr>
          <w:rFonts w:ascii="Times New Roman" w:hAnsi="Times New Roman" w:cs="Times New Roman"/>
          <w:sz w:val="24"/>
          <w:szCs w:val="24"/>
        </w:rPr>
        <w:t xml:space="preserve">The study also revealed that conflict is an event that evitable. </w:t>
      </w:r>
      <w:r w:rsidR="007A14CA">
        <w:rPr>
          <w:rFonts w:ascii="Times New Roman" w:hAnsi="Times New Roman" w:cs="Times New Roman"/>
          <w:sz w:val="24"/>
          <w:szCs w:val="24"/>
        </w:rPr>
        <w:t xml:space="preserve">Individuals can generate ways that could help them either prevent the rise of a conflict or reduce the fatalities of an emergent conflict. </w:t>
      </w:r>
      <w:r w:rsidR="00433922">
        <w:rPr>
          <w:rFonts w:ascii="Times New Roman" w:hAnsi="Times New Roman" w:cs="Times New Roman"/>
          <w:sz w:val="24"/>
          <w:szCs w:val="24"/>
        </w:rPr>
        <w:t>In relation to race being a social class that generates conflict, individuals are able to avoid it through spending time with each other.</w:t>
      </w:r>
    </w:p>
    <w:p w14:paraId="4A492A8D" w14:textId="1BC5771D" w:rsidR="00E86F45" w:rsidRDefault="0048755A" w:rsidP="00102A05">
      <w:pPr>
        <w:spacing w:line="480" w:lineRule="auto"/>
        <w:rPr>
          <w:rFonts w:ascii="Times New Roman" w:hAnsi="Times New Roman" w:cs="Times New Roman"/>
          <w:sz w:val="24"/>
          <w:szCs w:val="24"/>
        </w:rPr>
      </w:pPr>
      <w:r>
        <w:rPr>
          <w:rFonts w:ascii="Times New Roman" w:hAnsi="Times New Roman" w:cs="Times New Roman"/>
          <w:b/>
          <w:bCs/>
          <w:sz w:val="24"/>
          <w:szCs w:val="24"/>
        </w:rPr>
        <w:t xml:space="preserve">5.) </w:t>
      </w:r>
      <w:r w:rsidR="002C0FE9">
        <w:rPr>
          <w:rFonts w:ascii="Times New Roman" w:hAnsi="Times New Roman" w:cs="Times New Roman"/>
          <w:sz w:val="24"/>
          <w:szCs w:val="24"/>
        </w:rPr>
        <w:t xml:space="preserve">Stereotypes refer to generational groups that are oversimplified. </w:t>
      </w:r>
      <w:r w:rsidR="00994FDD">
        <w:rPr>
          <w:rFonts w:ascii="Times New Roman" w:hAnsi="Times New Roman" w:cs="Times New Roman"/>
          <w:sz w:val="24"/>
          <w:szCs w:val="24"/>
        </w:rPr>
        <w:t xml:space="preserve">They can be based on any given type of characteristic, for example age, gender and race. </w:t>
      </w:r>
      <w:r w:rsidR="008D657B">
        <w:rPr>
          <w:rFonts w:ascii="Times New Roman" w:hAnsi="Times New Roman" w:cs="Times New Roman"/>
          <w:sz w:val="24"/>
          <w:szCs w:val="24"/>
        </w:rPr>
        <w:t xml:space="preserve">In most cases, stereotypes normally give negative depictions. One case of this is when </w:t>
      </w:r>
      <w:r w:rsidR="001E4520">
        <w:rPr>
          <w:rFonts w:ascii="Times New Roman" w:hAnsi="Times New Roman" w:cs="Times New Roman"/>
          <w:sz w:val="24"/>
          <w:szCs w:val="24"/>
        </w:rPr>
        <w:t xml:space="preserve">members of a particular racial group, mostly one that is considered dominant, undermine other less dominant races. </w:t>
      </w:r>
      <w:r w:rsidR="00A176D8">
        <w:rPr>
          <w:rFonts w:ascii="Times New Roman" w:hAnsi="Times New Roman" w:cs="Times New Roman"/>
          <w:sz w:val="24"/>
          <w:szCs w:val="24"/>
        </w:rPr>
        <w:t xml:space="preserve">Stereotypes are based on the generalization of people, for example the case where individuals in an entire race are believed to be lazy and stupid. </w:t>
      </w:r>
      <w:r w:rsidR="00A026F6">
        <w:rPr>
          <w:rFonts w:ascii="Times New Roman" w:hAnsi="Times New Roman" w:cs="Times New Roman"/>
          <w:sz w:val="24"/>
          <w:szCs w:val="24"/>
        </w:rPr>
        <w:t xml:space="preserve">It does not consider the presence of differences between various people. </w:t>
      </w:r>
      <w:r w:rsidR="001D4D84">
        <w:rPr>
          <w:rFonts w:ascii="Times New Roman" w:hAnsi="Times New Roman" w:cs="Times New Roman"/>
          <w:sz w:val="24"/>
          <w:szCs w:val="24"/>
        </w:rPr>
        <w:t xml:space="preserve">Prejudice refers to attitudes and feelings an </w:t>
      </w:r>
      <w:r w:rsidR="005534C9">
        <w:rPr>
          <w:rFonts w:ascii="Times New Roman" w:hAnsi="Times New Roman" w:cs="Times New Roman"/>
          <w:sz w:val="24"/>
          <w:szCs w:val="24"/>
        </w:rPr>
        <w:t>individual hold</w:t>
      </w:r>
      <w:r w:rsidR="001D4D84">
        <w:rPr>
          <w:rFonts w:ascii="Times New Roman" w:hAnsi="Times New Roman" w:cs="Times New Roman"/>
          <w:sz w:val="24"/>
          <w:szCs w:val="24"/>
        </w:rPr>
        <w:t xml:space="preserve"> towards a group of people</w:t>
      </w:r>
      <w:r w:rsidR="0072743D" w:rsidRPr="0072743D">
        <w:t xml:space="preserve"> </w:t>
      </w:r>
      <w:r w:rsidR="0072743D" w:rsidRPr="0072743D">
        <w:rPr>
          <w:rFonts w:ascii="Times New Roman" w:hAnsi="Times New Roman" w:cs="Times New Roman"/>
          <w:sz w:val="24"/>
          <w:szCs w:val="24"/>
        </w:rPr>
        <w:t>(</w:t>
      </w:r>
      <w:r w:rsidR="0072743D">
        <w:rPr>
          <w:rFonts w:ascii="Times New Roman" w:hAnsi="Times New Roman" w:cs="Times New Roman"/>
          <w:sz w:val="24"/>
          <w:szCs w:val="24"/>
        </w:rPr>
        <w:t xml:space="preserve">Kite, &amp; Whitley, </w:t>
      </w:r>
      <w:r w:rsidR="0072743D" w:rsidRPr="0072743D">
        <w:rPr>
          <w:rFonts w:ascii="Times New Roman" w:hAnsi="Times New Roman" w:cs="Times New Roman"/>
          <w:sz w:val="24"/>
          <w:szCs w:val="24"/>
        </w:rPr>
        <w:t>2016)</w:t>
      </w:r>
      <w:r w:rsidR="001D4D84">
        <w:rPr>
          <w:rFonts w:ascii="Times New Roman" w:hAnsi="Times New Roman" w:cs="Times New Roman"/>
          <w:sz w:val="24"/>
          <w:szCs w:val="24"/>
        </w:rPr>
        <w:t xml:space="preserve">. </w:t>
      </w:r>
      <w:r w:rsidR="005534C9">
        <w:rPr>
          <w:rFonts w:ascii="Times New Roman" w:hAnsi="Times New Roman" w:cs="Times New Roman"/>
          <w:sz w:val="24"/>
          <w:szCs w:val="24"/>
        </w:rPr>
        <w:t xml:space="preserve">These attitudes are normally withheld without </w:t>
      </w:r>
      <w:r w:rsidR="00921699">
        <w:rPr>
          <w:rFonts w:ascii="Times New Roman" w:hAnsi="Times New Roman" w:cs="Times New Roman"/>
          <w:sz w:val="24"/>
          <w:szCs w:val="24"/>
        </w:rPr>
        <w:t xml:space="preserve">previous experiences but instead preside as a result of prejudgment. </w:t>
      </w:r>
      <w:r w:rsidR="004F7609">
        <w:rPr>
          <w:rFonts w:ascii="Times New Roman" w:hAnsi="Times New Roman" w:cs="Times New Roman"/>
          <w:sz w:val="24"/>
          <w:szCs w:val="24"/>
        </w:rPr>
        <w:t>Prejudice does not specifically involve race.</w:t>
      </w:r>
      <w:r w:rsidR="00A41C15">
        <w:rPr>
          <w:rFonts w:ascii="Times New Roman" w:hAnsi="Times New Roman" w:cs="Times New Roman"/>
          <w:sz w:val="24"/>
          <w:szCs w:val="24"/>
        </w:rPr>
        <w:t xml:space="preserve"> Unlike prejudice which deals with beliefs over a particular group, discrimination involves actual activities undertaken to undermine a given group of people.</w:t>
      </w:r>
    </w:p>
    <w:p w14:paraId="0092E195" w14:textId="77DF512E" w:rsidR="005A1795" w:rsidRDefault="0048755A" w:rsidP="00102A05">
      <w:pPr>
        <w:spacing w:line="480" w:lineRule="auto"/>
        <w:rPr>
          <w:rFonts w:ascii="Times New Roman" w:hAnsi="Times New Roman" w:cs="Times New Roman"/>
          <w:sz w:val="24"/>
          <w:szCs w:val="24"/>
        </w:rPr>
      </w:pPr>
      <w:r>
        <w:rPr>
          <w:rFonts w:ascii="Times New Roman" w:hAnsi="Times New Roman" w:cs="Times New Roman"/>
          <w:b/>
          <w:bCs/>
          <w:sz w:val="24"/>
          <w:szCs w:val="24"/>
        </w:rPr>
        <w:t xml:space="preserve">6.) </w:t>
      </w:r>
      <w:r w:rsidR="005A1795">
        <w:rPr>
          <w:rFonts w:ascii="Times New Roman" w:hAnsi="Times New Roman" w:cs="Times New Roman"/>
          <w:sz w:val="24"/>
          <w:szCs w:val="24"/>
        </w:rPr>
        <w:t xml:space="preserve">Stereotypes are normally not </w:t>
      </w:r>
      <w:r w:rsidR="00377122">
        <w:rPr>
          <w:rFonts w:ascii="Times New Roman" w:hAnsi="Times New Roman" w:cs="Times New Roman"/>
          <w:sz w:val="24"/>
          <w:szCs w:val="24"/>
        </w:rPr>
        <w:t>created;</w:t>
      </w:r>
      <w:r w:rsidR="005A1795">
        <w:rPr>
          <w:rFonts w:ascii="Times New Roman" w:hAnsi="Times New Roman" w:cs="Times New Roman"/>
          <w:sz w:val="24"/>
          <w:szCs w:val="24"/>
        </w:rPr>
        <w:t xml:space="preserve"> they get passed on from one generation to another. </w:t>
      </w:r>
      <w:r w:rsidR="00377122">
        <w:rPr>
          <w:rFonts w:ascii="Times New Roman" w:hAnsi="Times New Roman" w:cs="Times New Roman"/>
          <w:sz w:val="24"/>
          <w:szCs w:val="24"/>
        </w:rPr>
        <w:t xml:space="preserve">They are normally used for a long time until the society embraces each of the points, despite them being false. </w:t>
      </w:r>
      <w:r w:rsidR="00197AC8">
        <w:rPr>
          <w:rFonts w:ascii="Times New Roman" w:hAnsi="Times New Roman" w:cs="Times New Roman"/>
          <w:sz w:val="24"/>
          <w:szCs w:val="24"/>
        </w:rPr>
        <w:t>The origin of prejudice comes from individual perception. It involves what somebody believes and external f</w:t>
      </w:r>
      <w:r w:rsidR="00E34422">
        <w:rPr>
          <w:rFonts w:ascii="Times New Roman" w:hAnsi="Times New Roman" w:cs="Times New Roman"/>
          <w:sz w:val="24"/>
          <w:szCs w:val="24"/>
        </w:rPr>
        <w:t xml:space="preserve">actors do not play a big role in changing the concept. </w:t>
      </w:r>
      <w:r w:rsidR="00266E87">
        <w:rPr>
          <w:rFonts w:ascii="Times New Roman" w:hAnsi="Times New Roman" w:cs="Times New Roman"/>
          <w:sz w:val="24"/>
          <w:szCs w:val="24"/>
        </w:rPr>
        <w:t xml:space="preserve">Discrimination started long before the current century. This was at a time when civilization had not yet met its peak. </w:t>
      </w:r>
      <w:r w:rsidR="00F2051D">
        <w:rPr>
          <w:rFonts w:ascii="Times New Roman" w:hAnsi="Times New Roman" w:cs="Times New Roman"/>
          <w:sz w:val="24"/>
          <w:szCs w:val="24"/>
        </w:rPr>
        <w:t>It led to widespread slavery for forced labor.</w:t>
      </w:r>
    </w:p>
    <w:p w14:paraId="42ECB2B6" w14:textId="38249573" w:rsidR="0048755A" w:rsidRPr="0048755A" w:rsidRDefault="0048755A" w:rsidP="00102A05">
      <w:pPr>
        <w:spacing w:line="480" w:lineRule="auto"/>
        <w:rPr>
          <w:rFonts w:ascii="Times New Roman" w:hAnsi="Times New Roman" w:cs="Times New Roman"/>
          <w:b/>
          <w:bCs/>
          <w:sz w:val="24"/>
          <w:szCs w:val="24"/>
        </w:rPr>
      </w:pPr>
      <w:r w:rsidRPr="0048755A">
        <w:rPr>
          <w:rFonts w:ascii="Times New Roman" w:hAnsi="Times New Roman" w:cs="Times New Roman"/>
          <w:b/>
          <w:bCs/>
          <w:sz w:val="24"/>
          <w:szCs w:val="24"/>
        </w:rPr>
        <w:t>PART B</w:t>
      </w:r>
    </w:p>
    <w:p w14:paraId="00BC3AAD" w14:textId="649F3056" w:rsidR="00F2051D" w:rsidRPr="00F13951" w:rsidRDefault="00F13951" w:rsidP="00F13951">
      <w:pPr>
        <w:spacing w:line="480" w:lineRule="auto"/>
        <w:rPr>
          <w:rFonts w:ascii="Times New Roman" w:hAnsi="Times New Roman" w:cs="Times New Roman"/>
          <w:sz w:val="24"/>
          <w:szCs w:val="24"/>
        </w:rPr>
      </w:pPr>
      <w:r>
        <w:rPr>
          <w:rFonts w:ascii="Times New Roman" w:hAnsi="Times New Roman" w:cs="Times New Roman"/>
          <w:b/>
          <w:bCs/>
          <w:sz w:val="24"/>
          <w:szCs w:val="24"/>
        </w:rPr>
        <w:t xml:space="preserve">1. </w:t>
      </w:r>
      <w:r w:rsidR="00551933" w:rsidRPr="00F13951">
        <w:rPr>
          <w:rFonts w:ascii="Times New Roman" w:hAnsi="Times New Roman" w:cs="Times New Roman"/>
          <w:sz w:val="24"/>
          <w:szCs w:val="24"/>
        </w:rPr>
        <w:t xml:space="preserve">Interpersonal attraction refers to a positive mindset one has towards </w:t>
      </w:r>
      <w:r w:rsidR="00F5458D" w:rsidRPr="00F13951">
        <w:rPr>
          <w:rFonts w:ascii="Times New Roman" w:hAnsi="Times New Roman" w:cs="Times New Roman"/>
          <w:sz w:val="24"/>
          <w:szCs w:val="24"/>
        </w:rPr>
        <w:t>an individual. This positiveness is due to an evaluation of the colleague’s behavioral, cognitive and affective attitudes.</w:t>
      </w:r>
    </w:p>
    <w:p w14:paraId="7AE6EF21" w14:textId="430CFEFE" w:rsidR="00281804" w:rsidRDefault="00F13951" w:rsidP="00102A05">
      <w:pPr>
        <w:spacing w:line="480" w:lineRule="auto"/>
        <w:rPr>
          <w:rFonts w:ascii="Times New Roman" w:hAnsi="Times New Roman" w:cs="Times New Roman"/>
          <w:sz w:val="24"/>
          <w:szCs w:val="24"/>
        </w:rPr>
      </w:pPr>
      <w:r>
        <w:rPr>
          <w:rFonts w:ascii="Times New Roman" w:hAnsi="Times New Roman" w:cs="Times New Roman"/>
          <w:b/>
          <w:bCs/>
          <w:sz w:val="24"/>
          <w:szCs w:val="24"/>
        </w:rPr>
        <w:t xml:space="preserve">2. </w:t>
      </w:r>
      <w:r w:rsidR="00281804">
        <w:rPr>
          <w:rFonts w:ascii="Times New Roman" w:hAnsi="Times New Roman" w:cs="Times New Roman"/>
          <w:sz w:val="24"/>
          <w:szCs w:val="24"/>
        </w:rPr>
        <w:t xml:space="preserve">There are several factors that affect one’s attraction towards another. </w:t>
      </w:r>
      <w:r w:rsidR="00141FE1">
        <w:rPr>
          <w:rFonts w:ascii="Times New Roman" w:hAnsi="Times New Roman" w:cs="Times New Roman"/>
          <w:sz w:val="24"/>
          <w:szCs w:val="24"/>
        </w:rPr>
        <w:t xml:space="preserve">Proximity is one of these factors and it refers to the physical space or nearness to someone. </w:t>
      </w:r>
      <w:r w:rsidR="00926C6F">
        <w:rPr>
          <w:rFonts w:ascii="Times New Roman" w:hAnsi="Times New Roman" w:cs="Times New Roman"/>
          <w:sz w:val="24"/>
          <w:szCs w:val="24"/>
        </w:rPr>
        <w:t xml:space="preserve">A close distance towards a person could lead to eventual attraction due to </w:t>
      </w:r>
      <w:r w:rsidR="00C41A6A">
        <w:rPr>
          <w:rFonts w:ascii="Times New Roman" w:hAnsi="Times New Roman" w:cs="Times New Roman"/>
          <w:sz w:val="24"/>
          <w:szCs w:val="24"/>
        </w:rPr>
        <w:t xml:space="preserve">resultant experiences such as eye contact or sound of speech. </w:t>
      </w:r>
      <w:r w:rsidR="007A7414">
        <w:rPr>
          <w:rFonts w:ascii="Times New Roman" w:hAnsi="Times New Roman" w:cs="Times New Roman"/>
          <w:sz w:val="24"/>
          <w:szCs w:val="24"/>
        </w:rPr>
        <w:t>Physical beauty also strongly affects one’s attraction towards another. More beauty individuals garner a lot of attraction towards themselves.</w:t>
      </w:r>
    </w:p>
    <w:p w14:paraId="7775CC20" w14:textId="38ABC4C7" w:rsidR="00115968" w:rsidRDefault="00F13951" w:rsidP="00102A05">
      <w:pPr>
        <w:spacing w:line="480" w:lineRule="auto"/>
        <w:rPr>
          <w:rFonts w:ascii="Times New Roman" w:hAnsi="Times New Roman" w:cs="Times New Roman"/>
          <w:sz w:val="24"/>
          <w:szCs w:val="24"/>
        </w:rPr>
      </w:pPr>
      <w:r>
        <w:rPr>
          <w:rFonts w:ascii="Times New Roman" w:hAnsi="Times New Roman" w:cs="Times New Roman"/>
          <w:b/>
          <w:bCs/>
          <w:sz w:val="24"/>
          <w:szCs w:val="24"/>
        </w:rPr>
        <w:t xml:space="preserve">3. </w:t>
      </w:r>
      <w:r w:rsidR="00115968">
        <w:rPr>
          <w:rFonts w:ascii="Times New Roman" w:hAnsi="Times New Roman" w:cs="Times New Roman"/>
          <w:sz w:val="24"/>
          <w:szCs w:val="24"/>
        </w:rPr>
        <w:t xml:space="preserve">In terms of a partner’s skill set, men and women have different preferences. </w:t>
      </w:r>
      <w:r w:rsidR="00106C98">
        <w:rPr>
          <w:rFonts w:ascii="Times New Roman" w:hAnsi="Times New Roman" w:cs="Times New Roman"/>
          <w:sz w:val="24"/>
          <w:szCs w:val="24"/>
        </w:rPr>
        <w:t xml:space="preserve">Most men tend to major on a partner’s physical appearance while the women prefer the partner’s feelings towards her. </w:t>
      </w:r>
      <w:r w:rsidR="006C6A66">
        <w:rPr>
          <w:rFonts w:ascii="Times New Roman" w:hAnsi="Times New Roman" w:cs="Times New Roman"/>
          <w:sz w:val="24"/>
          <w:szCs w:val="24"/>
        </w:rPr>
        <w:t xml:space="preserve">Family relationships refer to connectional ties that </w:t>
      </w:r>
      <w:r w:rsidR="002D1FF9">
        <w:rPr>
          <w:rFonts w:ascii="Times New Roman" w:hAnsi="Times New Roman" w:cs="Times New Roman"/>
          <w:sz w:val="24"/>
          <w:szCs w:val="24"/>
        </w:rPr>
        <w:t xml:space="preserve">exist as a result of emotional bonds such as birth, adoption and courtship. </w:t>
      </w:r>
      <w:r w:rsidR="00720962">
        <w:rPr>
          <w:rFonts w:ascii="Times New Roman" w:hAnsi="Times New Roman" w:cs="Times New Roman"/>
          <w:sz w:val="24"/>
          <w:szCs w:val="24"/>
        </w:rPr>
        <w:t xml:space="preserve">Friendship refers to ties that exist due to sharing of interests or mutual knowing of one another. </w:t>
      </w:r>
      <w:r w:rsidR="00CE1F49">
        <w:rPr>
          <w:rFonts w:ascii="Times New Roman" w:hAnsi="Times New Roman" w:cs="Times New Roman"/>
          <w:sz w:val="24"/>
          <w:szCs w:val="24"/>
        </w:rPr>
        <w:t>Romantic relationships refer to ties that are established as a result of sexual attraction between a couple. The cause of the knowledge tie is normally based on sex for it to be categorized as a romantic relationship.</w:t>
      </w:r>
    </w:p>
    <w:p w14:paraId="2E8F5E6E" w14:textId="62C58B8A" w:rsidR="00106762" w:rsidRDefault="00F13951" w:rsidP="00102A05">
      <w:pPr>
        <w:spacing w:line="480" w:lineRule="auto"/>
        <w:rPr>
          <w:rFonts w:ascii="Times New Roman" w:hAnsi="Times New Roman" w:cs="Times New Roman"/>
          <w:sz w:val="24"/>
          <w:szCs w:val="24"/>
        </w:rPr>
      </w:pPr>
      <w:r>
        <w:rPr>
          <w:rFonts w:ascii="Times New Roman" w:hAnsi="Times New Roman" w:cs="Times New Roman"/>
          <w:b/>
          <w:bCs/>
          <w:sz w:val="24"/>
          <w:szCs w:val="24"/>
        </w:rPr>
        <w:t xml:space="preserve">4. </w:t>
      </w:r>
      <w:r w:rsidR="00106762">
        <w:rPr>
          <w:rFonts w:ascii="Times New Roman" w:hAnsi="Times New Roman" w:cs="Times New Roman"/>
          <w:sz w:val="24"/>
          <w:szCs w:val="24"/>
        </w:rPr>
        <w:t xml:space="preserve">Prosocial behaviors refer to the behaviors that are normally aimed at providing benefits to members of the society as a whole. </w:t>
      </w:r>
      <w:r w:rsidR="004721A3">
        <w:rPr>
          <w:rFonts w:ascii="Times New Roman" w:hAnsi="Times New Roman" w:cs="Times New Roman"/>
          <w:sz w:val="24"/>
          <w:szCs w:val="24"/>
        </w:rPr>
        <w:t>Examples of such a kind of behavior incudes donations and volunteering.</w:t>
      </w:r>
    </w:p>
    <w:p w14:paraId="01FBC530" w14:textId="6EE5A07A" w:rsidR="005C3506" w:rsidRDefault="00F13951" w:rsidP="00102A05">
      <w:pPr>
        <w:spacing w:line="480" w:lineRule="auto"/>
        <w:rPr>
          <w:rFonts w:ascii="Times New Roman" w:hAnsi="Times New Roman" w:cs="Times New Roman"/>
          <w:sz w:val="24"/>
          <w:szCs w:val="24"/>
        </w:rPr>
      </w:pPr>
      <w:r>
        <w:rPr>
          <w:rFonts w:ascii="Times New Roman" w:hAnsi="Times New Roman" w:cs="Times New Roman"/>
          <w:b/>
          <w:bCs/>
          <w:sz w:val="24"/>
          <w:szCs w:val="24"/>
        </w:rPr>
        <w:t xml:space="preserve">5. </w:t>
      </w:r>
      <w:r w:rsidR="005C3506">
        <w:rPr>
          <w:rFonts w:ascii="Times New Roman" w:hAnsi="Times New Roman" w:cs="Times New Roman"/>
          <w:sz w:val="24"/>
          <w:szCs w:val="24"/>
        </w:rPr>
        <w:t xml:space="preserve">Helping behaviors are those actions done to provide support to a person in need of it whether he regards the act of kindness or not. </w:t>
      </w:r>
      <w:r w:rsidR="00287A2A">
        <w:rPr>
          <w:rFonts w:ascii="Times New Roman" w:hAnsi="Times New Roman" w:cs="Times New Roman"/>
          <w:sz w:val="24"/>
          <w:szCs w:val="24"/>
        </w:rPr>
        <w:t xml:space="preserve">One factor that could reduce a helping behavior is ignorance. If an </w:t>
      </w:r>
      <w:r w:rsidR="00AB1871">
        <w:rPr>
          <w:rFonts w:ascii="Times New Roman" w:hAnsi="Times New Roman" w:cs="Times New Roman"/>
          <w:sz w:val="24"/>
          <w:szCs w:val="24"/>
        </w:rPr>
        <w:t>individual keep</w:t>
      </w:r>
      <w:r w:rsidR="00287A2A">
        <w:rPr>
          <w:rFonts w:ascii="Times New Roman" w:hAnsi="Times New Roman" w:cs="Times New Roman"/>
          <w:sz w:val="24"/>
          <w:szCs w:val="24"/>
        </w:rPr>
        <w:t xml:space="preserve"> ignoring a person who provides him/her help, there would be eventual withdrawal.</w:t>
      </w:r>
    </w:p>
    <w:p w14:paraId="3578B3FE" w14:textId="729DD9BB" w:rsidR="00A75EA3" w:rsidRDefault="00A75EA3" w:rsidP="00102A05">
      <w:pPr>
        <w:spacing w:line="480" w:lineRule="auto"/>
        <w:rPr>
          <w:rFonts w:ascii="Times New Roman" w:hAnsi="Times New Roman" w:cs="Times New Roman"/>
          <w:sz w:val="24"/>
          <w:szCs w:val="24"/>
        </w:rPr>
      </w:pPr>
    </w:p>
    <w:p w14:paraId="2CB6DF8F" w14:textId="7EAB37E7" w:rsidR="00A75EA3" w:rsidRDefault="00A75EA3" w:rsidP="00102A05">
      <w:pPr>
        <w:spacing w:line="480" w:lineRule="auto"/>
        <w:rPr>
          <w:rFonts w:ascii="Times New Roman" w:hAnsi="Times New Roman" w:cs="Times New Roman"/>
          <w:sz w:val="24"/>
          <w:szCs w:val="24"/>
        </w:rPr>
      </w:pPr>
    </w:p>
    <w:p w14:paraId="098C99A6" w14:textId="71EF2B2D" w:rsidR="00A75EA3" w:rsidRDefault="00A75EA3" w:rsidP="00102A05">
      <w:pPr>
        <w:spacing w:line="480" w:lineRule="auto"/>
        <w:rPr>
          <w:rFonts w:ascii="Times New Roman" w:hAnsi="Times New Roman" w:cs="Times New Roman"/>
          <w:sz w:val="24"/>
          <w:szCs w:val="24"/>
        </w:rPr>
      </w:pPr>
    </w:p>
    <w:p w14:paraId="7F584E30" w14:textId="79BC768E" w:rsidR="00A75EA3" w:rsidRDefault="00A75EA3" w:rsidP="00102A05">
      <w:pPr>
        <w:spacing w:line="480" w:lineRule="auto"/>
        <w:rPr>
          <w:rFonts w:ascii="Times New Roman" w:hAnsi="Times New Roman" w:cs="Times New Roman"/>
          <w:sz w:val="24"/>
          <w:szCs w:val="24"/>
        </w:rPr>
      </w:pPr>
    </w:p>
    <w:p w14:paraId="1D0D3D9A" w14:textId="200108A0" w:rsidR="00A75EA3" w:rsidRDefault="00A75EA3" w:rsidP="00102A05">
      <w:pPr>
        <w:spacing w:line="480" w:lineRule="auto"/>
        <w:rPr>
          <w:rFonts w:ascii="Times New Roman" w:hAnsi="Times New Roman" w:cs="Times New Roman"/>
          <w:sz w:val="24"/>
          <w:szCs w:val="24"/>
        </w:rPr>
      </w:pPr>
    </w:p>
    <w:p w14:paraId="62B4A722" w14:textId="130346D6" w:rsidR="00A75EA3" w:rsidRPr="00A75EA3" w:rsidRDefault="00A75EA3" w:rsidP="00A75EA3">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References</w:t>
      </w:r>
    </w:p>
    <w:p w14:paraId="32D32504" w14:textId="1ACC2173" w:rsidR="001D3F7D" w:rsidRPr="001D3F7D" w:rsidRDefault="001D3F7D" w:rsidP="001D3F7D">
      <w:pPr>
        <w:spacing w:line="480" w:lineRule="auto"/>
        <w:rPr>
          <w:rFonts w:ascii="Times New Roman" w:hAnsi="Times New Roman" w:cs="Times New Roman"/>
          <w:sz w:val="24"/>
          <w:szCs w:val="24"/>
        </w:rPr>
      </w:pPr>
      <w:bookmarkStart w:id="1" w:name="_Hlk43670999"/>
      <w:r w:rsidRPr="001D3F7D">
        <w:rPr>
          <w:rFonts w:ascii="Times New Roman" w:hAnsi="Times New Roman" w:cs="Times New Roman"/>
          <w:sz w:val="24"/>
          <w:szCs w:val="24"/>
        </w:rPr>
        <w:t>Gertler, B. (Ed.). (2017)</w:t>
      </w:r>
      <w:bookmarkEnd w:id="1"/>
      <w:r w:rsidRPr="001D3F7D">
        <w:rPr>
          <w:rFonts w:ascii="Times New Roman" w:hAnsi="Times New Roman" w:cs="Times New Roman"/>
          <w:sz w:val="24"/>
          <w:szCs w:val="24"/>
        </w:rPr>
        <w:t>. Privileged access: Philosophical accounts of self-knowledge.</w:t>
      </w:r>
      <w:r>
        <w:rPr>
          <w:rFonts w:ascii="Times New Roman" w:hAnsi="Times New Roman" w:cs="Times New Roman"/>
          <w:sz w:val="24"/>
          <w:szCs w:val="24"/>
        </w:rPr>
        <w:tab/>
      </w:r>
      <w:r w:rsidRPr="001D3F7D">
        <w:rPr>
          <w:rFonts w:ascii="Times New Roman" w:hAnsi="Times New Roman" w:cs="Times New Roman"/>
          <w:sz w:val="24"/>
          <w:szCs w:val="24"/>
        </w:rPr>
        <w:t>Routledge.</w:t>
      </w:r>
    </w:p>
    <w:p w14:paraId="14537F35" w14:textId="48C1F55B" w:rsidR="00A75EA3" w:rsidRPr="00102A05" w:rsidRDefault="001D3F7D" w:rsidP="001D3F7D">
      <w:pPr>
        <w:spacing w:line="480" w:lineRule="auto"/>
        <w:rPr>
          <w:rFonts w:ascii="Times New Roman" w:hAnsi="Times New Roman" w:cs="Times New Roman"/>
          <w:sz w:val="24"/>
          <w:szCs w:val="24"/>
        </w:rPr>
      </w:pPr>
      <w:r w:rsidRPr="001D3F7D">
        <w:rPr>
          <w:rFonts w:ascii="Times New Roman" w:hAnsi="Times New Roman" w:cs="Times New Roman"/>
          <w:sz w:val="24"/>
          <w:szCs w:val="24"/>
        </w:rPr>
        <w:t>Kite, M. E., &amp; Whitley Jr, B. E. (2016). Psychology of prejudice and discrimination. Psychology</w:t>
      </w:r>
      <w:r>
        <w:rPr>
          <w:rFonts w:ascii="Times New Roman" w:hAnsi="Times New Roman" w:cs="Times New Roman"/>
          <w:sz w:val="24"/>
          <w:szCs w:val="24"/>
        </w:rPr>
        <w:tab/>
      </w:r>
      <w:r w:rsidRPr="001D3F7D">
        <w:rPr>
          <w:rFonts w:ascii="Times New Roman" w:hAnsi="Times New Roman" w:cs="Times New Roman"/>
          <w:sz w:val="24"/>
          <w:szCs w:val="24"/>
        </w:rPr>
        <w:t>Press.</w:t>
      </w:r>
    </w:p>
    <w:sectPr w:rsidR="00A75EA3" w:rsidRPr="00102A05" w:rsidSect="00F1395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1448DB" w14:textId="77777777" w:rsidR="00A54FEB" w:rsidRDefault="00A54FEB" w:rsidP="00F13951">
      <w:pPr>
        <w:spacing w:after="0" w:line="240" w:lineRule="auto"/>
      </w:pPr>
      <w:r>
        <w:separator/>
      </w:r>
    </w:p>
  </w:endnote>
  <w:endnote w:type="continuationSeparator" w:id="0">
    <w:p w14:paraId="5752D977" w14:textId="77777777" w:rsidR="00A54FEB" w:rsidRDefault="00A54FEB" w:rsidP="00F139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E0F1A6" w14:textId="77777777" w:rsidR="00A54FEB" w:rsidRDefault="00A54FEB" w:rsidP="00F13951">
      <w:pPr>
        <w:spacing w:after="0" w:line="240" w:lineRule="auto"/>
      </w:pPr>
      <w:r>
        <w:separator/>
      </w:r>
    </w:p>
  </w:footnote>
  <w:footnote w:type="continuationSeparator" w:id="0">
    <w:p w14:paraId="2B94BA2A" w14:textId="77777777" w:rsidR="00A54FEB" w:rsidRDefault="00A54FEB" w:rsidP="00F139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A95EEE" w14:textId="7B5114A5" w:rsidR="00F13951" w:rsidRPr="00F13951" w:rsidRDefault="00F13951">
    <w:pPr>
      <w:pStyle w:val="Header"/>
      <w:rPr>
        <w:rFonts w:ascii="Times New Roman" w:hAnsi="Times New Roman" w:cs="Times New Roman"/>
        <w:sz w:val="24"/>
        <w:szCs w:val="24"/>
      </w:rPr>
    </w:pPr>
    <w:r w:rsidRPr="00F13951">
      <w:rPr>
        <w:rFonts w:ascii="Times New Roman" w:hAnsi="Times New Roman" w:cs="Times New Roman"/>
        <w:sz w:val="24"/>
        <w:szCs w:val="24"/>
      </w:rPr>
      <w:t>DISCUSSION QUESTIONS</w:t>
    </w:r>
  </w:p>
  <w:p w14:paraId="2001B86C" w14:textId="77777777" w:rsidR="00F13951" w:rsidRDefault="00F139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0A5F11" w14:textId="0B5AA757" w:rsidR="00F13951" w:rsidRPr="00F13951" w:rsidRDefault="00F13951">
    <w:pPr>
      <w:pStyle w:val="Header"/>
      <w:rPr>
        <w:rFonts w:ascii="Times New Roman" w:hAnsi="Times New Roman" w:cs="Times New Roman"/>
        <w:sz w:val="24"/>
        <w:szCs w:val="24"/>
      </w:rPr>
    </w:pPr>
    <w:r w:rsidRPr="00F13951">
      <w:rPr>
        <w:rFonts w:ascii="Times New Roman" w:hAnsi="Times New Roman" w:cs="Times New Roman"/>
        <w:sz w:val="24"/>
        <w:szCs w:val="24"/>
      </w:rPr>
      <w:t>Running head: DISCUSSION QUESTIONS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4877"/>
    <w:multiLevelType w:val="hybridMultilevel"/>
    <w:tmpl w:val="A23AF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CCD69B0"/>
    <w:multiLevelType w:val="hybridMultilevel"/>
    <w:tmpl w:val="19A40E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4431183"/>
    <w:multiLevelType w:val="hybridMultilevel"/>
    <w:tmpl w:val="EC38DA1C"/>
    <w:lvl w:ilvl="0" w:tplc="1B9C71A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93F2A25"/>
    <w:multiLevelType w:val="hybridMultilevel"/>
    <w:tmpl w:val="212047BC"/>
    <w:lvl w:ilvl="0" w:tplc="956CEB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A05"/>
    <w:rsid w:val="0000173B"/>
    <w:rsid w:val="00005899"/>
    <w:rsid w:val="000329CD"/>
    <w:rsid w:val="00087618"/>
    <w:rsid w:val="000C1E70"/>
    <w:rsid w:val="00102A05"/>
    <w:rsid w:val="00102F7A"/>
    <w:rsid w:val="00106762"/>
    <w:rsid w:val="00106C98"/>
    <w:rsid w:val="00115968"/>
    <w:rsid w:val="001403FE"/>
    <w:rsid w:val="00141FE1"/>
    <w:rsid w:val="00197AC8"/>
    <w:rsid w:val="001C7606"/>
    <w:rsid w:val="001D3F7D"/>
    <w:rsid w:val="001D4D84"/>
    <w:rsid w:val="001E4520"/>
    <w:rsid w:val="00235E5E"/>
    <w:rsid w:val="00266E87"/>
    <w:rsid w:val="00281804"/>
    <w:rsid w:val="00287A2A"/>
    <w:rsid w:val="002B487F"/>
    <w:rsid w:val="002C0FE9"/>
    <w:rsid w:val="002C1341"/>
    <w:rsid w:val="002D1FF9"/>
    <w:rsid w:val="002D6F3B"/>
    <w:rsid w:val="00326287"/>
    <w:rsid w:val="00377122"/>
    <w:rsid w:val="003B4BCF"/>
    <w:rsid w:val="00433922"/>
    <w:rsid w:val="004721A3"/>
    <w:rsid w:val="0048755A"/>
    <w:rsid w:val="004C47FB"/>
    <w:rsid w:val="004F7609"/>
    <w:rsid w:val="00537F9F"/>
    <w:rsid w:val="00551933"/>
    <w:rsid w:val="005534C9"/>
    <w:rsid w:val="005A1795"/>
    <w:rsid w:val="005C3506"/>
    <w:rsid w:val="005D2B70"/>
    <w:rsid w:val="005F2991"/>
    <w:rsid w:val="00643DC1"/>
    <w:rsid w:val="00643EF1"/>
    <w:rsid w:val="00653121"/>
    <w:rsid w:val="00690153"/>
    <w:rsid w:val="006C6A66"/>
    <w:rsid w:val="00720962"/>
    <w:rsid w:val="00725E35"/>
    <w:rsid w:val="0072743D"/>
    <w:rsid w:val="007A14CA"/>
    <w:rsid w:val="007A7119"/>
    <w:rsid w:val="007A7414"/>
    <w:rsid w:val="00891124"/>
    <w:rsid w:val="008D657B"/>
    <w:rsid w:val="008F799C"/>
    <w:rsid w:val="00921699"/>
    <w:rsid w:val="00926C6F"/>
    <w:rsid w:val="00942D84"/>
    <w:rsid w:val="009833EB"/>
    <w:rsid w:val="00984DDE"/>
    <w:rsid w:val="00994FDD"/>
    <w:rsid w:val="00A00691"/>
    <w:rsid w:val="00A026F6"/>
    <w:rsid w:val="00A12D24"/>
    <w:rsid w:val="00A176D8"/>
    <w:rsid w:val="00A41C15"/>
    <w:rsid w:val="00A54FEB"/>
    <w:rsid w:val="00A75EA3"/>
    <w:rsid w:val="00AB1520"/>
    <w:rsid w:val="00AB1871"/>
    <w:rsid w:val="00B918A1"/>
    <w:rsid w:val="00BE58C8"/>
    <w:rsid w:val="00BF07BD"/>
    <w:rsid w:val="00C41A6A"/>
    <w:rsid w:val="00C45ECF"/>
    <w:rsid w:val="00CE1F49"/>
    <w:rsid w:val="00CE6BE2"/>
    <w:rsid w:val="00DC4FAB"/>
    <w:rsid w:val="00DC7A76"/>
    <w:rsid w:val="00E15031"/>
    <w:rsid w:val="00E34422"/>
    <w:rsid w:val="00E56459"/>
    <w:rsid w:val="00E86F45"/>
    <w:rsid w:val="00F13951"/>
    <w:rsid w:val="00F2051D"/>
    <w:rsid w:val="00F5458D"/>
    <w:rsid w:val="00FB47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F9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755A"/>
    <w:pPr>
      <w:ind w:left="720"/>
      <w:contextualSpacing/>
    </w:pPr>
  </w:style>
  <w:style w:type="paragraph" w:styleId="Header">
    <w:name w:val="header"/>
    <w:basedOn w:val="Normal"/>
    <w:link w:val="HeaderChar"/>
    <w:uiPriority w:val="99"/>
    <w:unhideWhenUsed/>
    <w:rsid w:val="00F139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951"/>
  </w:style>
  <w:style w:type="paragraph" w:styleId="Footer">
    <w:name w:val="footer"/>
    <w:basedOn w:val="Normal"/>
    <w:link w:val="FooterChar"/>
    <w:uiPriority w:val="99"/>
    <w:unhideWhenUsed/>
    <w:rsid w:val="00F139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9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755A"/>
    <w:pPr>
      <w:ind w:left="720"/>
      <w:contextualSpacing/>
    </w:pPr>
  </w:style>
  <w:style w:type="paragraph" w:styleId="Header">
    <w:name w:val="header"/>
    <w:basedOn w:val="Normal"/>
    <w:link w:val="HeaderChar"/>
    <w:uiPriority w:val="99"/>
    <w:unhideWhenUsed/>
    <w:rsid w:val="00F139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951"/>
  </w:style>
  <w:style w:type="paragraph" w:styleId="Footer">
    <w:name w:val="footer"/>
    <w:basedOn w:val="Normal"/>
    <w:link w:val="FooterChar"/>
    <w:uiPriority w:val="99"/>
    <w:unhideWhenUsed/>
    <w:rsid w:val="00F139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9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1121</Words>
  <Characters>6393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2020-06-22T01:08:00Z</dcterms:created>
  <dcterms:modified xsi:type="dcterms:W3CDTF">2020-06-22T01:08:00Z</dcterms:modified>
</cp:coreProperties>
</file>