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465E95">
      <w:pPr>
        <w:spacing w:after="0"/>
        <w:jc w:val="center"/>
      </w:pPr>
    </w:p>
    <w:p w:rsidR="006E645A" w:rsidRPr="00447446" w:rsidRDefault="006E645A" w:rsidP="00465E95">
      <w:pPr>
        <w:spacing w:after="0"/>
        <w:jc w:val="center"/>
      </w:pPr>
    </w:p>
    <w:p w:rsidR="006E645A" w:rsidRPr="00447446" w:rsidRDefault="006E645A" w:rsidP="00465E95">
      <w:pPr>
        <w:spacing w:after="0"/>
        <w:jc w:val="center"/>
      </w:pPr>
    </w:p>
    <w:p w:rsidR="006E645A" w:rsidRPr="00447446" w:rsidRDefault="006E645A" w:rsidP="00465E95">
      <w:pPr>
        <w:spacing w:after="0"/>
        <w:jc w:val="center"/>
      </w:pPr>
    </w:p>
    <w:p w:rsidR="006E645A" w:rsidRPr="00447446" w:rsidRDefault="006E645A" w:rsidP="00465E95">
      <w:pPr>
        <w:spacing w:after="0"/>
        <w:jc w:val="center"/>
      </w:pPr>
    </w:p>
    <w:p w:rsidR="006E645A" w:rsidRPr="00447446" w:rsidRDefault="006E645A" w:rsidP="00465E95">
      <w:pPr>
        <w:spacing w:after="0"/>
        <w:jc w:val="center"/>
      </w:pPr>
    </w:p>
    <w:p w:rsidR="006E645A" w:rsidRPr="00447446" w:rsidRDefault="006E645A" w:rsidP="00465E95">
      <w:pPr>
        <w:spacing w:after="0"/>
        <w:jc w:val="center"/>
      </w:pPr>
    </w:p>
    <w:p w:rsidR="006E645A" w:rsidRPr="00447446" w:rsidRDefault="006E645A" w:rsidP="00465E95">
      <w:pPr>
        <w:spacing w:after="0"/>
        <w:jc w:val="center"/>
      </w:pPr>
    </w:p>
    <w:p w:rsidR="00042BFD" w:rsidRDefault="00042BFD" w:rsidP="00465E95">
      <w:pPr>
        <w:spacing w:after="0"/>
        <w:jc w:val="center"/>
        <w:rPr>
          <w:rFonts w:eastAsia="Times New Roman"/>
        </w:rPr>
      </w:pPr>
      <w:r>
        <w:rPr>
          <w:rFonts w:eastAsia="Times New Roman"/>
        </w:rPr>
        <w:t>Sexism in Ads</w:t>
      </w:r>
    </w:p>
    <w:p w:rsidR="006E645A" w:rsidRPr="009F53D9" w:rsidRDefault="004F430B" w:rsidP="00465E95">
      <w:pPr>
        <w:spacing w:after="0"/>
        <w:jc w:val="center"/>
      </w:pPr>
      <w:r w:rsidRPr="009F53D9">
        <w:t>Name</w:t>
      </w:r>
    </w:p>
    <w:p w:rsidR="006E645A" w:rsidRPr="009F53D9" w:rsidRDefault="004F430B" w:rsidP="00465E95">
      <w:pPr>
        <w:spacing w:after="0"/>
        <w:jc w:val="center"/>
      </w:pPr>
      <w:r w:rsidRPr="009F53D9">
        <w:t>Institution</w:t>
      </w:r>
    </w:p>
    <w:p w:rsidR="00F51FB9" w:rsidRDefault="004F430B" w:rsidP="00465E95">
      <w:pPr>
        <w:spacing w:after="0"/>
        <w:jc w:val="center"/>
      </w:pPr>
      <w:r w:rsidRPr="009F53D9">
        <w:t>Date</w:t>
      </w:r>
    </w:p>
    <w:p w:rsidR="00B20C0E" w:rsidRDefault="00B20C0E" w:rsidP="00465E95">
      <w:pPr>
        <w:spacing w:after="0"/>
        <w:jc w:val="center"/>
      </w:pPr>
    </w:p>
    <w:p w:rsidR="00B20C0E" w:rsidRDefault="00B20C0E" w:rsidP="00465E95">
      <w:pPr>
        <w:spacing w:after="0"/>
        <w:jc w:val="center"/>
      </w:pPr>
    </w:p>
    <w:p w:rsidR="00B20C0E" w:rsidRDefault="00B20C0E" w:rsidP="00465E95">
      <w:pPr>
        <w:spacing w:after="0"/>
        <w:jc w:val="center"/>
      </w:pPr>
    </w:p>
    <w:p w:rsidR="00B20C0E" w:rsidRDefault="00B20C0E" w:rsidP="00465E95">
      <w:pPr>
        <w:spacing w:after="0"/>
        <w:jc w:val="center"/>
      </w:pPr>
    </w:p>
    <w:p w:rsidR="00B20C0E" w:rsidRDefault="00B20C0E" w:rsidP="00465E95">
      <w:pPr>
        <w:spacing w:after="0"/>
        <w:jc w:val="center"/>
      </w:pPr>
    </w:p>
    <w:p w:rsidR="00B20C0E" w:rsidRDefault="00B20C0E" w:rsidP="00465E95">
      <w:pPr>
        <w:spacing w:after="0"/>
        <w:jc w:val="center"/>
      </w:pPr>
    </w:p>
    <w:p w:rsidR="00B20C0E" w:rsidRDefault="00B20C0E" w:rsidP="00465E95">
      <w:pPr>
        <w:spacing w:after="0"/>
        <w:jc w:val="center"/>
      </w:pPr>
    </w:p>
    <w:p w:rsidR="00B20C0E" w:rsidRDefault="00B20C0E" w:rsidP="00465E95">
      <w:pPr>
        <w:spacing w:after="0"/>
        <w:jc w:val="center"/>
      </w:pPr>
    </w:p>
    <w:p w:rsidR="00465E95" w:rsidRDefault="00465E95" w:rsidP="00465E95">
      <w:pPr>
        <w:spacing w:after="0"/>
        <w:jc w:val="center"/>
        <w:rPr>
          <w:rFonts w:eastAsia="Times New Roman"/>
        </w:rPr>
      </w:pPr>
    </w:p>
    <w:p w:rsidR="00465E95" w:rsidRDefault="00465E95" w:rsidP="00465E95">
      <w:pPr>
        <w:spacing w:after="0"/>
        <w:jc w:val="center"/>
        <w:rPr>
          <w:rFonts w:eastAsia="Times New Roman"/>
        </w:rPr>
      </w:pPr>
    </w:p>
    <w:p w:rsidR="00465E95" w:rsidRDefault="00465E95" w:rsidP="00465E95">
      <w:pPr>
        <w:spacing w:after="0"/>
        <w:jc w:val="center"/>
        <w:rPr>
          <w:rFonts w:eastAsia="Times New Roman"/>
        </w:rPr>
      </w:pPr>
    </w:p>
    <w:p w:rsidR="00465E95" w:rsidRDefault="00465E95" w:rsidP="00465E95">
      <w:pPr>
        <w:spacing w:after="0"/>
        <w:jc w:val="center"/>
        <w:rPr>
          <w:rFonts w:eastAsia="Times New Roman"/>
        </w:rPr>
      </w:pPr>
    </w:p>
    <w:p w:rsidR="00465E95" w:rsidRDefault="00465E95" w:rsidP="00465E95">
      <w:pPr>
        <w:spacing w:after="0"/>
        <w:jc w:val="center"/>
        <w:rPr>
          <w:rFonts w:eastAsia="Times New Roman"/>
        </w:rPr>
      </w:pPr>
    </w:p>
    <w:p w:rsidR="00042BFD" w:rsidRDefault="00042BFD" w:rsidP="00465E95">
      <w:pPr>
        <w:spacing w:after="0"/>
        <w:jc w:val="center"/>
        <w:rPr>
          <w:rFonts w:eastAsia="Times New Roman"/>
        </w:rPr>
      </w:pPr>
      <w:r>
        <w:rPr>
          <w:rFonts w:eastAsia="Times New Roman"/>
        </w:rPr>
        <w:lastRenderedPageBreak/>
        <w:t>Sexism i</w:t>
      </w:r>
      <w:bookmarkStart w:id="0" w:name="_Hlk37578297"/>
      <w:r>
        <w:rPr>
          <w:rFonts w:eastAsia="Times New Roman"/>
        </w:rPr>
        <w:t>n Ads</w:t>
      </w:r>
    </w:p>
    <w:bookmarkEnd w:id="0"/>
    <w:p w:rsidR="00042BFD" w:rsidRDefault="00042BFD" w:rsidP="00465E95">
      <w:pPr>
        <w:spacing w:after="0"/>
        <w:rPr>
          <w:rFonts w:eastAsia="Times New Roman"/>
          <w:b/>
          <w:bCs/>
        </w:rPr>
      </w:pPr>
      <w:r>
        <w:rPr>
          <w:rFonts w:eastAsia="Times New Roman"/>
          <w:b/>
          <w:bCs/>
        </w:rPr>
        <w:t>Case 1</w:t>
      </w:r>
    </w:p>
    <w:p w:rsidR="00042BFD" w:rsidRDefault="00042BFD" w:rsidP="00465E95">
      <w:pPr>
        <w:spacing w:after="0"/>
        <w:ind w:firstLine="720"/>
        <w:jc w:val="both"/>
        <w:rPr>
          <w:rFonts w:eastAsia="Times New Roman"/>
        </w:rPr>
      </w:pPr>
      <w:r>
        <w:rPr>
          <w:rFonts w:eastAsia="Times New Roman"/>
        </w:rPr>
        <w:t xml:space="preserve">One of the </w:t>
      </w:r>
      <w:r w:rsidR="00081623">
        <w:rPr>
          <w:rFonts w:eastAsia="Times New Roman"/>
        </w:rPr>
        <w:t>corporations</w:t>
      </w:r>
      <w:r>
        <w:rPr>
          <w:rFonts w:eastAsia="Times New Roman"/>
        </w:rPr>
        <w:t xml:space="preserve"> that ha</w:t>
      </w:r>
      <w:r w:rsidR="00865A2F">
        <w:rPr>
          <w:rFonts w:eastAsia="Times New Roman"/>
        </w:rPr>
        <w:t>s</w:t>
      </w:r>
      <w:r>
        <w:rPr>
          <w:rFonts w:eastAsia="Times New Roman"/>
        </w:rPr>
        <w:t xml:space="preserve"> been on the wrong side for advo</w:t>
      </w:r>
      <w:r w:rsidR="00C10C80">
        <w:rPr>
          <w:rFonts w:eastAsia="Times New Roman"/>
        </w:rPr>
        <w:t xml:space="preserve">cating for sexism in their ads </w:t>
      </w:r>
      <w:r>
        <w:rPr>
          <w:rFonts w:eastAsia="Times New Roman"/>
        </w:rPr>
        <w:t xml:space="preserve">is KFC. </w:t>
      </w:r>
      <w:r w:rsidR="00081623">
        <w:rPr>
          <w:rFonts w:eastAsia="Times New Roman"/>
        </w:rPr>
        <w:t xml:space="preserve">A recent backlash is based on the </w:t>
      </w:r>
      <w:r w:rsidR="00081623" w:rsidRPr="00081623">
        <w:rPr>
          <w:rFonts w:eastAsia="Times New Roman"/>
        </w:rPr>
        <w:t>Zinger box</w:t>
      </w:r>
      <w:r w:rsidR="00081623">
        <w:rPr>
          <w:rFonts w:eastAsia="Times New Roman"/>
        </w:rPr>
        <w:t xml:space="preserve"> advert aired in January with the intention of popularizing the fast-food’s </w:t>
      </w:r>
      <w:r w:rsidR="00081623" w:rsidRPr="00081623">
        <w:rPr>
          <w:rFonts w:eastAsia="Times New Roman"/>
        </w:rPr>
        <w:t>Zinger box</w:t>
      </w:r>
      <w:r w:rsidR="00081623">
        <w:rPr>
          <w:rFonts w:eastAsia="Times New Roman"/>
        </w:rPr>
        <w:t>.</w:t>
      </w:r>
      <w:r>
        <w:rPr>
          <w:rFonts w:eastAsia="Times New Roman"/>
        </w:rPr>
        <w:t xml:space="preserve"> In the 15-seconds ad, a young woman, </w:t>
      </w:r>
      <w:r w:rsidR="00081623">
        <w:rPr>
          <w:rFonts w:eastAsia="Times New Roman"/>
        </w:rPr>
        <w:t xml:space="preserve">who plays </w:t>
      </w:r>
      <w:r>
        <w:rPr>
          <w:rFonts w:eastAsia="Times New Roman"/>
        </w:rPr>
        <w:t>the</w:t>
      </w:r>
      <w:r w:rsidR="00081623">
        <w:rPr>
          <w:rFonts w:eastAsia="Times New Roman"/>
        </w:rPr>
        <w:t xml:space="preserve"> role of</w:t>
      </w:r>
      <w:r>
        <w:rPr>
          <w:rFonts w:eastAsia="Times New Roman"/>
        </w:rPr>
        <w:t xml:space="preserve"> primary character, is seen lean</w:t>
      </w:r>
      <w:r w:rsidR="00081623">
        <w:rPr>
          <w:rFonts w:eastAsia="Times New Roman"/>
        </w:rPr>
        <w:t>ing</w:t>
      </w:r>
      <w:r>
        <w:rPr>
          <w:rFonts w:eastAsia="Times New Roman"/>
        </w:rPr>
        <w:t xml:space="preserve"> over to look at her scantly clothed body on a car window and even goes to the extent of adjusting her cleavage in the reflection. While she is at it, the window rolls down to reveal a rather disgusted woman and her two sons who seem to be staring clumsily at the lady’s burst (</w:t>
      </w:r>
      <w:r>
        <w:t>Mazzoni, 2020</w:t>
      </w:r>
      <w:r>
        <w:rPr>
          <w:rFonts w:eastAsia="Times New Roman"/>
        </w:rPr>
        <w:t>)</w:t>
      </w:r>
      <w:r w:rsidR="00081623">
        <w:rPr>
          <w:rFonts w:eastAsia="Times New Roman"/>
        </w:rPr>
        <w:t xml:space="preserve">.She then utters </w:t>
      </w:r>
      <w:r>
        <w:rPr>
          <w:rFonts w:eastAsia="Times New Roman"/>
        </w:rPr>
        <w:t>the phrase “Did someone say KFC?</w:t>
      </w:r>
      <w:r w:rsidR="00081623">
        <w:rPr>
          <w:rFonts w:eastAsia="Times New Roman"/>
        </w:rPr>
        <w:t>.” This</w:t>
      </w:r>
      <w:r>
        <w:rPr>
          <w:rFonts w:eastAsia="Times New Roman"/>
        </w:rPr>
        <w:t xml:space="preserve"> ad was meant to advertise the famous Zinger box, one of the products sold by the fast-food store.  </w:t>
      </w:r>
    </w:p>
    <w:p w:rsidR="00042BFD" w:rsidRDefault="00C10C80" w:rsidP="00465E95">
      <w:pPr>
        <w:spacing w:after="0"/>
        <w:ind w:firstLine="720"/>
        <w:jc w:val="both"/>
        <w:rPr>
          <w:rFonts w:eastAsia="Times New Roman"/>
        </w:rPr>
      </w:pPr>
      <w:r>
        <w:rPr>
          <w:rFonts w:eastAsia="Times New Roman"/>
        </w:rPr>
        <w:t xml:space="preserve">The main character in the ad is </w:t>
      </w:r>
      <w:r w:rsidR="00081623">
        <w:rPr>
          <w:rFonts w:eastAsia="Times New Roman"/>
        </w:rPr>
        <w:t>a</w:t>
      </w:r>
      <w:r>
        <w:rPr>
          <w:rFonts w:eastAsia="Times New Roman"/>
        </w:rPr>
        <w:t xml:space="preserve"> young woman who p</w:t>
      </w:r>
      <w:r w:rsidR="00042BFD">
        <w:rPr>
          <w:rFonts w:eastAsia="Times New Roman"/>
        </w:rPr>
        <w:t xml:space="preserve">lays </w:t>
      </w:r>
      <w:r w:rsidR="00087982">
        <w:rPr>
          <w:rFonts w:eastAsia="Times New Roman"/>
        </w:rPr>
        <w:t>an</w:t>
      </w:r>
      <w:r>
        <w:rPr>
          <w:rFonts w:eastAsia="Times New Roman"/>
        </w:rPr>
        <w:t xml:space="preserve"> active role. The lady</w:t>
      </w:r>
      <w:r w:rsidR="00042BFD">
        <w:rPr>
          <w:rFonts w:eastAsia="Times New Roman"/>
        </w:rPr>
        <w:t xml:space="preserve"> is the </w:t>
      </w:r>
      <w:r w:rsidR="00087982">
        <w:rPr>
          <w:rFonts w:eastAsia="Times New Roman"/>
        </w:rPr>
        <w:t>centre</w:t>
      </w:r>
      <w:r>
        <w:rPr>
          <w:rFonts w:eastAsia="Times New Roman"/>
        </w:rPr>
        <w:t xml:space="preserve"> of attraction in the ad </w:t>
      </w:r>
      <w:r w:rsidR="00042BFD">
        <w:rPr>
          <w:rFonts w:eastAsia="Times New Roman"/>
        </w:rPr>
        <w:t>whi</w:t>
      </w:r>
      <w:r>
        <w:rPr>
          <w:rFonts w:eastAsia="Times New Roman"/>
        </w:rPr>
        <w:t xml:space="preserve">le the mother and her sons play passive roles. </w:t>
      </w:r>
      <w:r w:rsidR="00042BFD">
        <w:rPr>
          <w:rFonts w:eastAsia="Times New Roman"/>
        </w:rPr>
        <w:t xml:space="preserve">While the fast-food giant tried to explain the relevance of each character in the ad, a majority of women's rights group members </w:t>
      </w:r>
      <w:r w:rsidR="00081623">
        <w:rPr>
          <w:rFonts w:eastAsia="Times New Roman"/>
        </w:rPr>
        <w:t>interpreted</w:t>
      </w:r>
      <w:r w:rsidR="00042BFD">
        <w:rPr>
          <w:rFonts w:eastAsia="Times New Roman"/>
        </w:rPr>
        <w:t xml:space="preserve"> the ad as </w:t>
      </w:r>
      <w:r w:rsidR="00081623">
        <w:rPr>
          <w:rFonts w:eastAsia="Times New Roman"/>
        </w:rPr>
        <w:t>popularizing</w:t>
      </w:r>
      <w:r w:rsidR="00042BFD">
        <w:rPr>
          <w:rFonts w:eastAsia="Times New Roman"/>
        </w:rPr>
        <w:t xml:space="preserve"> the stereotypical ideo</w:t>
      </w:r>
      <w:r>
        <w:rPr>
          <w:rFonts w:eastAsia="Times New Roman"/>
        </w:rPr>
        <w:t>logy that objectifies young ladies</w:t>
      </w:r>
      <w:r w:rsidR="00042BFD">
        <w:rPr>
          <w:rFonts w:eastAsia="Times New Roman"/>
        </w:rPr>
        <w:t xml:space="preserve"> as objects of male sexual satisfaction (</w:t>
      </w:r>
      <w:r w:rsidR="00042BFD">
        <w:t>Mazzoni, 2020</w:t>
      </w:r>
      <w:r w:rsidR="00042BFD">
        <w:rPr>
          <w:rFonts w:eastAsia="Times New Roman"/>
        </w:rPr>
        <w:t xml:space="preserve">). </w:t>
      </w:r>
    </w:p>
    <w:p w:rsidR="00042BFD" w:rsidRDefault="00081623" w:rsidP="00465E95">
      <w:pPr>
        <w:spacing w:after="0"/>
        <w:ind w:firstLine="720"/>
        <w:jc w:val="both"/>
        <w:rPr>
          <w:rFonts w:eastAsia="Times New Roman"/>
        </w:rPr>
      </w:pPr>
      <w:r>
        <w:rPr>
          <w:rFonts w:eastAsia="Times New Roman"/>
        </w:rPr>
        <w:t>According to</w:t>
      </w:r>
      <w:r w:rsidR="00C10C80">
        <w:rPr>
          <w:rFonts w:eastAsia="Times New Roman"/>
        </w:rPr>
        <w:t xml:space="preserve"> </w:t>
      </w:r>
      <w:r w:rsidR="00C643FC" w:rsidRPr="00C643FC">
        <w:rPr>
          <w:rFonts w:eastAsia="Times New Roman"/>
        </w:rPr>
        <w:t>O’Barr</w:t>
      </w:r>
      <w:r w:rsidR="00C643FC">
        <w:rPr>
          <w:rFonts w:eastAsia="Times New Roman"/>
        </w:rPr>
        <w:t xml:space="preserve"> (2014),</w:t>
      </w:r>
      <w:r w:rsidR="00C10C80">
        <w:rPr>
          <w:rFonts w:eastAsia="Times New Roman"/>
        </w:rPr>
        <w:t xml:space="preserve"> </w:t>
      </w:r>
      <w:r w:rsidR="00C643FC">
        <w:rPr>
          <w:rFonts w:eastAsia="Times New Roman"/>
        </w:rPr>
        <w:t>ob</w:t>
      </w:r>
      <w:r w:rsidR="00042BFD">
        <w:rPr>
          <w:rFonts w:eastAsia="Times New Roman"/>
        </w:rPr>
        <w:t xml:space="preserve">jectifying women as sources of male sexual satisfaction </w:t>
      </w:r>
      <w:r>
        <w:rPr>
          <w:rFonts w:eastAsia="Times New Roman"/>
        </w:rPr>
        <w:t>is considered</w:t>
      </w:r>
      <w:r w:rsidR="00042BFD">
        <w:rPr>
          <w:rFonts w:eastAsia="Times New Roman"/>
        </w:rPr>
        <w:t xml:space="preserve"> as one of the </w:t>
      </w:r>
      <w:r w:rsidR="00C643FC">
        <w:rPr>
          <w:rFonts w:eastAsia="Times New Roman"/>
        </w:rPr>
        <w:t xml:space="preserve">main </w:t>
      </w:r>
      <w:r w:rsidR="00042BFD">
        <w:rPr>
          <w:rFonts w:eastAsia="Times New Roman"/>
        </w:rPr>
        <w:t xml:space="preserve">contributing factors towards mistreatment directed towards women. In addition to that, the ad portrays women as objects of sexual satisfaction, whose primary role is to please the men. </w:t>
      </w:r>
      <w:r w:rsidR="00C643FC">
        <w:rPr>
          <w:rFonts w:eastAsia="Times New Roman"/>
        </w:rPr>
        <w:t xml:space="preserve">Objectifying women as sexual beings whose main role is satisfying the sexual desires in men is a typical illustration of classical stereotypes. </w:t>
      </w:r>
    </w:p>
    <w:p w:rsidR="00042BFD" w:rsidRDefault="00042BFD" w:rsidP="00465E95">
      <w:pPr>
        <w:spacing w:after="0"/>
        <w:rPr>
          <w:b/>
          <w:bCs/>
        </w:rPr>
      </w:pPr>
      <w:r>
        <w:rPr>
          <w:b/>
          <w:bCs/>
        </w:rPr>
        <w:t>Case 2</w:t>
      </w:r>
    </w:p>
    <w:p w:rsidR="00042BFD" w:rsidRDefault="00C643FC" w:rsidP="00465E95">
      <w:pPr>
        <w:spacing w:after="0"/>
        <w:ind w:firstLine="720"/>
        <w:jc w:val="both"/>
      </w:pPr>
      <w:r>
        <w:t>While it was meant to be used to sensitize the public on the strength and independence in accordance with</w:t>
      </w:r>
      <w:r w:rsidR="00C10C80">
        <w:t xml:space="preserve"> </w:t>
      </w:r>
      <w:r>
        <w:t xml:space="preserve">the “Be More Human” campaign, what came to be referred </w:t>
      </w:r>
      <w:r>
        <w:lastRenderedPageBreak/>
        <w:t xml:space="preserve">to as ‘Face-sitting’ ad became a huge source of criticism aimed towards </w:t>
      </w:r>
      <w:r w:rsidR="00042BFD">
        <w:t>the Russian branch of the legacy athletic footwear Reebok</w:t>
      </w:r>
      <w:r>
        <w:t xml:space="preserve">. </w:t>
      </w:r>
      <w:r w:rsidR="00042BFD">
        <w:t xml:space="preserve">The ad </w:t>
      </w:r>
      <w:r>
        <w:t>which</w:t>
      </w:r>
      <w:r w:rsidR="00042BFD">
        <w:t xml:space="preserve"> featured Zalina Marshenkulova, the founder of women </w:t>
      </w:r>
      <w:r w:rsidR="00C10C80">
        <w:t>empowerment; Telegram</w:t>
      </w:r>
      <w:r w:rsidR="00042BFD">
        <w:t xml:space="preserve"> Channel</w:t>
      </w:r>
      <w:r>
        <w:t xml:space="preserve"> was meant to use women who are known to be strong feminists to champion for </w:t>
      </w:r>
      <w:r w:rsidR="00C10C80">
        <w:t>women’s</w:t>
      </w:r>
      <w:r>
        <w:t xml:space="preserve"> empowerment</w:t>
      </w:r>
      <w:r w:rsidR="00042BFD">
        <w:t xml:space="preserve">. One of </w:t>
      </w:r>
      <w:r>
        <w:t>Marshenkulova’s</w:t>
      </w:r>
      <w:r w:rsidR="00042BFD">
        <w:t xml:space="preserve"> slogans</w:t>
      </w:r>
      <w:r>
        <w:t xml:space="preserve"> used</w:t>
      </w:r>
      <w:r w:rsidR="00042BFD">
        <w:t xml:space="preserve"> in the ad stated: “Get off the needle of men’s approval – sit on a man’s face." Th</w:t>
      </w:r>
      <w:r>
        <w:t>e phrase was hugely misinterpreted and</w:t>
      </w:r>
      <w:r w:rsidR="00042BFD">
        <w:t xml:space="preserve"> was met by a lot of backlash on social media</w:t>
      </w:r>
      <w:r>
        <w:t xml:space="preserve"> from individuals</w:t>
      </w:r>
      <w:r w:rsidR="00042BFD">
        <w:t xml:space="preserve"> who found the advert extraordinarily offensive and sexist (Sputniknews, 2019). </w:t>
      </w:r>
    </w:p>
    <w:p w:rsidR="00042BFD" w:rsidRDefault="00C10C80" w:rsidP="00465E95">
      <w:pPr>
        <w:spacing w:after="0"/>
        <w:ind w:firstLine="720"/>
        <w:jc w:val="both"/>
      </w:pPr>
      <w:r>
        <w:t>T</w:t>
      </w:r>
      <w:r w:rsidR="00042BFD">
        <w:t xml:space="preserve">he ad, which takes women to be the main character, was meant to advertise their wide range of workout footwear for women. The active members in the ad are famous actors and athletes who </w:t>
      </w:r>
      <w:r w:rsidR="00BE59B4">
        <w:t>a</w:t>
      </w:r>
      <w:r w:rsidR="00042BFD">
        <w:t xml:space="preserve">re photographed wearing the different footwear made by the footwear giant. </w:t>
      </w:r>
      <w:r w:rsidR="00BE59B4">
        <w:t>According to critics, t</w:t>
      </w:r>
      <w:r w:rsidR="00042BFD">
        <w:t xml:space="preserve">he ad </w:t>
      </w:r>
      <w:r w:rsidR="00BE59B4">
        <w:t xml:space="preserve">was created in such a way that it </w:t>
      </w:r>
      <w:r w:rsidR="00042BFD">
        <w:t xml:space="preserve">portrays women as being superior to men, </w:t>
      </w:r>
      <w:r w:rsidR="00BE59B4">
        <w:t>where</w:t>
      </w:r>
      <w:r w:rsidR="00042BFD">
        <w:t xml:space="preserve"> the phrase "sit on a man's face" meant undermining the male gender. Additionally, women are portrayed as the problem solvers while men are illustrated as being the problem (Sputniknews, 2019). The ad was understood by many as advocating for the stereotypical phrase, what men can do women can do better.</w:t>
      </w:r>
      <w:r w:rsidR="00BE59B4">
        <w:t xml:space="preserve"> T</w:t>
      </w:r>
      <w:r w:rsidR="00042BFD">
        <w:t>hough the</w:t>
      </w:r>
      <w:r w:rsidR="00BE59B4">
        <w:t xml:space="preserve"> ad was meant to pass a positive</w:t>
      </w:r>
      <w:r w:rsidR="00042BFD">
        <w:t xml:space="preserve"> message, the interpretation by the public led to the wrong message being put across. Therefore, the firm had to render its apologies for it and even take down some of the photos posted on its social media platforms that were considered to be offensive (O’Barr, 2014).</w:t>
      </w:r>
    </w:p>
    <w:p w:rsidR="00042BFD" w:rsidRDefault="00042BFD" w:rsidP="00465E95">
      <w:pPr>
        <w:spacing w:after="0"/>
        <w:rPr>
          <w:b/>
          <w:bCs/>
        </w:rPr>
      </w:pPr>
      <w:r>
        <w:rPr>
          <w:b/>
          <w:bCs/>
        </w:rPr>
        <w:t>Case Study 3</w:t>
      </w:r>
    </w:p>
    <w:p w:rsidR="00042BFD" w:rsidRDefault="00042BFD" w:rsidP="00465E95">
      <w:pPr>
        <w:spacing w:after="0"/>
        <w:ind w:firstLine="720"/>
        <w:jc w:val="both"/>
      </w:pPr>
      <w:r>
        <w:t xml:space="preserve">In 2011, Mr. Clean was in the spotlight because of its suggestive advertisement that objectified women as being responsible for maintaining cleanliness and hygiene in the house, a stereotypical ideology supported by backward minded individuals (Bedros, 2016). The ad shows a mother and her daughter in a cheerful mood holding on to a sponge made by Mr. </w:t>
      </w:r>
      <w:r>
        <w:lastRenderedPageBreak/>
        <w:t xml:space="preserve">Clean. The text used in the ad, “This Mother’s Day, get back to the job that really matters.” </w:t>
      </w:r>
      <w:r w:rsidR="00BE59B4">
        <w:t xml:space="preserve">links </w:t>
      </w:r>
      <w:r>
        <w:t xml:space="preserve">women to household chores, and the fact that it describes household chores as the job that matters, means that based on stereotypical thinking, the only </w:t>
      </w:r>
      <w:r w:rsidR="00BE59B4">
        <w:t>work</w:t>
      </w:r>
      <w:r>
        <w:t xml:space="preserve"> that women should do is household chores (Bedros, 2016). In addition to that, the phrase implies that women should only focus on being housewives, and the fact that it linked cleaning to Mother's Day means that the primary role of women is cleaning and undertaking household chores.</w:t>
      </w:r>
    </w:p>
    <w:p w:rsidR="00042BFD" w:rsidRDefault="00042BFD" w:rsidP="00465E95">
      <w:pPr>
        <w:spacing w:after="0"/>
        <w:ind w:firstLine="720"/>
        <w:jc w:val="both"/>
      </w:pPr>
      <w:r>
        <w:t>On top of that, t</w:t>
      </w:r>
      <w:r w:rsidR="00465E95">
        <w:t>he advert illustrates women</w:t>
      </w:r>
      <w:r>
        <w:t xml:space="preserve"> in white clothing to mean women are defined by household </w:t>
      </w:r>
      <w:r w:rsidR="00BE59B4">
        <w:t>labour</w:t>
      </w:r>
      <w:r>
        <w:t xml:space="preserve">. Furthermore, since the clothes are white, it means that the society expects women to be clean, pure and innocent, ideologies that are typically fronted by the </w:t>
      </w:r>
      <w:r w:rsidR="00BE59B4">
        <w:t>colour</w:t>
      </w:r>
      <w:r>
        <w:t xml:space="preserve"> white not to mention how the </w:t>
      </w:r>
      <w:r w:rsidR="00BE59B4">
        <w:t>colour</w:t>
      </w:r>
      <w:r>
        <w:t xml:space="preserve"> variations in the ad suggest that it was explicitly meant for women (O’Barr, 2014). Finally, the fact that the ad involves a mother and her daughter implies that society expects women to </w:t>
      </w:r>
      <w:r w:rsidR="00BE59B4">
        <w:t>gain</w:t>
      </w:r>
      <w:r>
        <w:t xml:space="preserve"> and maintain a household shores mentality from a young age. Stereotypical communities expect women to start showing interest in household chores at a young age. This is the kind of mentality that the ad puts across.</w:t>
      </w:r>
    </w:p>
    <w:p w:rsidR="00042BFD" w:rsidRDefault="00042BFD" w:rsidP="00465E95">
      <w:pPr>
        <w:spacing w:after="0"/>
        <w:ind w:firstLine="720"/>
        <w:jc w:val="both"/>
      </w:pPr>
      <w:r>
        <w:t>In conclusion, the society that we live in is based on stereotypical individuals who think and believe that the diff</w:t>
      </w:r>
      <w:r w:rsidR="00465E95">
        <w:t>erent genders in society are meant</w:t>
      </w:r>
      <w:r>
        <w:t xml:space="preserve"> for specific roles in society. Traditionally, it was believed that men were the head of the community, and women were meant to always play subordinate to these men even in oppressive situations. However, societ</w:t>
      </w:r>
      <w:r w:rsidR="00465E95">
        <w:t>y has changed based on zeal</w:t>
      </w:r>
      <w:r>
        <w:t xml:space="preserve"> to change such stereotypical mentalities. Gender equality is slowly becoming the norm</w:t>
      </w:r>
      <w:r w:rsidR="00465E95">
        <w:t xml:space="preserve"> in</w:t>
      </w:r>
      <w:r>
        <w:t xml:space="preserve"> th</w:t>
      </w:r>
      <w:r w:rsidR="00465E95">
        <w:t>e world over through the fight</w:t>
      </w:r>
      <w:r>
        <w:t xml:space="preserve"> against gender stereotypes (O’Barr, 2014).</w:t>
      </w:r>
    </w:p>
    <w:p w:rsidR="00042BFD" w:rsidRDefault="00042BFD" w:rsidP="00465E95">
      <w:pPr>
        <w:spacing w:after="0"/>
        <w:jc w:val="both"/>
      </w:pPr>
    </w:p>
    <w:p w:rsidR="00465E95" w:rsidRDefault="00465E95" w:rsidP="00465E95">
      <w:pPr>
        <w:spacing w:after="0"/>
        <w:jc w:val="center"/>
      </w:pPr>
    </w:p>
    <w:p w:rsidR="00465E95" w:rsidRDefault="00465E95" w:rsidP="00465E95">
      <w:pPr>
        <w:spacing w:after="0"/>
      </w:pPr>
    </w:p>
    <w:p w:rsidR="00042BFD" w:rsidRDefault="00042BFD" w:rsidP="00465E95">
      <w:pPr>
        <w:spacing w:after="0"/>
        <w:jc w:val="center"/>
      </w:pPr>
      <w:r>
        <w:lastRenderedPageBreak/>
        <w:t>References</w:t>
      </w:r>
    </w:p>
    <w:p w:rsidR="00042BFD" w:rsidRDefault="00042BFD" w:rsidP="00465E95">
      <w:pPr>
        <w:spacing w:after="0"/>
        <w:ind w:left="720" w:hanging="720"/>
        <w:jc w:val="both"/>
      </w:pPr>
      <w:r>
        <w:t xml:space="preserve">Bedros, M. (2016). Gender Analysis of Mr. Clean Advertisement. </w:t>
      </w:r>
      <w:r>
        <w:rPr>
          <w:i/>
          <w:iCs/>
        </w:rPr>
        <w:t xml:space="preserve">Marina’s Chronicles. </w:t>
      </w:r>
      <w:r>
        <w:t xml:space="preserve">[Blog Post]. Retrieved from </w:t>
      </w:r>
      <w:hyperlink r:id="rId7" w:history="1">
        <w:r>
          <w:rPr>
            <w:rStyle w:val="Hyperlink"/>
          </w:rPr>
          <w:t>https://marilinabedros.wordpress.com/2016/02/24/gender-analysis-of-mr-clean-advertisement/</w:t>
        </w:r>
      </w:hyperlink>
    </w:p>
    <w:p w:rsidR="00042BFD" w:rsidRDefault="00042BFD" w:rsidP="00465E95">
      <w:pPr>
        <w:spacing w:after="0"/>
        <w:ind w:left="720" w:hanging="720"/>
        <w:jc w:val="both"/>
      </w:pPr>
      <w:r>
        <w:t xml:space="preserve">Mazzoni, A. (2020). KFC ad showing young boys gawking at a busty woman adjusting her cleavage is slammed by feminist group as 'sexist' and 'tacky' for reinforcing 'archaic stereotypes.' </w:t>
      </w:r>
      <w:r>
        <w:rPr>
          <w:i/>
          <w:iCs/>
        </w:rPr>
        <w:t xml:space="preserve">Mail Online. </w:t>
      </w:r>
      <w:r>
        <w:t xml:space="preserve">Retrieved from </w:t>
      </w:r>
      <w:hyperlink r:id="rId8" w:history="1">
        <w:r>
          <w:rPr>
            <w:rStyle w:val="Hyperlink"/>
          </w:rPr>
          <w:t>https://www.dailymail.co.uk/news/article-7909641/KFC-ad-busty-woman-adjusting-cleavage-slammed-sexist-tacky.html</w:t>
        </w:r>
      </w:hyperlink>
    </w:p>
    <w:p w:rsidR="00042BFD" w:rsidRDefault="00042BFD" w:rsidP="00465E95">
      <w:pPr>
        <w:spacing w:after="0"/>
        <w:ind w:left="720" w:hanging="720"/>
        <w:jc w:val="both"/>
      </w:pPr>
    </w:p>
    <w:p w:rsidR="00042BFD" w:rsidRDefault="00042BFD" w:rsidP="00465E95">
      <w:pPr>
        <w:spacing w:after="0"/>
        <w:ind w:left="720" w:hanging="720"/>
        <w:jc w:val="both"/>
      </w:pPr>
      <w:r>
        <w:t>O’Barr, W. M. (2014). “Representations of Masculinity and Femininity in Advertisements.” Advertising &amp; Society Review. Fountainhead Press, 2014. 7.2: n. pag. Web. 18 Feb 2016. Rpt. In (Re)writing Communities and Identities. Ed. Cynthia Debes et al. Southlake, TX: 68-92.</w:t>
      </w:r>
    </w:p>
    <w:p w:rsidR="00042BFD" w:rsidRDefault="00042BFD" w:rsidP="00465E95">
      <w:pPr>
        <w:spacing w:after="0"/>
        <w:ind w:left="720" w:hanging="720"/>
        <w:jc w:val="both"/>
      </w:pPr>
      <w:r>
        <w:t xml:space="preserve">Sputniknews. (2019). Reebok Russia Faces Backlash Over Sexist 'Face-Sitting' Ad. [online]. Retrieved from </w:t>
      </w:r>
      <w:hyperlink r:id="rId9" w:history="1">
        <w:r w:rsidR="00C643FC" w:rsidRPr="001463C7">
          <w:rPr>
            <w:rStyle w:val="Hyperlink"/>
          </w:rPr>
          <w:t>https://sputniknews.com/viral/201902081072251811-reebok-russia-sexist-ad/</w:t>
        </w:r>
      </w:hyperlink>
      <w:r w:rsidR="00C643FC">
        <w:t xml:space="preserve">. </w:t>
      </w:r>
    </w:p>
    <w:p w:rsidR="00042BFD" w:rsidRDefault="00042BFD" w:rsidP="00465E95">
      <w:pPr>
        <w:spacing w:after="0"/>
        <w:rPr>
          <w:rFonts w:asciiTheme="minorHAnsi" w:hAnsiTheme="minorHAnsi" w:cstheme="minorBidi"/>
          <w:sz w:val="22"/>
          <w:szCs w:val="22"/>
        </w:rPr>
      </w:pPr>
    </w:p>
    <w:p w:rsidR="00B20C0E" w:rsidRPr="00B20C0E" w:rsidRDefault="00B20C0E" w:rsidP="00465E95">
      <w:pPr>
        <w:pStyle w:val="placeholder"/>
        <w:shd w:val="clear" w:color="auto" w:fill="FFFFFF"/>
        <w:spacing w:before="0" w:beforeAutospacing="0" w:after="0" w:afterAutospacing="0" w:line="480" w:lineRule="auto"/>
        <w:jc w:val="both"/>
      </w:pPr>
    </w:p>
    <w:sectPr w:rsidR="00B20C0E" w:rsidRPr="00B20C0E"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631" w:rsidRDefault="00225631">
      <w:pPr>
        <w:spacing w:after="0" w:line="240" w:lineRule="auto"/>
      </w:pPr>
      <w:r>
        <w:separator/>
      </w:r>
    </w:p>
  </w:endnote>
  <w:endnote w:type="continuationSeparator" w:id="1">
    <w:p w:rsidR="00225631" w:rsidRDefault="002256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631" w:rsidRDefault="00225631">
      <w:pPr>
        <w:spacing w:after="0" w:line="240" w:lineRule="auto"/>
      </w:pPr>
      <w:r>
        <w:separator/>
      </w:r>
    </w:p>
  </w:footnote>
  <w:footnote w:type="continuationSeparator" w:id="1">
    <w:p w:rsidR="00225631" w:rsidRDefault="002256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042BFD" w:rsidP="00B90E54">
        <w:r>
          <w:rPr>
            <w:rFonts w:eastAsia="Times New Roman"/>
          </w:rPr>
          <w:t>SEXISM IN ADS</w:t>
        </w:r>
        <w:r>
          <w:rPr>
            <w:rFonts w:eastAsia="Times New Roman"/>
          </w:rPr>
          <w:tab/>
        </w:r>
        <w:r>
          <w:rPr>
            <w:rFonts w:eastAsia="Times New Roman"/>
          </w:rPr>
          <w:tab/>
        </w:r>
        <w:r w:rsidR="00B20C0E">
          <w:tab/>
        </w:r>
        <w:r w:rsidR="00B20C0E">
          <w:tab/>
        </w:r>
        <w:r w:rsidR="00B20C0E">
          <w:tab/>
        </w:r>
        <w:r w:rsidR="00B20C0E">
          <w:tab/>
        </w:r>
        <w:r w:rsidR="0007681D">
          <w:tab/>
        </w:r>
        <w:r w:rsidR="00B90E54">
          <w:tab/>
        </w:r>
        <w:r w:rsidR="0007681D">
          <w:tab/>
        </w:r>
        <w:r w:rsidR="004F430B">
          <w:tab/>
        </w:r>
        <w:r w:rsidR="000B0919">
          <w:fldChar w:fldCharType="begin"/>
        </w:r>
        <w:r w:rsidR="00532362">
          <w:instrText xml:space="preserve"> PAGE   \* MERGEFORMAT </w:instrText>
        </w:r>
        <w:r w:rsidR="000B0919">
          <w:fldChar w:fldCharType="separate"/>
        </w:r>
        <w:r w:rsidR="00275B78">
          <w:rPr>
            <w:noProof/>
          </w:rPr>
          <w:t>2</w:t>
        </w:r>
        <w:r w:rsidR="000B091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042BFD" w:rsidRDefault="004F430B" w:rsidP="00042BFD">
    <w:pPr>
      <w:spacing w:after="0"/>
      <w:rPr>
        <w:rFonts w:eastAsia="Times New Roman"/>
      </w:rPr>
    </w:pPr>
    <w:r>
      <w:t xml:space="preserve">Running </w:t>
    </w:r>
    <w:r w:rsidR="00C10C80">
      <w:t>head:</w:t>
    </w:r>
    <w:r w:rsidR="00C10C80">
      <w:rPr>
        <w:rFonts w:eastAsia="Times New Roman"/>
      </w:rPr>
      <w:t xml:space="preserve"> SEXISM</w:t>
    </w:r>
    <w:r w:rsidR="00042BFD">
      <w:rPr>
        <w:rFonts w:eastAsia="Times New Roman"/>
      </w:rPr>
      <w:t xml:space="preserve"> IN ADS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5AA8"/>
    <w:rsid w:val="00011A5E"/>
    <w:rsid w:val="00017466"/>
    <w:rsid w:val="00017BBE"/>
    <w:rsid w:val="000203BB"/>
    <w:rsid w:val="00021523"/>
    <w:rsid w:val="00025104"/>
    <w:rsid w:val="00025EF1"/>
    <w:rsid w:val="00030384"/>
    <w:rsid w:val="0003146C"/>
    <w:rsid w:val="00037D48"/>
    <w:rsid w:val="00042BFD"/>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81623"/>
    <w:rsid w:val="00087982"/>
    <w:rsid w:val="0009526F"/>
    <w:rsid w:val="00096A36"/>
    <w:rsid w:val="00097EB2"/>
    <w:rsid w:val="000A1889"/>
    <w:rsid w:val="000A28BE"/>
    <w:rsid w:val="000A28F8"/>
    <w:rsid w:val="000A3D9F"/>
    <w:rsid w:val="000B0919"/>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5631"/>
    <w:rsid w:val="00226102"/>
    <w:rsid w:val="00230C0D"/>
    <w:rsid w:val="00234367"/>
    <w:rsid w:val="00236394"/>
    <w:rsid w:val="002375D6"/>
    <w:rsid w:val="00252077"/>
    <w:rsid w:val="00257328"/>
    <w:rsid w:val="00263056"/>
    <w:rsid w:val="00264F9F"/>
    <w:rsid w:val="00270B66"/>
    <w:rsid w:val="00270F48"/>
    <w:rsid w:val="0027172D"/>
    <w:rsid w:val="00275B78"/>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00B67"/>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5E95"/>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5A2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C46B0"/>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59B4"/>
    <w:rsid w:val="00BE7202"/>
    <w:rsid w:val="00BF7744"/>
    <w:rsid w:val="00C0165A"/>
    <w:rsid w:val="00C03C25"/>
    <w:rsid w:val="00C10BF9"/>
    <w:rsid w:val="00C10C80"/>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4337"/>
    <w:rsid w:val="00C60B0F"/>
    <w:rsid w:val="00C6395A"/>
    <w:rsid w:val="00C6396E"/>
    <w:rsid w:val="00C63C77"/>
    <w:rsid w:val="00C643FC"/>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character" w:styleId="FollowedHyperlink">
    <w:name w:val="FollowedHyperlink"/>
    <w:basedOn w:val="DefaultParagraphFont"/>
    <w:uiPriority w:val="99"/>
    <w:semiHidden/>
    <w:unhideWhenUsed/>
    <w:rsid w:val="00865A2F"/>
    <w:rPr>
      <w:color w:val="954F72" w:themeColor="followedHyperlink"/>
      <w:u w:val="single"/>
    </w:rPr>
  </w:style>
  <w:style w:type="character" w:customStyle="1" w:styleId="UnresolvedMention">
    <w:name w:val="Unresolved Mention"/>
    <w:basedOn w:val="DefaultParagraphFont"/>
    <w:uiPriority w:val="99"/>
    <w:semiHidden/>
    <w:unhideWhenUsed/>
    <w:rsid w:val="00C643F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7532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ail.co.uk/news/article-7909641/KFC-ad-busty-woman-adjusting-cleavage-slammed-sexist-tacky.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arilinabedros.wordpress.com/2016/02/24/gender-analysis-of-mr-clean-advertise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putniknews.com/viral/201902081072251811-reebok-russia-sexist-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2020-04-12T13:59:00Z</dcterms:created>
  <dcterms:modified xsi:type="dcterms:W3CDTF">2020-04-12T13:59:00Z</dcterms:modified>
</cp:coreProperties>
</file>